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F5" w:rsidRPr="00382E06" w:rsidRDefault="005A6C18" w:rsidP="005A6C18">
      <w:pPr>
        <w:jc w:val="right"/>
        <w:rPr>
          <w:sz w:val="20"/>
          <w:szCs w:val="20"/>
        </w:rPr>
      </w:pPr>
      <w:r w:rsidRPr="005A6C18">
        <w:rPr>
          <w:sz w:val="20"/>
          <w:szCs w:val="20"/>
        </w:rPr>
        <w:t xml:space="preserve">К вопросу № </w:t>
      </w:r>
      <w:r w:rsidR="009A1CBE">
        <w:rPr>
          <w:sz w:val="20"/>
          <w:szCs w:val="20"/>
        </w:rPr>
        <w:t>1</w:t>
      </w:r>
      <w:r w:rsidRPr="005A6C18">
        <w:rPr>
          <w:sz w:val="20"/>
          <w:szCs w:val="20"/>
        </w:rPr>
        <w:t xml:space="preserve"> повестки дня </w:t>
      </w:r>
      <w:r w:rsidR="009A1CBE">
        <w:rPr>
          <w:sz w:val="20"/>
          <w:szCs w:val="20"/>
        </w:rPr>
        <w:t>годового Общего собрания членов</w:t>
      </w:r>
      <w:r w:rsidRPr="00382E06">
        <w:rPr>
          <w:sz w:val="20"/>
          <w:szCs w:val="20"/>
        </w:rPr>
        <w:t xml:space="preserve"> НСА</w:t>
      </w:r>
    </w:p>
    <w:p w:rsidR="00E25BEC" w:rsidRDefault="00E25BEC" w:rsidP="00E25BEC">
      <w:pPr>
        <w:jc w:val="right"/>
        <w:rPr>
          <w:sz w:val="20"/>
          <w:szCs w:val="20"/>
        </w:rPr>
      </w:pPr>
    </w:p>
    <w:p w:rsidR="009A1CBE" w:rsidRDefault="009A1CBE" w:rsidP="00E25BEC">
      <w:pPr>
        <w:jc w:val="right"/>
        <w:rPr>
          <w:sz w:val="20"/>
          <w:szCs w:val="20"/>
        </w:rPr>
      </w:pPr>
    </w:p>
    <w:p w:rsidR="00F41A39" w:rsidRPr="007A6C40" w:rsidRDefault="00F41A39" w:rsidP="00430745">
      <w:pPr>
        <w:jc w:val="center"/>
        <w:rPr>
          <w:b/>
          <w:sz w:val="28"/>
          <w:szCs w:val="28"/>
        </w:rPr>
      </w:pPr>
      <w:r w:rsidRPr="007A6C40">
        <w:rPr>
          <w:b/>
          <w:sz w:val="28"/>
          <w:szCs w:val="28"/>
        </w:rPr>
        <w:t xml:space="preserve">СОЮЗ «ЕДИНОЕ ОБЪЕДИНЕНИЕ СТРАХОВЩИКОВ АГРОПРОМЫШЛЕННОГО КОМПЛЕКСА - </w:t>
      </w:r>
    </w:p>
    <w:p w:rsidR="00F41A39" w:rsidRPr="007A6C40" w:rsidRDefault="00F41A39" w:rsidP="00430745">
      <w:pPr>
        <w:jc w:val="center"/>
        <w:rPr>
          <w:b/>
          <w:sz w:val="36"/>
          <w:szCs w:val="36"/>
        </w:rPr>
      </w:pPr>
    </w:p>
    <w:p w:rsidR="00F41A39" w:rsidRPr="007A6C40" w:rsidRDefault="00F41A39" w:rsidP="00430745">
      <w:pPr>
        <w:ind w:left="-426" w:right="-284"/>
        <w:rPr>
          <w:b/>
          <w:sz w:val="40"/>
          <w:szCs w:val="40"/>
        </w:rPr>
      </w:pPr>
      <w:r w:rsidRPr="007A6C40">
        <w:rPr>
          <w:b/>
          <w:sz w:val="40"/>
          <w:szCs w:val="40"/>
        </w:rPr>
        <w:t>НАЦИОНАЛЬНЫЙ СОЮЗ АГРОСТРАХОВЩИКОВ»</w:t>
      </w:r>
    </w:p>
    <w:p w:rsidR="00F41A39" w:rsidRPr="007A6C40" w:rsidRDefault="00F41A39" w:rsidP="00430745"/>
    <w:p w:rsidR="00F41A39" w:rsidRPr="007A6C40" w:rsidRDefault="00F41A39" w:rsidP="00430745">
      <w:pPr>
        <w:jc w:val="center"/>
      </w:pPr>
    </w:p>
    <w:p w:rsidR="00F41A39" w:rsidRPr="007A6C40" w:rsidRDefault="00F41A39" w:rsidP="00430745">
      <w:pPr>
        <w:jc w:val="center"/>
      </w:pPr>
      <w:r>
        <w:rPr>
          <w:noProof/>
        </w:rPr>
        <w:drawing>
          <wp:inline distT="0" distB="0" distL="0" distR="0" wp14:anchorId="5CD464DB" wp14:editId="5B2E1666">
            <wp:extent cx="1254760" cy="3061970"/>
            <wp:effectExtent l="0" t="0" r="2540" b="5080"/>
            <wp:docPr id="1" name="Рисунок 1" descr="logo2 (1) Н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2 (1) НС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3061970"/>
                    </a:xfrm>
                    <a:prstGeom prst="rect">
                      <a:avLst/>
                    </a:prstGeom>
                    <a:noFill/>
                    <a:ln>
                      <a:noFill/>
                    </a:ln>
                  </pic:spPr>
                </pic:pic>
              </a:graphicData>
            </a:graphic>
          </wp:inline>
        </w:drawing>
      </w:r>
    </w:p>
    <w:p w:rsidR="00F41A39" w:rsidRPr="007A6C40" w:rsidRDefault="00F41A39" w:rsidP="00430745"/>
    <w:p w:rsidR="00F41A39" w:rsidRPr="007A6C40" w:rsidRDefault="00F41A39" w:rsidP="00430745">
      <w:pPr>
        <w:jc w:val="center"/>
        <w:rPr>
          <w:sz w:val="128"/>
          <w:szCs w:val="128"/>
        </w:rPr>
      </w:pPr>
      <w:r w:rsidRPr="007A6C40">
        <w:rPr>
          <w:b/>
          <w:sz w:val="128"/>
          <w:szCs w:val="128"/>
        </w:rPr>
        <w:t>Отчет</w:t>
      </w:r>
    </w:p>
    <w:p w:rsidR="00F41A39" w:rsidRPr="007A6C40" w:rsidRDefault="00F41A39" w:rsidP="00430745">
      <w:pPr>
        <w:jc w:val="center"/>
        <w:rPr>
          <w:b/>
          <w:sz w:val="64"/>
          <w:szCs w:val="64"/>
        </w:rPr>
      </w:pPr>
      <w:r w:rsidRPr="007A6C40">
        <w:rPr>
          <w:b/>
          <w:sz w:val="64"/>
          <w:szCs w:val="64"/>
        </w:rPr>
        <w:t>о деятельности НСА</w:t>
      </w:r>
    </w:p>
    <w:p w:rsidR="00F41A39" w:rsidRPr="007A6C40" w:rsidRDefault="00525333" w:rsidP="00430745">
      <w:pPr>
        <w:ind w:left="340"/>
        <w:jc w:val="center"/>
        <w:rPr>
          <w:b/>
          <w:sz w:val="64"/>
          <w:szCs w:val="64"/>
        </w:rPr>
      </w:pPr>
      <w:r>
        <w:rPr>
          <w:b/>
          <w:sz w:val="64"/>
          <w:szCs w:val="64"/>
        </w:rPr>
        <w:t xml:space="preserve">за </w:t>
      </w:r>
      <w:r w:rsidR="00874C51">
        <w:rPr>
          <w:b/>
          <w:sz w:val="64"/>
          <w:szCs w:val="64"/>
        </w:rPr>
        <w:t>2021</w:t>
      </w:r>
      <w:r w:rsidR="00874C51" w:rsidRPr="007A6C40">
        <w:rPr>
          <w:b/>
          <w:sz w:val="64"/>
          <w:szCs w:val="64"/>
        </w:rPr>
        <w:t xml:space="preserve"> </w:t>
      </w:r>
      <w:r w:rsidR="00F41A39" w:rsidRPr="007A6C40">
        <w:rPr>
          <w:b/>
          <w:sz w:val="64"/>
          <w:szCs w:val="64"/>
        </w:rPr>
        <w:t>год</w:t>
      </w:r>
    </w:p>
    <w:p w:rsidR="00F41A39" w:rsidRPr="007A6C40" w:rsidRDefault="00F41A39" w:rsidP="00430745">
      <w:pPr>
        <w:ind w:left="340"/>
        <w:jc w:val="center"/>
        <w:rPr>
          <w:b/>
          <w:sz w:val="48"/>
          <w:szCs w:val="48"/>
        </w:rPr>
      </w:pPr>
    </w:p>
    <w:p w:rsidR="00F41A39" w:rsidRPr="007A6C40" w:rsidRDefault="00F41A39" w:rsidP="00430745">
      <w:pPr>
        <w:ind w:left="340"/>
        <w:jc w:val="center"/>
        <w:rPr>
          <w:b/>
          <w:sz w:val="48"/>
          <w:szCs w:val="48"/>
        </w:rPr>
      </w:pPr>
    </w:p>
    <w:p w:rsidR="00F41A39" w:rsidRPr="007A6C40" w:rsidRDefault="00F41A39" w:rsidP="00430745">
      <w:pPr>
        <w:ind w:left="340"/>
        <w:jc w:val="center"/>
        <w:rPr>
          <w:b/>
          <w:sz w:val="48"/>
          <w:szCs w:val="48"/>
        </w:rPr>
      </w:pPr>
    </w:p>
    <w:p w:rsidR="00F41A39" w:rsidRPr="007A6C40" w:rsidRDefault="00F41A39" w:rsidP="00430745">
      <w:pPr>
        <w:ind w:left="340"/>
        <w:jc w:val="center"/>
        <w:rPr>
          <w:b/>
          <w:sz w:val="48"/>
          <w:szCs w:val="48"/>
        </w:rPr>
      </w:pPr>
    </w:p>
    <w:p w:rsidR="00F41A39" w:rsidRPr="007A6C40" w:rsidRDefault="00F41A39" w:rsidP="00430745">
      <w:pPr>
        <w:ind w:left="340"/>
        <w:jc w:val="center"/>
        <w:rPr>
          <w:b/>
          <w:sz w:val="32"/>
          <w:szCs w:val="32"/>
        </w:rPr>
      </w:pPr>
      <w:r w:rsidRPr="007A6C40">
        <w:rPr>
          <w:b/>
          <w:sz w:val="32"/>
          <w:szCs w:val="32"/>
        </w:rPr>
        <w:t>г. Москва</w:t>
      </w:r>
    </w:p>
    <w:p w:rsidR="00302A89" w:rsidRDefault="00874C51" w:rsidP="00430745">
      <w:pPr>
        <w:ind w:left="340"/>
        <w:jc w:val="center"/>
        <w:rPr>
          <w:b/>
          <w:sz w:val="32"/>
          <w:szCs w:val="32"/>
        </w:rPr>
      </w:pPr>
      <w:r>
        <w:rPr>
          <w:b/>
          <w:sz w:val="32"/>
          <w:szCs w:val="32"/>
        </w:rPr>
        <w:t>2022</w:t>
      </w:r>
      <w:r w:rsidRPr="007A6C40">
        <w:rPr>
          <w:b/>
          <w:sz w:val="32"/>
          <w:szCs w:val="32"/>
        </w:rPr>
        <w:t xml:space="preserve"> </w:t>
      </w:r>
      <w:r w:rsidR="00F41A39" w:rsidRPr="007A6C40">
        <w:rPr>
          <w:b/>
          <w:sz w:val="32"/>
          <w:szCs w:val="32"/>
        </w:rPr>
        <w:t>год</w:t>
      </w:r>
      <w:r w:rsidR="00FE00D9">
        <w:rPr>
          <w:b/>
          <w:sz w:val="32"/>
          <w:szCs w:val="32"/>
        </w:rPr>
        <w:br w:type="page"/>
      </w:r>
    </w:p>
    <w:p w:rsidR="00302A89" w:rsidRPr="00F41077" w:rsidRDefault="00302A89" w:rsidP="00910488">
      <w:pPr>
        <w:ind w:firstLine="851"/>
        <w:jc w:val="both"/>
        <w:rPr>
          <w:sz w:val="28"/>
          <w:szCs w:val="28"/>
        </w:rPr>
      </w:pPr>
      <w:r w:rsidRPr="00F41077">
        <w:rPr>
          <w:sz w:val="28"/>
          <w:szCs w:val="28"/>
        </w:rPr>
        <w:lastRenderedPageBreak/>
        <w:t>В соответствии с Основными направлениями деятельности на 20</w:t>
      </w:r>
      <w:r w:rsidR="0077114D" w:rsidRPr="00F41077">
        <w:rPr>
          <w:sz w:val="28"/>
          <w:szCs w:val="28"/>
        </w:rPr>
        <w:t>2</w:t>
      </w:r>
      <w:r w:rsidR="00CB58A5">
        <w:rPr>
          <w:sz w:val="28"/>
          <w:szCs w:val="28"/>
        </w:rPr>
        <w:t>1</w:t>
      </w:r>
      <w:r w:rsidRPr="00F41077">
        <w:rPr>
          <w:sz w:val="28"/>
          <w:szCs w:val="28"/>
        </w:rPr>
        <w:t xml:space="preserve"> год, утвержденными Общим собранием НСА (</w:t>
      </w:r>
      <w:r w:rsidR="005532F5" w:rsidRPr="00F41077">
        <w:rPr>
          <w:sz w:val="28"/>
          <w:szCs w:val="28"/>
        </w:rPr>
        <w:t xml:space="preserve">протокол № </w:t>
      </w:r>
      <w:r w:rsidR="006540BF" w:rsidRPr="00F41077">
        <w:rPr>
          <w:sz w:val="28"/>
          <w:szCs w:val="28"/>
        </w:rPr>
        <w:t>2</w:t>
      </w:r>
      <w:r w:rsidR="00CB58A5">
        <w:rPr>
          <w:sz w:val="28"/>
          <w:szCs w:val="28"/>
        </w:rPr>
        <w:t xml:space="preserve"> от 15</w:t>
      </w:r>
      <w:r w:rsidR="005532F5" w:rsidRPr="00F41077">
        <w:rPr>
          <w:sz w:val="28"/>
          <w:szCs w:val="28"/>
        </w:rPr>
        <w:t>.12.20</w:t>
      </w:r>
      <w:r w:rsidR="00CB58A5">
        <w:rPr>
          <w:sz w:val="28"/>
          <w:szCs w:val="28"/>
        </w:rPr>
        <w:t>20</w:t>
      </w:r>
      <w:r w:rsidR="005532F5" w:rsidRPr="00F41077">
        <w:rPr>
          <w:sz w:val="28"/>
          <w:szCs w:val="28"/>
        </w:rPr>
        <w:t xml:space="preserve"> г.</w:t>
      </w:r>
      <w:r w:rsidRPr="00F41077">
        <w:rPr>
          <w:sz w:val="28"/>
          <w:szCs w:val="28"/>
        </w:rPr>
        <w:t>), и в рамках исполнения требований Федерального закона от 25.07.2011 г. № 260-ФЗ «О государственной поддержке в сфере сельскохозяйственного страхования…» (</w:t>
      </w:r>
      <w:r w:rsidR="00E41327">
        <w:rPr>
          <w:sz w:val="28"/>
          <w:szCs w:val="28"/>
        </w:rPr>
        <w:t xml:space="preserve">далее - </w:t>
      </w:r>
      <w:r w:rsidRPr="00F41077">
        <w:rPr>
          <w:sz w:val="28"/>
          <w:szCs w:val="28"/>
        </w:rPr>
        <w:t xml:space="preserve">ФЗ № </w:t>
      </w:r>
      <w:r w:rsidR="007B31CF" w:rsidRPr="00F41077">
        <w:rPr>
          <w:sz w:val="28"/>
          <w:szCs w:val="28"/>
        </w:rPr>
        <w:t>260) НСА в 202</w:t>
      </w:r>
      <w:r w:rsidR="00CB58A5">
        <w:rPr>
          <w:sz w:val="28"/>
          <w:szCs w:val="28"/>
        </w:rPr>
        <w:t>1</w:t>
      </w:r>
      <w:r w:rsidRPr="00F41077">
        <w:rPr>
          <w:sz w:val="28"/>
          <w:szCs w:val="28"/>
        </w:rPr>
        <w:t xml:space="preserve"> г. осуществил следующие основные мероприятия.</w:t>
      </w:r>
    </w:p>
    <w:p w:rsidR="00302A89" w:rsidRPr="00F41077" w:rsidRDefault="00302A89" w:rsidP="00910488">
      <w:pPr>
        <w:ind w:firstLine="851"/>
        <w:jc w:val="both"/>
        <w:rPr>
          <w:b/>
          <w:sz w:val="28"/>
          <w:szCs w:val="28"/>
        </w:rPr>
      </w:pPr>
    </w:p>
    <w:p w:rsidR="00302A89" w:rsidRPr="00E41327" w:rsidRDefault="000B0B9E" w:rsidP="00E41327">
      <w:pPr>
        <w:tabs>
          <w:tab w:val="left" w:pos="851"/>
        </w:tabs>
        <w:jc w:val="both"/>
        <w:rPr>
          <w:b/>
          <w:sz w:val="28"/>
          <w:szCs w:val="28"/>
        </w:rPr>
      </w:pPr>
      <w:r>
        <w:rPr>
          <w:b/>
          <w:sz w:val="28"/>
          <w:szCs w:val="28"/>
        </w:rPr>
        <w:t xml:space="preserve">1. </w:t>
      </w:r>
      <w:r w:rsidR="00302A89" w:rsidRPr="00E41327">
        <w:rPr>
          <w:b/>
          <w:sz w:val="28"/>
          <w:szCs w:val="28"/>
        </w:rPr>
        <w:t>Обеспечение взаимодействия членов НСА при осуществлении сельскохозяй</w:t>
      </w:r>
      <w:r w:rsidR="008F1695" w:rsidRPr="00E41327">
        <w:rPr>
          <w:b/>
          <w:sz w:val="28"/>
          <w:szCs w:val="28"/>
        </w:rPr>
        <w:t>ственного страхования.</w:t>
      </w:r>
      <w:r w:rsidR="00302A89" w:rsidRPr="00E41327">
        <w:rPr>
          <w:b/>
          <w:sz w:val="28"/>
          <w:szCs w:val="28"/>
        </w:rPr>
        <w:t xml:space="preserve"> </w:t>
      </w:r>
      <w:r w:rsidR="008F1695" w:rsidRPr="00E41327">
        <w:rPr>
          <w:b/>
          <w:sz w:val="28"/>
          <w:szCs w:val="28"/>
        </w:rPr>
        <w:t>Р</w:t>
      </w:r>
      <w:r w:rsidR="00302A89" w:rsidRPr="00E41327">
        <w:rPr>
          <w:b/>
          <w:sz w:val="28"/>
          <w:szCs w:val="28"/>
        </w:rPr>
        <w:t>азработка и утверждение обязательных для НСА и его членов правил</w:t>
      </w:r>
      <w:r w:rsidR="008F1695" w:rsidRPr="00E41327">
        <w:rPr>
          <w:b/>
          <w:sz w:val="28"/>
          <w:szCs w:val="28"/>
        </w:rPr>
        <w:t>,</w:t>
      </w:r>
      <w:r w:rsidR="00302A89" w:rsidRPr="00E41327">
        <w:rPr>
          <w:b/>
          <w:sz w:val="28"/>
          <w:szCs w:val="28"/>
        </w:rPr>
        <w:t xml:space="preserve"> осуществление </w:t>
      </w:r>
      <w:proofErr w:type="gramStart"/>
      <w:r w:rsidR="00302A89" w:rsidRPr="00E41327">
        <w:rPr>
          <w:b/>
          <w:sz w:val="28"/>
          <w:szCs w:val="28"/>
        </w:rPr>
        <w:t xml:space="preserve">контроля </w:t>
      </w:r>
      <w:r w:rsidR="00B05CF7" w:rsidRPr="00E41327">
        <w:rPr>
          <w:b/>
          <w:sz w:val="28"/>
          <w:szCs w:val="28"/>
        </w:rPr>
        <w:t>за</w:t>
      </w:r>
      <w:proofErr w:type="gramEnd"/>
      <w:r w:rsidR="00B05CF7" w:rsidRPr="00E41327">
        <w:rPr>
          <w:b/>
          <w:sz w:val="28"/>
          <w:szCs w:val="28"/>
        </w:rPr>
        <w:t xml:space="preserve"> </w:t>
      </w:r>
      <w:r w:rsidR="00302A89" w:rsidRPr="00E41327">
        <w:rPr>
          <w:b/>
          <w:sz w:val="28"/>
          <w:szCs w:val="28"/>
        </w:rPr>
        <w:t>их соблюдени</w:t>
      </w:r>
      <w:r w:rsidR="00B05CF7" w:rsidRPr="00E41327">
        <w:rPr>
          <w:b/>
          <w:sz w:val="28"/>
          <w:szCs w:val="28"/>
        </w:rPr>
        <w:t>ем</w:t>
      </w:r>
      <w:r w:rsidR="00302A89" w:rsidRPr="00E41327">
        <w:rPr>
          <w:b/>
          <w:sz w:val="28"/>
          <w:szCs w:val="28"/>
        </w:rPr>
        <w:t>.</w:t>
      </w:r>
    </w:p>
    <w:p w:rsidR="00CB46A8" w:rsidRPr="00F41077" w:rsidRDefault="00CB46A8" w:rsidP="00910488">
      <w:pPr>
        <w:ind w:firstLine="851"/>
        <w:jc w:val="both"/>
        <w:rPr>
          <w:b/>
          <w:sz w:val="28"/>
          <w:szCs w:val="28"/>
        </w:rPr>
      </w:pPr>
    </w:p>
    <w:p w:rsidR="00CB46A8" w:rsidRPr="00F41077" w:rsidRDefault="00CB58A5" w:rsidP="004F5279">
      <w:pPr>
        <w:pStyle w:val="a5"/>
        <w:numPr>
          <w:ilvl w:val="1"/>
          <w:numId w:val="3"/>
        </w:numPr>
        <w:tabs>
          <w:tab w:val="left" w:pos="1134"/>
        </w:tabs>
        <w:ind w:left="0" w:firstLine="0"/>
        <w:contextualSpacing/>
        <w:jc w:val="both"/>
        <w:rPr>
          <w:i/>
          <w:sz w:val="28"/>
          <w:szCs w:val="28"/>
        </w:rPr>
      </w:pPr>
      <w:r w:rsidRPr="00CB58A5">
        <w:rPr>
          <w:rFonts w:eastAsiaTheme="minorHAnsi"/>
          <w:i/>
          <w:iCs/>
          <w:sz w:val="28"/>
          <w:szCs w:val="28"/>
          <w:lang w:eastAsia="en-US"/>
        </w:rPr>
        <w:t xml:space="preserve">Методологическая поддержка членов НСА по условиям сельскохозяйственного страхования (включая страхование  рисков утраты (гибели) урожая, посадок многолетних насаждений в результате чрезвычайной ситуации природного характера), в </w:t>
      </w:r>
      <w:proofErr w:type="spellStart"/>
      <w:r w:rsidRPr="00CB58A5">
        <w:rPr>
          <w:rFonts w:eastAsiaTheme="minorHAnsi"/>
          <w:i/>
          <w:iCs/>
          <w:sz w:val="28"/>
          <w:szCs w:val="28"/>
          <w:lang w:eastAsia="en-US"/>
        </w:rPr>
        <w:t>т</w:t>
      </w:r>
      <w:r w:rsidR="00CF765B">
        <w:rPr>
          <w:rFonts w:eastAsiaTheme="minorHAnsi"/>
          <w:i/>
          <w:iCs/>
          <w:sz w:val="28"/>
          <w:szCs w:val="28"/>
          <w:lang w:eastAsia="en-US"/>
        </w:rPr>
        <w:t>.</w:t>
      </w:r>
      <w:r w:rsidRPr="00CB58A5">
        <w:rPr>
          <w:rFonts w:eastAsiaTheme="minorHAnsi"/>
          <w:i/>
          <w:iCs/>
          <w:sz w:val="28"/>
          <w:szCs w:val="28"/>
          <w:lang w:eastAsia="en-US"/>
        </w:rPr>
        <w:t>ч</w:t>
      </w:r>
      <w:proofErr w:type="spellEnd"/>
      <w:r w:rsidR="00CF765B">
        <w:rPr>
          <w:rFonts w:eastAsiaTheme="minorHAnsi"/>
          <w:i/>
          <w:iCs/>
          <w:sz w:val="28"/>
          <w:szCs w:val="28"/>
          <w:lang w:eastAsia="en-US"/>
        </w:rPr>
        <w:t>.</w:t>
      </w:r>
      <w:r w:rsidRPr="00CB58A5">
        <w:rPr>
          <w:rFonts w:eastAsiaTheme="minorHAnsi"/>
          <w:i/>
          <w:iCs/>
          <w:sz w:val="28"/>
          <w:szCs w:val="28"/>
          <w:lang w:eastAsia="en-US"/>
        </w:rPr>
        <w:t xml:space="preserve"> в части нормативного регулирования и </w:t>
      </w:r>
      <w:r w:rsidR="00D65F37">
        <w:rPr>
          <w:rFonts w:eastAsiaTheme="minorHAnsi"/>
          <w:i/>
          <w:iCs/>
          <w:sz w:val="28"/>
          <w:szCs w:val="28"/>
          <w:lang w:eastAsia="en-US"/>
        </w:rPr>
        <w:t>П</w:t>
      </w:r>
      <w:r w:rsidRPr="00CB58A5">
        <w:rPr>
          <w:rFonts w:eastAsiaTheme="minorHAnsi"/>
          <w:i/>
          <w:iCs/>
          <w:sz w:val="28"/>
          <w:szCs w:val="28"/>
          <w:lang w:eastAsia="en-US"/>
        </w:rPr>
        <w:t>равил сельскохозяйственного страхования.</w:t>
      </w:r>
    </w:p>
    <w:p w:rsidR="00E65231" w:rsidRPr="00E41327" w:rsidRDefault="00E65231" w:rsidP="00CB58A5">
      <w:pPr>
        <w:spacing w:before="120"/>
        <w:ind w:firstLine="567"/>
        <w:jc w:val="both"/>
        <w:rPr>
          <w:rFonts w:eastAsiaTheme="minorHAnsi"/>
          <w:iCs/>
          <w:sz w:val="28"/>
          <w:szCs w:val="28"/>
          <w:lang w:eastAsia="en-US"/>
        </w:rPr>
      </w:pPr>
      <w:r>
        <w:rPr>
          <w:rFonts w:eastAsiaTheme="minorHAnsi"/>
          <w:iCs/>
          <w:sz w:val="28"/>
          <w:szCs w:val="28"/>
          <w:lang w:eastAsia="en-US"/>
        </w:rPr>
        <w:t xml:space="preserve">Исполнительным аппаратом НСА </w:t>
      </w:r>
      <w:r w:rsidRPr="00C31F43">
        <w:rPr>
          <w:b/>
          <w:iCs/>
          <w:sz w:val="28"/>
          <w:szCs w:val="28"/>
        </w:rPr>
        <w:t xml:space="preserve">проведено </w:t>
      </w:r>
      <w:r>
        <w:rPr>
          <w:b/>
          <w:iCs/>
          <w:sz w:val="28"/>
          <w:szCs w:val="28"/>
        </w:rPr>
        <w:t>более</w:t>
      </w:r>
      <w:r w:rsidRPr="00C31F43">
        <w:rPr>
          <w:b/>
          <w:iCs/>
          <w:sz w:val="28"/>
          <w:szCs w:val="28"/>
        </w:rPr>
        <w:t xml:space="preserve"> </w:t>
      </w:r>
      <w:r w:rsidR="006B0CF5">
        <w:rPr>
          <w:b/>
          <w:iCs/>
          <w:sz w:val="28"/>
          <w:szCs w:val="28"/>
        </w:rPr>
        <w:t>150</w:t>
      </w:r>
      <w:r w:rsidR="006B0CF5" w:rsidRPr="00C31F43">
        <w:rPr>
          <w:b/>
          <w:iCs/>
          <w:sz w:val="28"/>
          <w:szCs w:val="28"/>
        </w:rPr>
        <w:t xml:space="preserve"> </w:t>
      </w:r>
      <w:r w:rsidRPr="00C31F43">
        <w:rPr>
          <w:b/>
          <w:iCs/>
          <w:sz w:val="28"/>
          <w:szCs w:val="28"/>
        </w:rPr>
        <w:t>письменных и устных консультаци</w:t>
      </w:r>
      <w:r w:rsidR="00EC725B">
        <w:rPr>
          <w:b/>
          <w:iCs/>
          <w:sz w:val="28"/>
          <w:szCs w:val="28"/>
        </w:rPr>
        <w:t>й</w:t>
      </w:r>
      <w:r w:rsidRPr="00C31F43">
        <w:rPr>
          <w:b/>
          <w:iCs/>
          <w:sz w:val="28"/>
          <w:szCs w:val="28"/>
        </w:rPr>
        <w:t xml:space="preserve"> членов НСА</w:t>
      </w:r>
      <w:r w:rsidRPr="00C31F43">
        <w:rPr>
          <w:iCs/>
          <w:sz w:val="28"/>
          <w:szCs w:val="28"/>
        </w:rPr>
        <w:t xml:space="preserve">, в </w:t>
      </w:r>
      <w:proofErr w:type="spellStart"/>
      <w:r w:rsidRPr="00C31F43">
        <w:rPr>
          <w:iCs/>
          <w:sz w:val="28"/>
          <w:szCs w:val="28"/>
        </w:rPr>
        <w:t>т</w:t>
      </w:r>
      <w:r w:rsidR="00CF765B">
        <w:rPr>
          <w:iCs/>
          <w:sz w:val="28"/>
          <w:szCs w:val="28"/>
        </w:rPr>
        <w:t>.</w:t>
      </w:r>
      <w:r w:rsidRPr="00C31F43">
        <w:rPr>
          <w:iCs/>
          <w:sz w:val="28"/>
          <w:szCs w:val="28"/>
        </w:rPr>
        <w:t>ч</w:t>
      </w:r>
      <w:proofErr w:type="spellEnd"/>
      <w:r w:rsidR="00CF765B">
        <w:rPr>
          <w:iCs/>
          <w:sz w:val="28"/>
          <w:szCs w:val="28"/>
        </w:rPr>
        <w:t>.</w:t>
      </w:r>
      <w:r w:rsidRPr="00C31F43">
        <w:rPr>
          <w:iCs/>
          <w:sz w:val="28"/>
          <w:szCs w:val="28"/>
        </w:rPr>
        <w:t xml:space="preserve"> по вопросам</w:t>
      </w:r>
      <w:r w:rsidR="00CE0FF3" w:rsidRPr="00F41077">
        <w:rPr>
          <w:rFonts w:eastAsiaTheme="minorHAnsi"/>
          <w:iCs/>
          <w:sz w:val="28"/>
          <w:szCs w:val="28"/>
          <w:lang w:eastAsia="en-US"/>
        </w:rPr>
        <w:t>:</w:t>
      </w:r>
    </w:p>
    <w:p w:rsidR="00520529" w:rsidRDefault="00520529" w:rsidP="00164556">
      <w:pPr>
        <w:pStyle w:val="a5"/>
        <w:numPr>
          <w:ilvl w:val="0"/>
          <w:numId w:val="7"/>
        </w:numPr>
        <w:tabs>
          <w:tab w:val="left" w:pos="993"/>
        </w:tabs>
        <w:ind w:left="284" w:firstLine="414"/>
        <w:jc w:val="both"/>
        <w:rPr>
          <w:rFonts w:eastAsiaTheme="minorHAnsi"/>
          <w:iCs/>
          <w:sz w:val="28"/>
          <w:szCs w:val="28"/>
          <w:lang w:eastAsia="en-US"/>
        </w:rPr>
      </w:pPr>
      <w:r w:rsidRPr="00520529">
        <w:rPr>
          <w:rFonts w:eastAsiaTheme="minorHAnsi"/>
          <w:iCs/>
          <w:sz w:val="28"/>
          <w:szCs w:val="28"/>
          <w:lang w:eastAsia="en-US"/>
        </w:rPr>
        <w:t>взаимодействия с</w:t>
      </w:r>
      <w:r w:rsidR="00CB58A5">
        <w:rPr>
          <w:rFonts w:eastAsiaTheme="minorHAnsi"/>
          <w:iCs/>
          <w:sz w:val="28"/>
          <w:szCs w:val="28"/>
          <w:lang w:eastAsia="en-US"/>
        </w:rPr>
        <w:t xml:space="preserve"> региональными</w:t>
      </w:r>
      <w:r w:rsidRPr="00520529">
        <w:rPr>
          <w:rFonts w:eastAsiaTheme="minorHAnsi"/>
          <w:iCs/>
          <w:sz w:val="28"/>
          <w:szCs w:val="28"/>
          <w:lang w:eastAsia="en-US"/>
        </w:rPr>
        <w:t xml:space="preserve"> органами управления АПК</w:t>
      </w:r>
      <w:r>
        <w:rPr>
          <w:rFonts w:eastAsiaTheme="minorHAnsi"/>
          <w:iCs/>
          <w:sz w:val="28"/>
          <w:szCs w:val="28"/>
          <w:lang w:eastAsia="en-US"/>
        </w:rPr>
        <w:t>;</w:t>
      </w:r>
    </w:p>
    <w:p w:rsidR="00520529" w:rsidRDefault="00520529" w:rsidP="00164556">
      <w:pPr>
        <w:pStyle w:val="a5"/>
        <w:numPr>
          <w:ilvl w:val="0"/>
          <w:numId w:val="7"/>
        </w:numPr>
        <w:tabs>
          <w:tab w:val="left" w:pos="993"/>
        </w:tabs>
        <w:ind w:left="284" w:firstLine="414"/>
        <w:jc w:val="both"/>
        <w:rPr>
          <w:rFonts w:eastAsiaTheme="minorHAnsi"/>
          <w:iCs/>
          <w:sz w:val="28"/>
          <w:szCs w:val="28"/>
          <w:lang w:eastAsia="en-US"/>
        </w:rPr>
      </w:pPr>
      <w:r w:rsidRPr="00520529">
        <w:rPr>
          <w:rFonts w:eastAsiaTheme="minorHAnsi"/>
          <w:iCs/>
          <w:sz w:val="28"/>
          <w:szCs w:val="28"/>
          <w:lang w:eastAsia="en-US"/>
        </w:rPr>
        <w:t>организации процесса субсидирования, возникающим проблем</w:t>
      </w:r>
      <w:r>
        <w:rPr>
          <w:rFonts w:eastAsiaTheme="minorHAnsi"/>
          <w:iCs/>
          <w:sz w:val="28"/>
          <w:szCs w:val="28"/>
          <w:lang w:eastAsia="en-US"/>
        </w:rPr>
        <w:t>ам</w:t>
      </w:r>
      <w:r w:rsidRPr="00520529">
        <w:rPr>
          <w:rFonts w:eastAsiaTheme="minorHAnsi"/>
          <w:iCs/>
          <w:sz w:val="28"/>
          <w:szCs w:val="28"/>
          <w:lang w:eastAsia="en-US"/>
        </w:rPr>
        <w:t xml:space="preserve"> и пут</w:t>
      </w:r>
      <w:r>
        <w:rPr>
          <w:rFonts w:eastAsiaTheme="minorHAnsi"/>
          <w:iCs/>
          <w:sz w:val="28"/>
          <w:szCs w:val="28"/>
          <w:lang w:eastAsia="en-US"/>
        </w:rPr>
        <w:t>ям</w:t>
      </w:r>
      <w:r w:rsidRPr="00520529">
        <w:rPr>
          <w:rFonts w:eastAsiaTheme="minorHAnsi"/>
          <w:iCs/>
          <w:sz w:val="28"/>
          <w:szCs w:val="28"/>
          <w:lang w:eastAsia="en-US"/>
        </w:rPr>
        <w:t xml:space="preserve"> их решения</w:t>
      </w:r>
      <w:r>
        <w:rPr>
          <w:rFonts w:eastAsiaTheme="minorHAnsi"/>
          <w:iCs/>
          <w:sz w:val="28"/>
          <w:szCs w:val="28"/>
          <w:lang w:eastAsia="en-US"/>
        </w:rPr>
        <w:t>;</w:t>
      </w:r>
    </w:p>
    <w:p w:rsidR="00520529" w:rsidRDefault="00520529" w:rsidP="00164556">
      <w:pPr>
        <w:pStyle w:val="a5"/>
        <w:numPr>
          <w:ilvl w:val="0"/>
          <w:numId w:val="7"/>
        </w:numPr>
        <w:tabs>
          <w:tab w:val="left" w:pos="993"/>
        </w:tabs>
        <w:ind w:left="284" w:firstLine="414"/>
        <w:jc w:val="both"/>
        <w:rPr>
          <w:rFonts w:eastAsiaTheme="minorHAnsi"/>
          <w:iCs/>
          <w:sz w:val="28"/>
          <w:szCs w:val="28"/>
          <w:lang w:eastAsia="en-US"/>
        </w:rPr>
      </w:pPr>
      <w:r w:rsidRPr="00520529">
        <w:rPr>
          <w:rFonts w:eastAsiaTheme="minorHAnsi"/>
          <w:iCs/>
          <w:sz w:val="28"/>
          <w:szCs w:val="28"/>
          <w:lang w:eastAsia="en-US"/>
        </w:rPr>
        <w:t xml:space="preserve">практики проведения </w:t>
      </w:r>
      <w:proofErr w:type="spellStart"/>
      <w:r w:rsidRPr="00520529">
        <w:rPr>
          <w:rFonts w:eastAsiaTheme="minorHAnsi"/>
          <w:iCs/>
          <w:sz w:val="28"/>
          <w:szCs w:val="28"/>
          <w:lang w:eastAsia="en-US"/>
        </w:rPr>
        <w:t>агрострахования</w:t>
      </w:r>
      <w:proofErr w:type="spellEnd"/>
      <w:r w:rsidRPr="00E41327">
        <w:rPr>
          <w:rFonts w:eastAsiaTheme="minorHAnsi"/>
          <w:iCs/>
          <w:sz w:val="28"/>
          <w:szCs w:val="28"/>
          <w:lang w:eastAsia="en-US"/>
        </w:rPr>
        <w:t xml:space="preserve"> </w:t>
      </w:r>
      <w:r w:rsidRPr="00520529">
        <w:rPr>
          <w:rFonts w:eastAsiaTheme="minorHAnsi"/>
          <w:iCs/>
          <w:sz w:val="28"/>
          <w:szCs w:val="28"/>
          <w:lang w:eastAsia="en-US"/>
        </w:rPr>
        <w:t xml:space="preserve">с государственной поддержкой, применения положений Правил </w:t>
      </w:r>
      <w:r w:rsidR="00CB58A5">
        <w:rPr>
          <w:rFonts w:eastAsiaTheme="minorHAnsi"/>
          <w:iCs/>
          <w:sz w:val="28"/>
          <w:szCs w:val="28"/>
          <w:lang w:eastAsia="en-US"/>
        </w:rPr>
        <w:t xml:space="preserve">сельскохозяйственного </w:t>
      </w:r>
      <w:r w:rsidRPr="00520529">
        <w:rPr>
          <w:rFonts w:eastAsiaTheme="minorHAnsi"/>
          <w:iCs/>
          <w:sz w:val="28"/>
          <w:szCs w:val="28"/>
          <w:lang w:eastAsia="en-US"/>
        </w:rPr>
        <w:t xml:space="preserve">страхования </w:t>
      </w:r>
      <w:r w:rsidR="00CB58A5">
        <w:rPr>
          <w:rFonts w:eastAsiaTheme="minorHAnsi"/>
          <w:iCs/>
          <w:sz w:val="28"/>
          <w:szCs w:val="28"/>
          <w:lang w:eastAsia="en-US"/>
        </w:rPr>
        <w:t xml:space="preserve">(стандартных) </w:t>
      </w:r>
      <w:r w:rsidR="00D65F37">
        <w:rPr>
          <w:rFonts w:eastAsiaTheme="minorHAnsi"/>
          <w:iCs/>
          <w:sz w:val="28"/>
          <w:szCs w:val="28"/>
          <w:lang w:eastAsia="en-US"/>
        </w:rPr>
        <w:t xml:space="preserve">- </w:t>
      </w:r>
      <w:r w:rsidR="00D65F37" w:rsidRPr="00D65F37">
        <w:rPr>
          <w:rFonts w:eastAsiaTheme="minorHAnsi"/>
          <w:iCs/>
          <w:sz w:val="28"/>
          <w:szCs w:val="28"/>
          <w:lang w:eastAsia="en-US"/>
        </w:rPr>
        <w:t>урожая сельскохозяйственных культур, посадок многолетних насаждений</w:t>
      </w:r>
      <w:r w:rsidR="00D65F37">
        <w:rPr>
          <w:rFonts w:eastAsiaTheme="minorHAnsi"/>
          <w:iCs/>
          <w:sz w:val="28"/>
          <w:szCs w:val="28"/>
          <w:lang w:eastAsia="en-US"/>
        </w:rPr>
        <w:t>,</w:t>
      </w:r>
      <w:r w:rsidR="00D65F37" w:rsidRPr="00DE3EA0">
        <w:rPr>
          <w:rFonts w:eastAsiaTheme="minorHAnsi"/>
          <w:iCs/>
          <w:sz w:val="28"/>
          <w:szCs w:val="28"/>
          <w:lang w:eastAsia="en-US"/>
        </w:rPr>
        <w:t xml:space="preserve"> </w:t>
      </w:r>
      <w:r w:rsidR="00D65F37" w:rsidRPr="00D65F37">
        <w:rPr>
          <w:rFonts w:eastAsiaTheme="minorHAnsi"/>
          <w:iCs/>
          <w:sz w:val="28"/>
          <w:szCs w:val="28"/>
          <w:lang w:eastAsia="en-US"/>
        </w:rPr>
        <w:t xml:space="preserve">сельскохозяйственных животных, объектов товарной </w:t>
      </w:r>
      <w:proofErr w:type="spellStart"/>
      <w:r w:rsidR="00D65F37" w:rsidRPr="00D65F37">
        <w:rPr>
          <w:rFonts w:eastAsiaTheme="minorHAnsi"/>
          <w:iCs/>
          <w:sz w:val="28"/>
          <w:szCs w:val="28"/>
          <w:lang w:eastAsia="en-US"/>
        </w:rPr>
        <w:t>аквакультуры</w:t>
      </w:r>
      <w:proofErr w:type="spellEnd"/>
      <w:r w:rsidR="00D65F37" w:rsidRPr="00D65F37">
        <w:rPr>
          <w:rFonts w:eastAsiaTheme="minorHAnsi"/>
          <w:iCs/>
          <w:sz w:val="28"/>
          <w:szCs w:val="28"/>
          <w:lang w:eastAsia="en-US"/>
        </w:rPr>
        <w:t xml:space="preserve"> (товарного рыбоводства), осуществляемого с государственной поддержкой</w:t>
      </w:r>
      <w:r w:rsidR="00D65F37">
        <w:rPr>
          <w:rFonts w:eastAsiaTheme="minorHAnsi"/>
          <w:iCs/>
          <w:sz w:val="28"/>
          <w:szCs w:val="28"/>
          <w:lang w:eastAsia="en-US"/>
        </w:rPr>
        <w:t xml:space="preserve">, </w:t>
      </w:r>
      <w:r w:rsidRPr="00520529">
        <w:rPr>
          <w:rFonts w:eastAsiaTheme="minorHAnsi"/>
          <w:iCs/>
          <w:sz w:val="28"/>
          <w:szCs w:val="28"/>
          <w:lang w:eastAsia="en-US"/>
        </w:rPr>
        <w:t xml:space="preserve">и </w:t>
      </w:r>
      <w:r w:rsidR="00D65F37">
        <w:rPr>
          <w:rFonts w:eastAsiaTheme="minorHAnsi"/>
          <w:iCs/>
          <w:sz w:val="28"/>
          <w:szCs w:val="28"/>
          <w:lang w:eastAsia="en-US"/>
        </w:rPr>
        <w:t>М</w:t>
      </w:r>
      <w:r w:rsidRPr="00520529">
        <w:rPr>
          <w:rFonts w:eastAsiaTheme="minorHAnsi"/>
          <w:iCs/>
          <w:sz w:val="28"/>
          <w:szCs w:val="28"/>
          <w:lang w:eastAsia="en-US"/>
        </w:rPr>
        <w:t>етодических рекомендаций</w:t>
      </w:r>
      <w:r w:rsidR="00D65F37">
        <w:rPr>
          <w:rFonts w:eastAsiaTheme="minorHAnsi"/>
          <w:iCs/>
          <w:sz w:val="28"/>
          <w:szCs w:val="28"/>
          <w:lang w:eastAsia="en-US"/>
        </w:rPr>
        <w:t xml:space="preserve">  к ним</w:t>
      </w:r>
      <w:r w:rsidRPr="00520529">
        <w:rPr>
          <w:rFonts w:eastAsiaTheme="minorHAnsi"/>
          <w:iCs/>
          <w:sz w:val="28"/>
          <w:szCs w:val="28"/>
          <w:lang w:eastAsia="en-US"/>
        </w:rPr>
        <w:t>, разработанных НСА</w:t>
      </w:r>
      <w:r>
        <w:rPr>
          <w:rFonts w:eastAsiaTheme="minorHAnsi"/>
          <w:iCs/>
          <w:sz w:val="28"/>
          <w:szCs w:val="28"/>
          <w:lang w:eastAsia="en-US"/>
        </w:rPr>
        <w:t>;</w:t>
      </w:r>
    </w:p>
    <w:p w:rsidR="00520529" w:rsidRPr="00520529" w:rsidRDefault="00520529" w:rsidP="00164556">
      <w:pPr>
        <w:pStyle w:val="a5"/>
        <w:numPr>
          <w:ilvl w:val="0"/>
          <w:numId w:val="7"/>
        </w:numPr>
        <w:tabs>
          <w:tab w:val="left" w:pos="993"/>
        </w:tabs>
        <w:ind w:left="284" w:firstLine="414"/>
        <w:jc w:val="both"/>
        <w:rPr>
          <w:rFonts w:eastAsiaTheme="minorHAnsi"/>
          <w:iCs/>
          <w:sz w:val="28"/>
          <w:szCs w:val="28"/>
          <w:lang w:eastAsia="en-US"/>
        </w:rPr>
      </w:pPr>
      <w:r w:rsidRPr="00520529">
        <w:rPr>
          <w:rFonts w:eastAsiaTheme="minorHAnsi"/>
          <w:iCs/>
          <w:sz w:val="28"/>
          <w:szCs w:val="28"/>
          <w:lang w:eastAsia="en-US"/>
        </w:rPr>
        <w:t>разъяснени</w:t>
      </w:r>
      <w:r w:rsidR="001E30BF">
        <w:rPr>
          <w:rFonts w:eastAsiaTheme="minorHAnsi"/>
          <w:iCs/>
          <w:sz w:val="28"/>
          <w:szCs w:val="28"/>
          <w:lang w:eastAsia="en-US"/>
        </w:rPr>
        <w:t>й</w:t>
      </w:r>
      <w:r w:rsidRPr="00520529">
        <w:rPr>
          <w:rFonts w:eastAsiaTheme="minorHAnsi"/>
          <w:iCs/>
          <w:sz w:val="28"/>
          <w:szCs w:val="28"/>
          <w:lang w:eastAsia="en-US"/>
        </w:rPr>
        <w:t xml:space="preserve"> порядка использования Типовых форм договоров сельскохозяйственного страхования</w:t>
      </w:r>
      <w:r>
        <w:rPr>
          <w:rFonts w:eastAsiaTheme="minorHAnsi"/>
          <w:iCs/>
          <w:sz w:val="28"/>
          <w:szCs w:val="28"/>
          <w:lang w:eastAsia="en-US"/>
        </w:rPr>
        <w:t xml:space="preserve">, в </w:t>
      </w:r>
      <w:proofErr w:type="spellStart"/>
      <w:r w:rsidRPr="00520529">
        <w:rPr>
          <w:rFonts w:eastAsiaTheme="minorHAnsi"/>
          <w:iCs/>
          <w:sz w:val="28"/>
          <w:szCs w:val="28"/>
          <w:lang w:eastAsia="en-US"/>
        </w:rPr>
        <w:t>т.ч</w:t>
      </w:r>
      <w:proofErr w:type="spellEnd"/>
      <w:r w:rsidRPr="00520529">
        <w:rPr>
          <w:rFonts w:eastAsiaTheme="minorHAnsi"/>
          <w:iCs/>
          <w:sz w:val="28"/>
          <w:szCs w:val="28"/>
          <w:lang w:eastAsia="en-US"/>
        </w:rPr>
        <w:t xml:space="preserve">. при условии внесения изменений в действующие нормативные документы по вопросам </w:t>
      </w:r>
      <w:proofErr w:type="spellStart"/>
      <w:r w:rsidRPr="00520529">
        <w:rPr>
          <w:rFonts w:eastAsiaTheme="minorHAnsi"/>
          <w:iCs/>
          <w:sz w:val="28"/>
          <w:szCs w:val="28"/>
          <w:lang w:eastAsia="en-US"/>
        </w:rPr>
        <w:t>агрострахования</w:t>
      </w:r>
      <w:proofErr w:type="spellEnd"/>
      <w:r w:rsidRPr="00520529">
        <w:rPr>
          <w:rFonts w:eastAsiaTheme="minorHAnsi"/>
          <w:iCs/>
          <w:sz w:val="28"/>
          <w:szCs w:val="28"/>
          <w:lang w:eastAsia="en-US"/>
        </w:rPr>
        <w:t>;</w:t>
      </w:r>
    </w:p>
    <w:p w:rsidR="00520529" w:rsidRPr="00520529" w:rsidRDefault="00520529" w:rsidP="00164556">
      <w:pPr>
        <w:pStyle w:val="a5"/>
        <w:numPr>
          <w:ilvl w:val="0"/>
          <w:numId w:val="7"/>
        </w:numPr>
        <w:ind w:left="284" w:firstLine="425"/>
        <w:jc w:val="both"/>
        <w:rPr>
          <w:rFonts w:eastAsiaTheme="minorHAnsi"/>
          <w:iCs/>
          <w:sz w:val="28"/>
          <w:szCs w:val="28"/>
          <w:lang w:eastAsia="en-US"/>
        </w:rPr>
      </w:pPr>
      <w:r w:rsidRPr="00520529">
        <w:rPr>
          <w:rFonts w:eastAsiaTheme="minorHAnsi"/>
          <w:iCs/>
          <w:sz w:val="28"/>
          <w:szCs w:val="28"/>
          <w:lang w:eastAsia="en-US"/>
        </w:rPr>
        <w:t>разъяснени</w:t>
      </w:r>
      <w:r w:rsidR="001E30BF">
        <w:rPr>
          <w:rFonts w:eastAsiaTheme="minorHAnsi"/>
          <w:iCs/>
          <w:sz w:val="28"/>
          <w:szCs w:val="28"/>
          <w:lang w:eastAsia="en-US"/>
        </w:rPr>
        <w:t>й</w:t>
      </w:r>
      <w:r w:rsidRPr="00520529">
        <w:rPr>
          <w:rFonts w:eastAsiaTheme="minorHAnsi"/>
          <w:iCs/>
          <w:sz w:val="28"/>
          <w:szCs w:val="28"/>
          <w:lang w:eastAsia="en-US"/>
        </w:rPr>
        <w:t xml:space="preserve"> </w:t>
      </w:r>
      <w:r w:rsidR="001C06CC">
        <w:rPr>
          <w:rFonts w:eastAsiaTheme="minorHAnsi"/>
          <w:iCs/>
          <w:sz w:val="28"/>
          <w:szCs w:val="28"/>
          <w:lang w:eastAsia="en-US"/>
        </w:rPr>
        <w:t xml:space="preserve">положений </w:t>
      </w:r>
      <w:r>
        <w:rPr>
          <w:rFonts w:eastAsiaTheme="minorHAnsi"/>
          <w:iCs/>
          <w:sz w:val="28"/>
          <w:szCs w:val="28"/>
          <w:lang w:eastAsia="en-US"/>
        </w:rPr>
        <w:t>П</w:t>
      </w:r>
      <w:r w:rsidRPr="00520529">
        <w:rPr>
          <w:rFonts w:eastAsiaTheme="minorHAnsi"/>
          <w:iCs/>
          <w:sz w:val="28"/>
          <w:szCs w:val="28"/>
          <w:lang w:eastAsia="en-US"/>
        </w:rPr>
        <w:t>равил страхования</w:t>
      </w:r>
      <w:r w:rsidR="00CB58A5">
        <w:rPr>
          <w:rFonts w:eastAsiaTheme="minorHAnsi"/>
          <w:iCs/>
          <w:sz w:val="28"/>
          <w:szCs w:val="28"/>
          <w:lang w:eastAsia="en-US"/>
        </w:rPr>
        <w:t xml:space="preserve"> (стандартных)</w:t>
      </w:r>
      <w:r w:rsidRPr="00520529">
        <w:rPr>
          <w:rFonts w:eastAsiaTheme="minorHAnsi"/>
          <w:iCs/>
          <w:sz w:val="28"/>
          <w:szCs w:val="28"/>
          <w:lang w:eastAsia="en-US"/>
        </w:rPr>
        <w:t xml:space="preserve"> </w:t>
      </w:r>
      <w:r w:rsidR="00CB58A5" w:rsidRPr="00CB58A5">
        <w:rPr>
          <w:rFonts w:eastAsiaTheme="minorHAnsi"/>
          <w:iCs/>
          <w:sz w:val="28"/>
          <w:szCs w:val="28"/>
          <w:lang w:eastAsia="en-US"/>
        </w:rPr>
        <w:t xml:space="preserve">урожая сельскохозяйственных культур, посадок многолетних насаждений, осуществляемого с государственной поддержкой, </w:t>
      </w:r>
      <w:r w:rsidRPr="00520529">
        <w:rPr>
          <w:rFonts w:eastAsiaTheme="minorHAnsi"/>
          <w:iCs/>
          <w:sz w:val="28"/>
          <w:szCs w:val="28"/>
          <w:lang w:eastAsia="en-US"/>
        </w:rPr>
        <w:t xml:space="preserve">на случай </w:t>
      </w:r>
      <w:r>
        <w:rPr>
          <w:rFonts w:eastAsiaTheme="minorHAnsi"/>
          <w:iCs/>
          <w:sz w:val="28"/>
          <w:szCs w:val="28"/>
          <w:lang w:eastAsia="en-US"/>
        </w:rPr>
        <w:t>чрезвычайных ситуаций природного характера</w:t>
      </w:r>
      <w:r w:rsidR="00DE3EA0">
        <w:rPr>
          <w:rFonts w:eastAsiaTheme="minorHAnsi"/>
          <w:iCs/>
          <w:sz w:val="28"/>
          <w:szCs w:val="28"/>
          <w:lang w:eastAsia="en-US"/>
        </w:rPr>
        <w:t xml:space="preserve"> </w:t>
      </w:r>
      <w:r w:rsidRPr="00520529">
        <w:rPr>
          <w:rFonts w:eastAsiaTheme="minorHAnsi"/>
          <w:iCs/>
          <w:sz w:val="28"/>
          <w:szCs w:val="28"/>
          <w:lang w:eastAsia="en-US"/>
        </w:rPr>
        <w:t xml:space="preserve">и Единой методики расчета тарифов по страхованию на случай </w:t>
      </w:r>
      <w:r w:rsidR="00802811">
        <w:rPr>
          <w:rFonts w:eastAsiaTheme="minorHAnsi"/>
          <w:iCs/>
          <w:sz w:val="28"/>
          <w:szCs w:val="28"/>
          <w:lang w:eastAsia="en-US"/>
        </w:rPr>
        <w:t>чрезвычайных ситуаций природного характера</w:t>
      </w:r>
      <w:r w:rsidRPr="00520529">
        <w:rPr>
          <w:rFonts w:eastAsiaTheme="minorHAnsi"/>
          <w:iCs/>
          <w:sz w:val="28"/>
          <w:szCs w:val="28"/>
          <w:lang w:eastAsia="en-US"/>
        </w:rPr>
        <w:t>;</w:t>
      </w:r>
    </w:p>
    <w:p w:rsidR="00520529" w:rsidRPr="00520529" w:rsidRDefault="00520529" w:rsidP="00164556">
      <w:pPr>
        <w:pStyle w:val="a5"/>
        <w:numPr>
          <w:ilvl w:val="0"/>
          <w:numId w:val="7"/>
        </w:numPr>
        <w:tabs>
          <w:tab w:val="left" w:pos="993"/>
        </w:tabs>
        <w:ind w:left="284" w:firstLine="414"/>
        <w:jc w:val="both"/>
        <w:rPr>
          <w:rFonts w:eastAsiaTheme="minorHAnsi"/>
          <w:iCs/>
          <w:sz w:val="28"/>
          <w:szCs w:val="28"/>
          <w:lang w:eastAsia="en-US"/>
        </w:rPr>
      </w:pPr>
      <w:r w:rsidRPr="00520529">
        <w:rPr>
          <w:rFonts w:eastAsiaTheme="minorHAnsi"/>
          <w:iCs/>
          <w:sz w:val="28"/>
          <w:szCs w:val="28"/>
          <w:lang w:eastAsia="en-US"/>
        </w:rPr>
        <w:t xml:space="preserve">расчета страховой стоимости и размера утраты </w:t>
      </w:r>
      <w:r w:rsidR="00D65F37" w:rsidRPr="00D65F37">
        <w:rPr>
          <w:rFonts w:eastAsiaTheme="minorHAnsi"/>
          <w:iCs/>
          <w:sz w:val="28"/>
          <w:szCs w:val="28"/>
          <w:lang w:eastAsia="en-US"/>
        </w:rPr>
        <w:t>(гибели) урожая сельскохозяйственной культуры и посадок многолетних насаждений</w:t>
      </w:r>
      <w:r w:rsidR="00BD5DF0">
        <w:rPr>
          <w:rFonts w:eastAsiaTheme="minorHAnsi"/>
          <w:iCs/>
          <w:sz w:val="28"/>
          <w:szCs w:val="28"/>
          <w:lang w:eastAsia="en-US"/>
        </w:rPr>
        <w:t xml:space="preserve"> (в </w:t>
      </w:r>
      <w:proofErr w:type="spellStart"/>
      <w:r w:rsidR="00BD5DF0">
        <w:rPr>
          <w:rFonts w:eastAsiaTheme="minorHAnsi"/>
          <w:iCs/>
          <w:sz w:val="28"/>
          <w:szCs w:val="28"/>
          <w:lang w:eastAsia="en-US"/>
        </w:rPr>
        <w:t>т.ч</w:t>
      </w:r>
      <w:proofErr w:type="spellEnd"/>
      <w:r w:rsidR="00BD5DF0">
        <w:rPr>
          <w:rFonts w:eastAsiaTheme="minorHAnsi"/>
          <w:iCs/>
          <w:sz w:val="28"/>
          <w:szCs w:val="28"/>
          <w:lang w:eastAsia="en-US"/>
        </w:rPr>
        <w:t>. в результате чрезвычайных ситуаций природного характера)</w:t>
      </w:r>
      <w:r w:rsidR="00D65F37">
        <w:rPr>
          <w:rFonts w:eastAsiaTheme="minorHAnsi"/>
          <w:iCs/>
          <w:sz w:val="28"/>
          <w:szCs w:val="28"/>
          <w:lang w:eastAsia="en-US"/>
        </w:rPr>
        <w:t>,</w:t>
      </w:r>
      <w:r w:rsidR="00BD5DF0" w:rsidRPr="00BD5DF0">
        <w:rPr>
          <w:rFonts w:eastAsiaTheme="minorHAnsi"/>
          <w:iCs/>
          <w:sz w:val="28"/>
          <w:szCs w:val="28"/>
          <w:lang w:eastAsia="en-US"/>
        </w:rPr>
        <w:t xml:space="preserve"> </w:t>
      </w:r>
      <w:r w:rsidR="00BD5DF0">
        <w:rPr>
          <w:rFonts w:eastAsiaTheme="minorHAnsi"/>
          <w:iCs/>
          <w:sz w:val="28"/>
          <w:szCs w:val="28"/>
          <w:lang w:eastAsia="en-US"/>
        </w:rPr>
        <w:t xml:space="preserve">включая порядок расчета средней урожайности, </w:t>
      </w:r>
      <w:r w:rsidR="00D65F37">
        <w:rPr>
          <w:rFonts w:eastAsiaTheme="minorHAnsi"/>
          <w:iCs/>
          <w:sz w:val="28"/>
          <w:szCs w:val="28"/>
          <w:lang w:eastAsia="en-US"/>
        </w:rPr>
        <w:t xml:space="preserve"> </w:t>
      </w:r>
      <w:r w:rsidR="00D65F37" w:rsidRPr="00D65F37">
        <w:rPr>
          <w:rFonts w:eastAsiaTheme="minorHAnsi"/>
          <w:iCs/>
          <w:sz w:val="28"/>
          <w:szCs w:val="28"/>
          <w:lang w:eastAsia="en-US"/>
        </w:rPr>
        <w:t>сельскохозяйственных животных</w:t>
      </w:r>
      <w:r w:rsidR="00BD5DF0">
        <w:rPr>
          <w:rFonts w:eastAsiaTheme="minorHAnsi"/>
          <w:iCs/>
          <w:sz w:val="28"/>
          <w:szCs w:val="28"/>
          <w:lang w:eastAsia="en-US"/>
        </w:rPr>
        <w:t xml:space="preserve">, </w:t>
      </w:r>
      <w:r w:rsidR="00D65F37">
        <w:rPr>
          <w:rFonts w:eastAsiaTheme="minorHAnsi"/>
          <w:iCs/>
          <w:sz w:val="28"/>
          <w:szCs w:val="28"/>
          <w:lang w:eastAsia="en-US"/>
        </w:rPr>
        <w:t xml:space="preserve"> </w:t>
      </w:r>
      <w:r w:rsidR="00D65F37" w:rsidRPr="00D65F37">
        <w:rPr>
          <w:rFonts w:eastAsiaTheme="minorHAnsi"/>
          <w:iCs/>
          <w:sz w:val="28"/>
          <w:szCs w:val="28"/>
          <w:lang w:eastAsia="en-US"/>
        </w:rPr>
        <w:t xml:space="preserve"> </w:t>
      </w:r>
      <w:r w:rsidRPr="00520529">
        <w:rPr>
          <w:rFonts w:eastAsiaTheme="minorHAnsi"/>
          <w:iCs/>
          <w:sz w:val="28"/>
          <w:szCs w:val="28"/>
          <w:lang w:eastAsia="en-US"/>
        </w:rPr>
        <w:t xml:space="preserve">в связи с </w:t>
      </w:r>
      <w:r w:rsidR="00977F48">
        <w:rPr>
          <w:rFonts w:eastAsiaTheme="minorHAnsi"/>
          <w:iCs/>
          <w:sz w:val="28"/>
          <w:szCs w:val="28"/>
          <w:lang w:eastAsia="en-US"/>
        </w:rPr>
        <w:t>изменениями</w:t>
      </w:r>
      <w:r w:rsidR="001C06CC">
        <w:rPr>
          <w:rFonts w:eastAsiaTheme="minorHAnsi"/>
          <w:iCs/>
          <w:sz w:val="28"/>
          <w:szCs w:val="28"/>
          <w:lang w:eastAsia="en-US"/>
        </w:rPr>
        <w:t xml:space="preserve"> </w:t>
      </w:r>
      <w:r w:rsidRPr="00520529">
        <w:rPr>
          <w:rFonts w:eastAsiaTheme="minorHAnsi"/>
          <w:iCs/>
          <w:sz w:val="28"/>
          <w:szCs w:val="28"/>
          <w:lang w:eastAsia="en-US"/>
        </w:rPr>
        <w:t>нормативно-правовы</w:t>
      </w:r>
      <w:r w:rsidR="00977F48">
        <w:rPr>
          <w:rFonts w:eastAsiaTheme="minorHAnsi"/>
          <w:iCs/>
          <w:sz w:val="28"/>
          <w:szCs w:val="28"/>
          <w:lang w:eastAsia="en-US"/>
        </w:rPr>
        <w:t xml:space="preserve">х </w:t>
      </w:r>
      <w:r w:rsidRPr="00520529">
        <w:rPr>
          <w:rFonts w:eastAsiaTheme="minorHAnsi"/>
          <w:iCs/>
          <w:sz w:val="28"/>
          <w:szCs w:val="28"/>
          <w:lang w:eastAsia="en-US"/>
        </w:rPr>
        <w:t>акт</w:t>
      </w:r>
      <w:r w:rsidR="00977F48">
        <w:rPr>
          <w:rFonts w:eastAsiaTheme="minorHAnsi"/>
          <w:iCs/>
          <w:sz w:val="28"/>
          <w:szCs w:val="28"/>
          <w:lang w:eastAsia="en-US"/>
        </w:rPr>
        <w:t xml:space="preserve">ов </w:t>
      </w:r>
      <w:r w:rsidRPr="00520529">
        <w:rPr>
          <w:rFonts w:eastAsiaTheme="minorHAnsi"/>
          <w:iCs/>
          <w:sz w:val="28"/>
          <w:szCs w:val="28"/>
          <w:lang w:eastAsia="en-US"/>
        </w:rPr>
        <w:t>М</w:t>
      </w:r>
      <w:r w:rsidR="00977F48">
        <w:rPr>
          <w:rFonts w:eastAsiaTheme="minorHAnsi"/>
          <w:iCs/>
          <w:sz w:val="28"/>
          <w:szCs w:val="28"/>
          <w:lang w:eastAsia="en-US"/>
        </w:rPr>
        <w:t>инсельхоза России</w:t>
      </w:r>
      <w:r w:rsidRPr="00520529">
        <w:rPr>
          <w:rFonts w:eastAsiaTheme="minorHAnsi"/>
          <w:iCs/>
          <w:sz w:val="28"/>
          <w:szCs w:val="28"/>
          <w:lang w:eastAsia="en-US"/>
        </w:rPr>
        <w:t xml:space="preserve"> в сфере </w:t>
      </w:r>
      <w:proofErr w:type="spellStart"/>
      <w:r w:rsidRPr="00520529">
        <w:rPr>
          <w:rFonts w:eastAsiaTheme="minorHAnsi"/>
          <w:iCs/>
          <w:sz w:val="28"/>
          <w:szCs w:val="28"/>
          <w:lang w:eastAsia="en-US"/>
        </w:rPr>
        <w:t>агрострахования</w:t>
      </w:r>
      <w:proofErr w:type="spellEnd"/>
      <w:r w:rsidR="00E41327">
        <w:rPr>
          <w:rFonts w:eastAsiaTheme="minorHAnsi"/>
          <w:iCs/>
          <w:sz w:val="28"/>
          <w:szCs w:val="28"/>
          <w:lang w:eastAsia="en-US"/>
        </w:rPr>
        <w:t>;</w:t>
      </w:r>
    </w:p>
    <w:p w:rsidR="00E65231" w:rsidRPr="00457636" w:rsidRDefault="00E65231" w:rsidP="00164556">
      <w:pPr>
        <w:pStyle w:val="a5"/>
        <w:numPr>
          <w:ilvl w:val="0"/>
          <w:numId w:val="7"/>
        </w:numPr>
        <w:tabs>
          <w:tab w:val="left" w:pos="993"/>
        </w:tabs>
        <w:ind w:left="284" w:firstLine="414"/>
        <w:jc w:val="both"/>
        <w:rPr>
          <w:rFonts w:eastAsiaTheme="minorHAnsi"/>
          <w:iCs/>
          <w:sz w:val="28"/>
          <w:szCs w:val="28"/>
          <w:lang w:eastAsia="en-US"/>
        </w:rPr>
      </w:pPr>
      <w:r>
        <w:rPr>
          <w:rFonts w:eastAsiaTheme="minorHAnsi"/>
          <w:iCs/>
          <w:sz w:val="28"/>
          <w:szCs w:val="28"/>
          <w:lang w:eastAsia="en-US"/>
        </w:rPr>
        <w:lastRenderedPageBreak/>
        <w:t>порядка округления страховой премии и средней цены реализации сельхозпродукции</w:t>
      </w:r>
      <w:r w:rsidR="00DB34C5">
        <w:rPr>
          <w:rFonts w:eastAsiaTheme="minorHAnsi"/>
          <w:iCs/>
          <w:sz w:val="28"/>
          <w:szCs w:val="28"/>
          <w:lang w:eastAsia="en-US"/>
        </w:rPr>
        <w:t>;</w:t>
      </w:r>
    </w:p>
    <w:p w:rsidR="00CE0FF3" w:rsidRDefault="00CE0FF3" w:rsidP="00164556">
      <w:pPr>
        <w:pStyle w:val="a5"/>
        <w:numPr>
          <w:ilvl w:val="0"/>
          <w:numId w:val="7"/>
        </w:numPr>
        <w:tabs>
          <w:tab w:val="left" w:pos="993"/>
        </w:tabs>
        <w:ind w:left="284" w:firstLine="414"/>
        <w:jc w:val="both"/>
        <w:rPr>
          <w:rFonts w:eastAsiaTheme="minorHAnsi"/>
          <w:iCs/>
          <w:sz w:val="28"/>
          <w:szCs w:val="28"/>
          <w:lang w:eastAsia="en-US"/>
        </w:rPr>
      </w:pPr>
      <w:r w:rsidRPr="00F41077">
        <w:rPr>
          <w:rFonts w:eastAsiaTheme="minorHAnsi"/>
          <w:iCs/>
          <w:sz w:val="28"/>
          <w:szCs w:val="28"/>
          <w:lang w:eastAsia="en-US"/>
        </w:rPr>
        <w:t>применения поправочных коэффициентов к ставкам для расчета размера субсидий в зависимости от выбранных рисков;</w:t>
      </w:r>
    </w:p>
    <w:p w:rsidR="001E30BF" w:rsidRPr="001E30BF" w:rsidRDefault="001E30BF" w:rsidP="00164556">
      <w:pPr>
        <w:pStyle w:val="a5"/>
        <w:numPr>
          <w:ilvl w:val="0"/>
          <w:numId w:val="7"/>
        </w:numPr>
        <w:tabs>
          <w:tab w:val="left" w:pos="993"/>
        </w:tabs>
        <w:ind w:left="284" w:firstLine="414"/>
        <w:jc w:val="both"/>
        <w:rPr>
          <w:rFonts w:eastAsiaTheme="minorHAnsi"/>
          <w:iCs/>
          <w:sz w:val="28"/>
          <w:szCs w:val="28"/>
          <w:lang w:eastAsia="en-US"/>
        </w:rPr>
      </w:pPr>
      <w:r w:rsidRPr="001E30BF">
        <w:rPr>
          <w:rFonts w:eastAsiaTheme="minorHAnsi"/>
          <w:iCs/>
          <w:sz w:val="28"/>
          <w:szCs w:val="28"/>
          <w:lang w:eastAsia="en-US"/>
        </w:rPr>
        <w:t>урегулирования убытков и осуществления страховых выплат;</w:t>
      </w:r>
    </w:p>
    <w:p w:rsidR="00E400A8" w:rsidRPr="00CB58A5" w:rsidRDefault="00DB34C5" w:rsidP="00164556">
      <w:pPr>
        <w:pStyle w:val="a5"/>
        <w:numPr>
          <w:ilvl w:val="0"/>
          <w:numId w:val="7"/>
        </w:numPr>
        <w:tabs>
          <w:tab w:val="left" w:pos="993"/>
        </w:tabs>
        <w:ind w:left="284" w:firstLine="414"/>
        <w:jc w:val="both"/>
        <w:rPr>
          <w:rFonts w:eastAsiaTheme="minorHAnsi"/>
          <w:lang w:eastAsia="en-US"/>
        </w:rPr>
      </w:pPr>
      <w:r>
        <w:rPr>
          <w:rFonts w:eastAsiaTheme="minorHAnsi"/>
          <w:iCs/>
          <w:sz w:val="28"/>
          <w:szCs w:val="28"/>
          <w:lang w:eastAsia="en-US"/>
        </w:rPr>
        <w:t xml:space="preserve">разработки новых страховых </w:t>
      </w:r>
      <w:r w:rsidR="006C68A6">
        <w:rPr>
          <w:rFonts w:eastAsiaTheme="minorHAnsi"/>
          <w:iCs/>
          <w:sz w:val="28"/>
          <w:szCs w:val="28"/>
          <w:lang w:eastAsia="en-US"/>
        </w:rPr>
        <w:t>п</w:t>
      </w:r>
      <w:r>
        <w:rPr>
          <w:rFonts w:eastAsiaTheme="minorHAnsi"/>
          <w:iCs/>
          <w:sz w:val="28"/>
          <w:szCs w:val="28"/>
          <w:lang w:eastAsia="en-US"/>
        </w:rPr>
        <w:t xml:space="preserve">рограмм по видам </w:t>
      </w:r>
      <w:proofErr w:type="spellStart"/>
      <w:r w:rsidR="00BD5DF0">
        <w:rPr>
          <w:rFonts w:eastAsiaTheme="minorHAnsi"/>
          <w:iCs/>
          <w:sz w:val="28"/>
          <w:szCs w:val="28"/>
          <w:lang w:eastAsia="en-US"/>
        </w:rPr>
        <w:t>агро</w:t>
      </w:r>
      <w:r>
        <w:rPr>
          <w:rFonts w:eastAsiaTheme="minorHAnsi"/>
          <w:iCs/>
          <w:sz w:val="28"/>
          <w:szCs w:val="28"/>
          <w:lang w:eastAsia="en-US"/>
        </w:rPr>
        <w:t>страхования</w:t>
      </w:r>
      <w:proofErr w:type="spellEnd"/>
      <w:r>
        <w:rPr>
          <w:rFonts w:eastAsiaTheme="minorHAnsi"/>
          <w:iCs/>
          <w:sz w:val="28"/>
          <w:szCs w:val="28"/>
          <w:lang w:eastAsia="en-US"/>
        </w:rPr>
        <w:t xml:space="preserve">, </w:t>
      </w:r>
      <w:proofErr w:type="gramStart"/>
      <w:r>
        <w:rPr>
          <w:rFonts w:eastAsiaTheme="minorHAnsi"/>
          <w:iCs/>
          <w:sz w:val="28"/>
          <w:szCs w:val="28"/>
          <w:lang w:eastAsia="en-US"/>
        </w:rPr>
        <w:t>осуществляемого</w:t>
      </w:r>
      <w:proofErr w:type="gramEnd"/>
      <w:r>
        <w:rPr>
          <w:rFonts w:eastAsiaTheme="minorHAnsi"/>
          <w:iCs/>
          <w:sz w:val="28"/>
          <w:szCs w:val="28"/>
          <w:lang w:eastAsia="en-US"/>
        </w:rPr>
        <w:t xml:space="preserve"> с господдержкой</w:t>
      </w:r>
      <w:r w:rsidR="00977F48">
        <w:rPr>
          <w:rFonts w:eastAsiaTheme="minorHAnsi"/>
          <w:iCs/>
          <w:sz w:val="28"/>
          <w:szCs w:val="28"/>
          <w:lang w:eastAsia="en-US"/>
        </w:rPr>
        <w:t>.</w:t>
      </w:r>
    </w:p>
    <w:p w:rsidR="00CB58A5" w:rsidRPr="00977F48" w:rsidRDefault="00CB58A5" w:rsidP="00CB58A5">
      <w:pPr>
        <w:pStyle w:val="a5"/>
        <w:tabs>
          <w:tab w:val="left" w:pos="993"/>
        </w:tabs>
        <w:ind w:left="698"/>
        <w:jc w:val="both"/>
        <w:rPr>
          <w:rFonts w:eastAsiaTheme="minorHAnsi"/>
          <w:lang w:eastAsia="en-US"/>
        </w:rPr>
      </w:pPr>
    </w:p>
    <w:p w:rsidR="00CB46A8" w:rsidRDefault="00CB58A5" w:rsidP="004F5279">
      <w:pPr>
        <w:pStyle w:val="a5"/>
        <w:numPr>
          <w:ilvl w:val="1"/>
          <w:numId w:val="3"/>
        </w:numPr>
        <w:ind w:left="0" w:firstLine="0"/>
        <w:contextualSpacing/>
        <w:jc w:val="both"/>
        <w:rPr>
          <w:i/>
          <w:sz w:val="28"/>
          <w:szCs w:val="28"/>
        </w:rPr>
      </w:pPr>
      <w:r w:rsidRPr="00CB58A5">
        <w:rPr>
          <w:i/>
          <w:sz w:val="28"/>
          <w:szCs w:val="28"/>
        </w:rPr>
        <w:t xml:space="preserve">Подготовка методологических документов по вопросам сельскохозяйственного страхования (включая страхование рисков утраты (гибели) урожая, посадок многолетних насаждений в результате чрезвычайной ситуации природного характера), в </w:t>
      </w:r>
      <w:proofErr w:type="spellStart"/>
      <w:r w:rsidRPr="00CB58A5">
        <w:rPr>
          <w:i/>
          <w:sz w:val="28"/>
          <w:szCs w:val="28"/>
        </w:rPr>
        <w:t>т</w:t>
      </w:r>
      <w:r w:rsidR="00CF765B">
        <w:rPr>
          <w:i/>
          <w:sz w:val="28"/>
          <w:szCs w:val="28"/>
        </w:rPr>
        <w:t>.</w:t>
      </w:r>
      <w:r w:rsidRPr="00CB58A5">
        <w:rPr>
          <w:i/>
          <w:sz w:val="28"/>
          <w:szCs w:val="28"/>
        </w:rPr>
        <w:t>ч</w:t>
      </w:r>
      <w:proofErr w:type="spellEnd"/>
      <w:r w:rsidR="00CF765B">
        <w:rPr>
          <w:i/>
          <w:sz w:val="28"/>
          <w:szCs w:val="28"/>
        </w:rPr>
        <w:t>.</w:t>
      </w:r>
      <w:r w:rsidRPr="00CB58A5">
        <w:rPr>
          <w:i/>
          <w:sz w:val="28"/>
          <w:szCs w:val="28"/>
        </w:rPr>
        <w:t xml:space="preserve"> информационного и рекоменда</w:t>
      </w:r>
      <w:r>
        <w:rPr>
          <w:i/>
          <w:sz w:val="28"/>
          <w:szCs w:val="28"/>
        </w:rPr>
        <w:t>тельного характера</w:t>
      </w:r>
      <w:r w:rsidR="00CB46A8" w:rsidRPr="00F41077">
        <w:rPr>
          <w:i/>
          <w:sz w:val="28"/>
          <w:szCs w:val="28"/>
        </w:rPr>
        <w:t>.</w:t>
      </w:r>
    </w:p>
    <w:p w:rsidR="00CB58A5" w:rsidRPr="00F41077" w:rsidRDefault="00CB58A5" w:rsidP="00CB58A5">
      <w:pPr>
        <w:pStyle w:val="a5"/>
        <w:ind w:left="567"/>
        <w:contextualSpacing/>
        <w:jc w:val="both"/>
        <w:rPr>
          <w:i/>
          <w:sz w:val="28"/>
          <w:szCs w:val="28"/>
        </w:rPr>
      </w:pPr>
    </w:p>
    <w:p w:rsidR="001B2FB4" w:rsidRPr="00F41077" w:rsidRDefault="00340BC7" w:rsidP="00340BC7">
      <w:pPr>
        <w:pStyle w:val="a5"/>
        <w:numPr>
          <w:ilvl w:val="2"/>
          <w:numId w:val="3"/>
        </w:numPr>
        <w:ind w:left="0" w:firstLine="567"/>
        <w:jc w:val="both"/>
        <w:rPr>
          <w:rFonts w:eastAsiaTheme="minorHAnsi"/>
          <w:iCs/>
          <w:sz w:val="28"/>
          <w:szCs w:val="28"/>
          <w:lang w:eastAsia="en-US"/>
        </w:rPr>
      </w:pPr>
      <w:proofErr w:type="gramStart"/>
      <w:r>
        <w:rPr>
          <w:rFonts w:eastAsiaTheme="minorHAnsi"/>
          <w:iCs/>
          <w:sz w:val="28"/>
          <w:szCs w:val="28"/>
          <w:lang w:eastAsia="en-US"/>
        </w:rPr>
        <w:t>Разработаны И</w:t>
      </w:r>
      <w:r w:rsidR="001B2FB4" w:rsidRPr="00F41077">
        <w:rPr>
          <w:rFonts w:eastAsiaTheme="minorHAnsi"/>
          <w:iCs/>
          <w:sz w:val="28"/>
          <w:szCs w:val="28"/>
          <w:lang w:eastAsia="en-US"/>
        </w:rPr>
        <w:t>сполнительным аппаратом НСА и утверждены Комитетом по методологии страхования</w:t>
      </w:r>
      <w:r w:rsidR="00A71037">
        <w:rPr>
          <w:rFonts w:eastAsiaTheme="minorHAnsi"/>
          <w:iCs/>
          <w:sz w:val="28"/>
          <w:szCs w:val="28"/>
          <w:lang w:eastAsia="en-US"/>
        </w:rPr>
        <w:t xml:space="preserve"> </w:t>
      </w:r>
      <w:r w:rsidR="00A71037" w:rsidRPr="00A71037">
        <w:rPr>
          <w:rFonts w:eastAsiaTheme="minorHAnsi"/>
          <w:iCs/>
          <w:sz w:val="28"/>
          <w:szCs w:val="28"/>
          <w:lang w:eastAsia="en-US"/>
        </w:rPr>
        <w:t>(</w:t>
      </w:r>
      <w:r w:rsidR="00E53A1B">
        <w:rPr>
          <w:rFonts w:eastAsiaTheme="minorHAnsi"/>
          <w:iCs/>
          <w:sz w:val="28"/>
          <w:szCs w:val="28"/>
          <w:lang w:eastAsia="en-US"/>
        </w:rPr>
        <w:t>П</w:t>
      </w:r>
      <w:r w:rsidR="00A71037" w:rsidRPr="00A71037">
        <w:rPr>
          <w:rFonts w:eastAsiaTheme="minorHAnsi"/>
          <w:iCs/>
          <w:sz w:val="28"/>
          <w:szCs w:val="28"/>
          <w:lang w:eastAsia="en-US"/>
        </w:rPr>
        <w:t>ротоколы № 3 от 19.03.2021 г.,  № 10 от 29.07.2021 г. и № 15 от 22.11.2021 г.)</w:t>
      </w:r>
      <w:r w:rsidR="001B2FB4" w:rsidRPr="00F41077">
        <w:rPr>
          <w:rFonts w:eastAsiaTheme="minorHAnsi"/>
          <w:iCs/>
          <w:sz w:val="28"/>
          <w:szCs w:val="28"/>
          <w:lang w:eastAsia="en-US"/>
        </w:rPr>
        <w:t xml:space="preserve"> </w:t>
      </w:r>
      <w:r w:rsidR="00E65231">
        <w:rPr>
          <w:rFonts w:eastAsiaTheme="minorHAnsi"/>
          <w:iCs/>
          <w:sz w:val="28"/>
          <w:szCs w:val="28"/>
          <w:lang w:eastAsia="en-US"/>
        </w:rPr>
        <w:t>новые редакции</w:t>
      </w:r>
      <w:r w:rsidR="00E65231" w:rsidRPr="00F41077">
        <w:rPr>
          <w:rFonts w:eastAsiaTheme="minorHAnsi"/>
          <w:iCs/>
          <w:sz w:val="28"/>
          <w:szCs w:val="28"/>
          <w:lang w:eastAsia="en-US"/>
        </w:rPr>
        <w:t xml:space="preserve"> </w:t>
      </w:r>
      <w:r w:rsidR="001B2FB4" w:rsidRPr="00F41077">
        <w:rPr>
          <w:rFonts w:eastAsiaTheme="minorHAnsi"/>
          <w:iCs/>
          <w:sz w:val="28"/>
          <w:szCs w:val="28"/>
          <w:lang w:eastAsia="en-US"/>
        </w:rPr>
        <w:t>положени</w:t>
      </w:r>
      <w:r w:rsidR="00E65231">
        <w:rPr>
          <w:rFonts w:eastAsiaTheme="minorHAnsi"/>
          <w:iCs/>
          <w:sz w:val="28"/>
          <w:szCs w:val="28"/>
          <w:lang w:eastAsia="en-US"/>
        </w:rPr>
        <w:t>й</w:t>
      </w:r>
      <w:r w:rsidR="00CB58A5">
        <w:rPr>
          <w:rFonts w:eastAsiaTheme="minorHAnsi"/>
          <w:iCs/>
          <w:sz w:val="28"/>
          <w:szCs w:val="28"/>
          <w:lang w:eastAsia="en-US"/>
        </w:rPr>
        <w:t xml:space="preserve"> типовых форм договоров </w:t>
      </w:r>
      <w:r w:rsidR="001B2FB4" w:rsidRPr="00F41077">
        <w:rPr>
          <w:rFonts w:eastAsiaTheme="minorHAnsi"/>
          <w:iCs/>
          <w:sz w:val="28"/>
          <w:szCs w:val="28"/>
          <w:lang w:eastAsia="en-US"/>
        </w:rPr>
        <w:t xml:space="preserve">страхования </w:t>
      </w:r>
      <w:r w:rsidR="00F079F6" w:rsidRPr="00F41077">
        <w:rPr>
          <w:rFonts w:eastAsiaTheme="minorHAnsi"/>
          <w:iCs/>
          <w:sz w:val="28"/>
          <w:szCs w:val="28"/>
          <w:lang w:eastAsia="en-US"/>
        </w:rPr>
        <w:t>урожа</w:t>
      </w:r>
      <w:r w:rsidR="00CB58A5">
        <w:rPr>
          <w:rFonts w:eastAsiaTheme="minorHAnsi"/>
          <w:iCs/>
          <w:sz w:val="28"/>
          <w:szCs w:val="28"/>
          <w:lang w:eastAsia="en-US"/>
        </w:rPr>
        <w:t>я</w:t>
      </w:r>
      <w:r w:rsidR="00F079F6" w:rsidRPr="00F41077">
        <w:rPr>
          <w:rFonts w:eastAsiaTheme="minorHAnsi"/>
          <w:iCs/>
          <w:sz w:val="28"/>
          <w:szCs w:val="28"/>
          <w:lang w:eastAsia="en-US"/>
        </w:rPr>
        <w:t xml:space="preserve"> сельскохозяйственных культур, посад</w:t>
      </w:r>
      <w:r w:rsidR="00CB58A5">
        <w:rPr>
          <w:rFonts w:eastAsiaTheme="minorHAnsi"/>
          <w:iCs/>
          <w:sz w:val="28"/>
          <w:szCs w:val="28"/>
          <w:lang w:eastAsia="en-US"/>
        </w:rPr>
        <w:t>ок</w:t>
      </w:r>
      <w:r w:rsidR="00F079F6" w:rsidRPr="00F41077">
        <w:rPr>
          <w:rFonts w:eastAsiaTheme="minorHAnsi"/>
          <w:iCs/>
          <w:sz w:val="28"/>
          <w:szCs w:val="28"/>
          <w:lang w:eastAsia="en-US"/>
        </w:rPr>
        <w:t xml:space="preserve"> многолетних насаждений, </w:t>
      </w:r>
      <w:r w:rsidR="00CB58A5">
        <w:rPr>
          <w:rFonts w:eastAsiaTheme="minorHAnsi"/>
          <w:iCs/>
          <w:sz w:val="28"/>
          <w:szCs w:val="28"/>
          <w:lang w:eastAsia="en-US"/>
        </w:rPr>
        <w:t>сельскохозяйственных</w:t>
      </w:r>
      <w:r w:rsidR="00F079F6" w:rsidRPr="00F41077">
        <w:rPr>
          <w:rFonts w:eastAsiaTheme="minorHAnsi"/>
          <w:iCs/>
          <w:sz w:val="28"/>
          <w:szCs w:val="28"/>
          <w:lang w:eastAsia="en-US"/>
        </w:rPr>
        <w:t xml:space="preserve"> животны</w:t>
      </w:r>
      <w:r w:rsidR="00CB58A5">
        <w:rPr>
          <w:rFonts w:eastAsiaTheme="minorHAnsi"/>
          <w:iCs/>
          <w:sz w:val="28"/>
          <w:szCs w:val="28"/>
          <w:lang w:eastAsia="en-US"/>
        </w:rPr>
        <w:t>х</w:t>
      </w:r>
      <w:r w:rsidR="00F079F6" w:rsidRPr="00F41077">
        <w:rPr>
          <w:rFonts w:eastAsiaTheme="minorHAnsi"/>
          <w:iCs/>
          <w:sz w:val="28"/>
          <w:szCs w:val="28"/>
          <w:lang w:eastAsia="en-US"/>
        </w:rPr>
        <w:t>, объект</w:t>
      </w:r>
      <w:r w:rsidR="00CB58A5">
        <w:rPr>
          <w:rFonts w:eastAsiaTheme="minorHAnsi"/>
          <w:iCs/>
          <w:sz w:val="28"/>
          <w:szCs w:val="28"/>
          <w:lang w:eastAsia="en-US"/>
        </w:rPr>
        <w:t>ов</w:t>
      </w:r>
      <w:r w:rsidR="00F079F6" w:rsidRPr="00F41077">
        <w:rPr>
          <w:rFonts w:eastAsiaTheme="minorHAnsi"/>
          <w:iCs/>
          <w:sz w:val="28"/>
          <w:szCs w:val="28"/>
          <w:lang w:eastAsia="en-US"/>
        </w:rPr>
        <w:t xml:space="preserve"> товарной </w:t>
      </w:r>
      <w:proofErr w:type="spellStart"/>
      <w:r w:rsidR="00F079F6" w:rsidRPr="00F41077">
        <w:rPr>
          <w:rFonts w:eastAsiaTheme="minorHAnsi"/>
          <w:iCs/>
          <w:sz w:val="28"/>
          <w:szCs w:val="28"/>
          <w:lang w:eastAsia="en-US"/>
        </w:rPr>
        <w:t>аквакультуры</w:t>
      </w:r>
      <w:proofErr w:type="spellEnd"/>
      <w:r w:rsidR="00F079F6" w:rsidRPr="00F41077">
        <w:rPr>
          <w:rFonts w:eastAsiaTheme="minorHAnsi"/>
          <w:iCs/>
          <w:sz w:val="28"/>
          <w:szCs w:val="28"/>
          <w:lang w:eastAsia="en-US"/>
        </w:rPr>
        <w:t xml:space="preserve"> (товарного рыбоводства)</w:t>
      </w:r>
      <w:r w:rsidR="001B2FB4" w:rsidRPr="00F41077">
        <w:rPr>
          <w:rFonts w:eastAsiaTheme="minorHAnsi"/>
          <w:iCs/>
          <w:sz w:val="28"/>
          <w:szCs w:val="28"/>
          <w:lang w:eastAsia="en-US"/>
        </w:rPr>
        <w:t>.</w:t>
      </w:r>
      <w:proofErr w:type="gramEnd"/>
    </w:p>
    <w:p w:rsidR="0060421E" w:rsidRPr="00F41077" w:rsidRDefault="008D2557" w:rsidP="00340BC7">
      <w:pPr>
        <w:pStyle w:val="a5"/>
        <w:numPr>
          <w:ilvl w:val="2"/>
          <w:numId w:val="3"/>
        </w:numPr>
        <w:ind w:left="0" w:firstLine="567"/>
        <w:jc w:val="both"/>
        <w:rPr>
          <w:rFonts w:eastAsiaTheme="minorHAnsi"/>
          <w:iCs/>
          <w:sz w:val="28"/>
          <w:szCs w:val="28"/>
          <w:lang w:eastAsia="en-US"/>
        </w:rPr>
      </w:pPr>
      <w:proofErr w:type="gramStart"/>
      <w:r w:rsidRPr="008D2557">
        <w:rPr>
          <w:rFonts w:eastAsiaTheme="minorHAnsi"/>
          <w:iCs/>
          <w:sz w:val="28"/>
          <w:szCs w:val="28"/>
          <w:lang w:eastAsia="en-US"/>
        </w:rPr>
        <w:t xml:space="preserve">Разработаны </w:t>
      </w:r>
      <w:r w:rsidR="00340BC7">
        <w:rPr>
          <w:rFonts w:eastAsiaTheme="minorHAnsi"/>
          <w:iCs/>
          <w:sz w:val="28"/>
          <w:szCs w:val="28"/>
          <w:lang w:eastAsia="en-US"/>
        </w:rPr>
        <w:t>И</w:t>
      </w:r>
      <w:r w:rsidRPr="008D2557">
        <w:rPr>
          <w:rFonts w:eastAsiaTheme="minorHAnsi"/>
          <w:iCs/>
          <w:sz w:val="28"/>
          <w:szCs w:val="28"/>
          <w:lang w:eastAsia="en-US"/>
        </w:rPr>
        <w:t>сполнительным аппаратом НСА</w:t>
      </w:r>
      <w:r w:rsidR="00E65231">
        <w:rPr>
          <w:rFonts w:eastAsiaTheme="minorHAnsi"/>
          <w:iCs/>
          <w:sz w:val="28"/>
          <w:szCs w:val="28"/>
          <w:lang w:eastAsia="en-US"/>
        </w:rPr>
        <w:t xml:space="preserve">, </w:t>
      </w:r>
      <w:r w:rsidRPr="008D2557">
        <w:rPr>
          <w:rFonts w:eastAsiaTheme="minorHAnsi"/>
          <w:iCs/>
          <w:sz w:val="28"/>
          <w:szCs w:val="28"/>
          <w:lang w:eastAsia="en-US"/>
        </w:rPr>
        <w:t>согласованы Комитетом по методологии страхования</w:t>
      </w:r>
      <w:r w:rsidR="00470693" w:rsidRPr="00F41077">
        <w:rPr>
          <w:rFonts w:eastAsiaTheme="minorHAnsi"/>
          <w:iCs/>
          <w:sz w:val="28"/>
          <w:szCs w:val="28"/>
          <w:lang w:eastAsia="en-US"/>
        </w:rPr>
        <w:t xml:space="preserve"> </w:t>
      </w:r>
      <w:r w:rsidR="00A71037" w:rsidRPr="00A71037">
        <w:rPr>
          <w:rFonts w:eastAsiaTheme="minorHAnsi"/>
          <w:iCs/>
          <w:sz w:val="28"/>
          <w:szCs w:val="28"/>
          <w:lang w:eastAsia="en-US"/>
        </w:rPr>
        <w:t>(Протокол № 5 от 26.05.2021 г.)</w:t>
      </w:r>
      <w:r w:rsidR="00A71037">
        <w:rPr>
          <w:rFonts w:eastAsiaTheme="minorHAnsi"/>
          <w:iCs/>
          <w:sz w:val="28"/>
          <w:szCs w:val="28"/>
          <w:lang w:eastAsia="en-US"/>
        </w:rPr>
        <w:t xml:space="preserve"> </w:t>
      </w:r>
      <w:r w:rsidR="00E65231">
        <w:rPr>
          <w:rFonts w:eastAsiaTheme="minorHAnsi"/>
          <w:iCs/>
          <w:sz w:val="28"/>
          <w:szCs w:val="28"/>
          <w:lang w:eastAsia="en-US"/>
        </w:rPr>
        <w:t>и направлены в Минсельхоз России</w:t>
      </w:r>
      <w:r w:rsidR="0060421E" w:rsidRPr="00F41077">
        <w:rPr>
          <w:rFonts w:eastAsiaTheme="minorHAnsi"/>
          <w:iCs/>
          <w:sz w:val="28"/>
          <w:szCs w:val="28"/>
          <w:lang w:eastAsia="en-US"/>
        </w:rPr>
        <w:t xml:space="preserve"> предложения НСА по внесению изменений в приказ Минсельхоза России от 01.03.2019 г. № 87 «Об утверждении Методики определения страховой стоимости и размера утраты (гибели) урожая сельскохозяйственной культуры и посадок многолетних насаждений и методики определения страховой стоимости и размера утраты (гибели) сельскохозяйственных животных».</w:t>
      </w:r>
      <w:proofErr w:type="gramEnd"/>
    </w:p>
    <w:p w:rsidR="00470693" w:rsidRPr="00F41077" w:rsidRDefault="00D1689B" w:rsidP="00340BC7">
      <w:pPr>
        <w:pStyle w:val="a5"/>
        <w:numPr>
          <w:ilvl w:val="2"/>
          <w:numId w:val="3"/>
        </w:numPr>
        <w:ind w:left="0" w:firstLine="567"/>
        <w:jc w:val="both"/>
        <w:rPr>
          <w:rFonts w:eastAsiaTheme="minorHAnsi"/>
          <w:iCs/>
          <w:sz w:val="28"/>
          <w:szCs w:val="28"/>
          <w:lang w:eastAsia="en-US"/>
        </w:rPr>
      </w:pPr>
      <w:r w:rsidRPr="00F41077">
        <w:rPr>
          <w:rFonts w:eastAsiaTheme="minorHAnsi"/>
          <w:iCs/>
          <w:sz w:val="28"/>
          <w:szCs w:val="28"/>
          <w:lang w:eastAsia="en-US"/>
        </w:rPr>
        <w:t xml:space="preserve">Разработаны </w:t>
      </w:r>
      <w:r w:rsidR="00340BC7">
        <w:rPr>
          <w:rFonts w:eastAsiaTheme="minorHAnsi"/>
          <w:iCs/>
          <w:sz w:val="28"/>
          <w:szCs w:val="28"/>
          <w:lang w:eastAsia="en-US"/>
        </w:rPr>
        <w:t>И</w:t>
      </w:r>
      <w:r w:rsidRPr="00F41077">
        <w:rPr>
          <w:rFonts w:eastAsiaTheme="minorHAnsi"/>
          <w:iCs/>
          <w:sz w:val="28"/>
          <w:szCs w:val="28"/>
          <w:lang w:eastAsia="en-US"/>
        </w:rPr>
        <w:t>сполнительным аппаратом НСА</w:t>
      </w:r>
      <w:r w:rsidR="00E65231">
        <w:rPr>
          <w:rFonts w:eastAsiaTheme="minorHAnsi"/>
          <w:iCs/>
          <w:sz w:val="28"/>
          <w:szCs w:val="28"/>
          <w:lang w:eastAsia="en-US"/>
        </w:rPr>
        <w:t>,</w:t>
      </w:r>
      <w:r w:rsidRPr="00F41077">
        <w:rPr>
          <w:rFonts w:eastAsiaTheme="minorHAnsi"/>
          <w:iCs/>
          <w:sz w:val="28"/>
          <w:szCs w:val="28"/>
          <w:lang w:eastAsia="en-US"/>
        </w:rPr>
        <w:t xml:space="preserve"> </w:t>
      </w:r>
      <w:r>
        <w:rPr>
          <w:rFonts w:eastAsiaTheme="minorHAnsi"/>
          <w:iCs/>
          <w:sz w:val="28"/>
          <w:szCs w:val="28"/>
          <w:lang w:eastAsia="en-US"/>
        </w:rPr>
        <w:t>согласованы</w:t>
      </w:r>
      <w:r w:rsidRPr="00F41077">
        <w:rPr>
          <w:rFonts w:eastAsiaTheme="minorHAnsi"/>
          <w:iCs/>
          <w:sz w:val="28"/>
          <w:szCs w:val="28"/>
          <w:lang w:eastAsia="en-US"/>
        </w:rPr>
        <w:t xml:space="preserve"> Комитетом по методологии страхования</w:t>
      </w:r>
      <w:r>
        <w:rPr>
          <w:rFonts w:eastAsiaTheme="minorHAnsi"/>
          <w:iCs/>
          <w:sz w:val="28"/>
          <w:szCs w:val="28"/>
          <w:lang w:eastAsia="en-US"/>
        </w:rPr>
        <w:t xml:space="preserve"> </w:t>
      </w:r>
      <w:r w:rsidR="00A71037" w:rsidRPr="00A71037">
        <w:rPr>
          <w:rFonts w:eastAsiaTheme="minorHAnsi"/>
          <w:iCs/>
          <w:sz w:val="28"/>
          <w:szCs w:val="28"/>
          <w:lang w:eastAsia="en-US"/>
        </w:rPr>
        <w:t>(Протокол № 4 от 26.03.2021 г.)</w:t>
      </w:r>
      <w:r w:rsidR="00A71037">
        <w:rPr>
          <w:rFonts w:eastAsiaTheme="minorHAnsi"/>
          <w:iCs/>
          <w:sz w:val="28"/>
          <w:szCs w:val="28"/>
          <w:lang w:eastAsia="en-US"/>
        </w:rPr>
        <w:t xml:space="preserve"> </w:t>
      </w:r>
      <w:r w:rsidR="00E65231">
        <w:rPr>
          <w:rFonts w:eastAsiaTheme="minorHAnsi"/>
          <w:iCs/>
          <w:sz w:val="28"/>
          <w:szCs w:val="28"/>
          <w:lang w:eastAsia="en-US"/>
        </w:rPr>
        <w:t xml:space="preserve">и направлены в органы государственной власти </w:t>
      </w:r>
      <w:r w:rsidR="00470693" w:rsidRPr="00F41077">
        <w:rPr>
          <w:rFonts w:eastAsiaTheme="minorHAnsi"/>
          <w:iCs/>
          <w:sz w:val="28"/>
          <w:szCs w:val="28"/>
          <w:lang w:eastAsia="en-US"/>
        </w:rPr>
        <w:t>предложения НСА по вопросу о необходимости совершенствования механизма сельскохозяйственного страхования с государственной поддержкой</w:t>
      </w:r>
      <w:r w:rsidR="00D70ABD">
        <w:rPr>
          <w:rFonts w:eastAsiaTheme="minorHAnsi"/>
          <w:iCs/>
          <w:sz w:val="28"/>
          <w:szCs w:val="28"/>
          <w:lang w:eastAsia="en-US"/>
        </w:rPr>
        <w:t>.</w:t>
      </w:r>
    </w:p>
    <w:p w:rsidR="00470693" w:rsidRDefault="00410F06" w:rsidP="00340BC7">
      <w:pPr>
        <w:pStyle w:val="a5"/>
        <w:numPr>
          <w:ilvl w:val="2"/>
          <w:numId w:val="3"/>
        </w:numPr>
        <w:ind w:left="0" w:firstLine="567"/>
        <w:jc w:val="both"/>
        <w:rPr>
          <w:rFonts w:eastAsiaTheme="minorHAnsi"/>
          <w:iCs/>
          <w:sz w:val="28"/>
          <w:szCs w:val="28"/>
          <w:lang w:eastAsia="en-US"/>
        </w:rPr>
      </w:pPr>
      <w:r w:rsidRPr="00410F06">
        <w:rPr>
          <w:rFonts w:eastAsiaTheme="minorHAnsi"/>
          <w:iCs/>
          <w:sz w:val="28"/>
          <w:szCs w:val="28"/>
          <w:lang w:eastAsia="en-US"/>
        </w:rPr>
        <w:t>Разработа</w:t>
      </w:r>
      <w:r w:rsidR="00EB5AB2">
        <w:rPr>
          <w:rFonts w:eastAsiaTheme="minorHAnsi"/>
          <w:iCs/>
          <w:sz w:val="28"/>
          <w:szCs w:val="28"/>
          <w:lang w:eastAsia="en-US"/>
        </w:rPr>
        <w:t>ны И</w:t>
      </w:r>
      <w:r w:rsidRPr="00410F06">
        <w:rPr>
          <w:rFonts w:eastAsiaTheme="minorHAnsi"/>
          <w:iCs/>
          <w:sz w:val="28"/>
          <w:szCs w:val="28"/>
          <w:lang w:eastAsia="en-US"/>
        </w:rPr>
        <w:t>сполнительным аппаратом НСА</w:t>
      </w:r>
      <w:r w:rsidR="00E65231">
        <w:rPr>
          <w:rFonts w:eastAsiaTheme="minorHAnsi"/>
          <w:iCs/>
          <w:sz w:val="28"/>
          <w:szCs w:val="28"/>
          <w:lang w:eastAsia="en-US"/>
        </w:rPr>
        <w:t>,</w:t>
      </w:r>
      <w:r w:rsidRPr="00410F06">
        <w:rPr>
          <w:rFonts w:eastAsiaTheme="minorHAnsi"/>
          <w:iCs/>
          <w:sz w:val="28"/>
          <w:szCs w:val="28"/>
          <w:lang w:eastAsia="en-US"/>
        </w:rPr>
        <w:t xml:space="preserve"> согласованы Комитетом по методологии страхования</w:t>
      </w:r>
      <w:r w:rsidRPr="00410F06" w:rsidDel="002F1A48">
        <w:rPr>
          <w:rFonts w:eastAsiaTheme="minorHAnsi"/>
          <w:iCs/>
          <w:sz w:val="28"/>
          <w:szCs w:val="28"/>
          <w:lang w:eastAsia="en-US"/>
        </w:rPr>
        <w:t xml:space="preserve"> </w:t>
      </w:r>
      <w:r w:rsidR="00A71037" w:rsidRPr="00A71037">
        <w:rPr>
          <w:rFonts w:eastAsiaTheme="minorHAnsi"/>
          <w:iCs/>
          <w:sz w:val="28"/>
          <w:szCs w:val="28"/>
          <w:lang w:eastAsia="en-US"/>
        </w:rPr>
        <w:t>(Протокол №</w:t>
      </w:r>
      <w:r w:rsidR="00340BC7">
        <w:rPr>
          <w:rFonts w:eastAsiaTheme="minorHAnsi"/>
          <w:iCs/>
          <w:sz w:val="28"/>
          <w:szCs w:val="28"/>
          <w:lang w:eastAsia="en-US"/>
        </w:rPr>
        <w:t xml:space="preserve"> </w:t>
      </w:r>
      <w:r w:rsidR="00A71037" w:rsidRPr="00A71037">
        <w:rPr>
          <w:rFonts w:eastAsiaTheme="minorHAnsi"/>
          <w:iCs/>
          <w:sz w:val="28"/>
          <w:szCs w:val="28"/>
          <w:lang w:eastAsia="en-US"/>
        </w:rPr>
        <w:t>4 от 26.03.2021 г.)</w:t>
      </w:r>
      <w:r w:rsidR="00E65231">
        <w:rPr>
          <w:rFonts w:eastAsiaTheme="minorHAnsi"/>
          <w:iCs/>
          <w:sz w:val="28"/>
          <w:szCs w:val="28"/>
          <w:lang w:eastAsia="en-US"/>
        </w:rPr>
        <w:t xml:space="preserve"> и направлены в Минсельхоз России </w:t>
      </w:r>
      <w:r w:rsidR="00470693" w:rsidRPr="00F41077">
        <w:rPr>
          <w:rFonts w:eastAsiaTheme="minorHAnsi"/>
          <w:iCs/>
          <w:sz w:val="28"/>
          <w:szCs w:val="28"/>
          <w:lang w:eastAsia="en-US"/>
        </w:rPr>
        <w:t xml:space="preserve">предложения НСА по внесению изменений в </w:t>
      </w:r>
      <w:r w:rsidR="00CB58A5" w:rsidRPr="00F41077">
        <w:rPr>
          <w:sz w:val="28"/>
          <w:szCs w:val="28"/>
        </w:rPr>
        <w:t>ФЗ № 260</w:t>
      </w:r>
      <w:r w:rsidR="00470693" w:rsidRPr="00F41077">
        <w:rPr>
          <w:rFonts w:eastAsiaTheme="minorHAnsi"/>
          <w:iCs/>
          <w:sz w:val="28"/>
          <w:szCs w:val="28"/>
          <w:lang w:eastAsia="en-US"/>
        </w:rPr>
        <w:t xml:space="preserve"> </w:t>
      </w:r>
      <w:r w:rsidR="00340BC7">
        <w:rPr>
          <w:rFonts w:eastAsiaTheme="minorHAnsi"/>
          <w:iCs/>
          <w:sz w:val="28"/>
          <w:szCs w:val="28"/>
          <w:lang w:eastAsia="en-US"/>
        </w:rPr>
        <w:t>в части</w:t>
      </w:r>
      <w:r w:rsidR="004524C4" w:rsidRPr="00F41077">
        <w:rPr>
          <w:rFonts w:eastAsiaTheme="minorHAnsi"/>
          <w:iCs/>
          <w:sz w:val="28"/>
          <w:szCs w:val="28"/>
          <w:lang w:eastAsia="en-US"/>
        </w:rPr>
        <w:t xml:space="preserve"> </w:t>
      </w:r>
      <w:r w:rsidR="00470693" w:rsidRPr="00F41077">
        <w:rPr>
          <w:rFonts w:eastAsiaTheme="minorHAnsi"/>
          <w:iCs/>
          <w:sz w:val="28"/>
          <w:szCs w:val="28"/>
          <w:lang w:eastAsia="en-US"/>
        </w:rPr>
        <w:t>дополнительны</w:t>
      </w:r>
      <w:r w:rsidR="00340BC7">
        <w:rPr>
          <w:rFonts w:eastAsiaTheme="minorHAnsi"/>
          <w:iCs/>
          <w:sz w:val="28"/>
          <w:szCs w:val="28"/>
          <w:lang w:eastAsia="en-US"/>
        </w:rPr>
        <w:t>х</w:t>
      </w:r>
      <w:r w:rsidR="00470693" w:rsidRPr="00F41077">
        <w:rPr>
          <w:rFonts w:eastAsiaTheme="minorHAnsi"/>
          <w:iCs/>
          <w:sz w:val="28"/>
          <w:szCs w:val="28"/>
          <w:lang w:eastAsia="en-US"/>
        </w:rPr>
        <w:t xml:space="preserve"> программ сельскохозяйственного страхования</w:t>
      </w:r>
      <w:r w:rsidR="00D70ABD">
        <w:rPr>
          <w:rFonts w:eastAsiaTheme="minorHAnsi"/>
          <w:iCs/>
          <w:sz w:val="28"/>
          <w:szCs w:val="28"/>
          <w:lang w:eastAsia="en-US"/>
        </w:rPr>
        <w:t>.</w:t>
      </w:r>
      <w:r w:rsidR="004524C4" w:rsidRPr="00F41077">
        <w:rPr>
          <w:rFonts w:eastAsiaTheme="minorHAnsi"/>
          <w:iCs/>
          <w:sz w:val="28"/>
          <w:szCs w:val="28"/>
          <w:lang w:eastAsia="en-US"/>
        </w:rPr>
        <w:t xml:space="preserve"> </w:t>
      </w:r>
    </w:p>
    <w:p w:rsidR="00503937" w:rsidRPr="00CB58A5" w:rsidRDefault="00905B01" w:rsidP="00340BC7">
      <w:pPr>
        <w:pStyle w:val="a5"/>
        <w:numPr>
          <w:ilvl w:val="2"/>
          <w:numId w:val="3"/>
        </w:numPr>
        <w:ind w:left="0" w:firstLine="567"/>
        <w:jc w:val="both"/>
        <w:rPr>
          <w:rFonts w:eastAsiaTheme="minorHAnsi"/>
          <w:iCs/>
          <w:sz w:val="28"/>
          <w:szCs w:val="28"/>
          <w:lang w:eastAsia="en-US"/>
        </w:rPr>
      </w:pPr>
      <w:r w:rsidRPr="00C5443B">
        <w:rPr>
          <w:rFonts w:eastAsiaTheme="minorHAnsi"/>
          <w:iCs/>
          <w:sz w:val="28"/>
          <w:szCs w:val="28"/>
          <w:lang w:eastAsia="en-US"/>
        </w:rPr>
        <w:t xml:space="preserve">Разработана </w:t>
      </w:r>
      <w:r w:rsidR="00340BC7">
        <w:rPr>
          <w:rFonts w:eastAsiaTheme="minorHAnsi"/>
          <w:iCs/>
          <w:sz w:val="28"/>
          <w:szCs w:val="28"/>
          <w:lang w:eastAsia="en-US"/>
        </w:rPr>
        <w:t>И</w:t>
      </w:r>
      <w:r w:rsidRPr="00C5443B">
        <w:rPr>
          <w:rFonts w:eastAsiaTheme="minorHAnsi"/>
          <w:iCs/>
          <w:sz w:val="28"/>
          <w:szCs w:val="28"/>
          <w:lang w:eastAsia="en-US"/>
        </w:rPr>
        <w:t>сполнительным аппаратом</w:t>
      </w:r>
      <w:r w:rsidR="001C06CC">
        <w:rPr>
          <w:rFonts w:eastAsiaTheme="minorHAnsi"/>
          <w:iCs/>
          <w:sz w:val="28"/>
          <w:szCs w:val="28"/>
          <w:lang w:eastAsia="en-US"/>
        </w:rPr>
        <w:t xml:space="preserve"> НСА и утверждена </w:t>
      </w:r>
      <w:r w:rsidR="00D03070">
        <w:rPr>
          <w:rFonts w:eastAsiaTheme="minorHAnsi"/>
          <w:iCs/>
          <w:sz w:val="28"/>
          <w:szCs w:val="28"/>
          <w:lang w:eastAsia="en-US"/>
        </w:rPr>
        <w:t xml:space="preserve"> Комитетом по методологии страхования </w:t>
      </w:r>
      <w:r w:rsidR="00A71037" w:rsidRPr="00A71037">
        <w:rPr>
          <w:rFonts w:eastAsiaTheme="minorHAnsi"/>
          <w:iCs/>
          <w:sz w:val="28"/>
          <w:szCs w:val="28"/>
          <w:lang w:eastAsia="en-US"/>
        </w:rPr>
        <w:t xml:space="preserve">(Протокол № 12 от 15.09.2021 г.) </w:t>
      </w:r>
      <w:r w:rsidR="00C5443B" w:rsidRPr="008F53C0">
        <w:rPr>
          <w:rFonts w:eastAsiaTheme="minorHAnsi"/>
          <w:iCs/>
          <w:sz w:val="28"/>
          <w:szCs w:val="28"/>
          <w:lang w:eastAsia="en-US"/>
        </w:rPr>
        <w:t>«Е</w:t>
      </w:r>
      <w:r w:rsidR="00C5443B" w:rsidRPr="00F27FC5">
        <w:rPr>
          <w:rFonts w:eastAsiaTheme="minorHAnsi"/>
          <w:iCs/>
          <w:sz w:val="28"/>
          <w:szCs w:val="28"/>
          <w:lang w:eastAsia="en-US"/>
        </w:rPr>
        <w:t xml:space="preserve">диная </w:t>
      </w:r>
      <w:r w:rsidR="00C5443B" w:rsidRPr="00C5443B">
        <w:rPr>
          <w:rFonts w:eastAsiaTheme="minorHAnsi"/>
          <w:iCs/>
          <w:sz w:val="28"/>
          <w:szCs w:val="28"/>
          <w:lang w:eastAsia="en-US"/>
        </w:rPr>
        <w:t>методика расчета страховых тарифов по страхованию рисков утраты (гибели) урожая сельскохозяйственных культур с государственной поддержкой на случай чрезвычайных ситуаций природного характера»</w:t>
      </w:r>
      <w:r w:rsidR="001C06CC">
        <w:rPr>
          <w:rFonts w:eastAsiaTheme="minorHAnsi"/>
          <w:iCs/>
          <w:sz w:val="28"/>
          <w:szCs w:val="28"/>
          <w:lang w:eastAsia="en-US"/>
        </w:rPr>
        <w:t>.</w:t>
      </w:r>
    </w:p>
    <w:p w:rsidR="001120EE" w:rsidRPr="008E23A7" w:rsidRDefault="001120EE" w:rsidP="004F5279">
      <w:pPr>
        <w:pStyle w:val="a5"/>
        <w:numPr>
          <w:ilvl w:val="1"/>
          <w:numId w:val="3"/>
        </w:numPr>
        <w:tabs>
          <w:tab w:val="left" w:pos="1134"/>
        </w:tabs>
        <w:spacing w:before="240"/>
        <w:ind w:left="0" w:firstLine="0"/>
        <w:jc w:val="both"/>
        <w:rPr>
          <w:i/>
          <w:sz w:val="28"/>
          <w:szCs w:val="28"/>
        </w:rPr>
      </w:pPr>
      <w:r w:rsidRPr="008E23A7">
        <w:rPr>
          <w:i/>
          <w:sz w:val="28"/>
          <w:szCs w:val="28"/>
        </w:rPr>
        <w:lastRenderedPageBreak/>
        <w:t>Внесение при необходимости изменений в Правила страхования (стандартные) урожая сельскохозяйственных культур, посадок многолетних насаждений, осуществляемого с государственной поддержкой, согласование с Банком России, Минфином России и Минсельхозом России.</w:t>
      </w:r>
    </w:p>
    <w:p w:rsidR="001120EE" w:rsidRDefault="001120EE" w:rsidP="001120EE">
      <w:pPr>
        <w:spacing w:before="120"/>
        <w:ind w:firstLine="851"/>
        <w:jc w:val="both"/>
        <w:rPr>
          <w:sz w:val="28"/>
          <w:szCs w:val="28"/>
        </w:rPr>
      </w:pPr>
      <w:r>
        <w:rPr>
          <w:sz w:val="28"/>
          <w:szCs w:val="28"/>
        </w:rPr>
        <w:t xml:space="preserve">Изменения в </w:t>
      </w:r>
      <w:r w:rsidRPr="001120EE">
        <w:rPr>
          <w:sz w:val="28"/>
          <w:szCs w:val="28"/>
        </w:rPr>
        <w:t>Правила страхования (стандартные) урожая сельскохозяйственных культур, посадок многолетних насаждений, осуществляемого с государственной поддержкой</w:t>
      </w:r>
      <w:r w:rsidR="00246ED8">
        <w:rPr>
          <w:sz w:val="28"/>
          <w:szCs w:val="28"/>
        </w:rPr>
        <w:t>,</w:t>
      </w:r>
      <w:r>
        <w:rPr>
          <w:sz w:val="28"/>
          <w:szCs w:val="28"/>
        </w:rPr>
        <w:t xml:space="preserve"> в </w:t>
      </w:r>
      <w:r w:rsidR="00810372">
        <w:rPr>
          <w:sz w:val="28"/>
          <w:szCs w:val="28"/>
        </w:rPr>
        <w:t xml:space="preserve">2021 </w:t>
      </w:r>
      <w:r>
        <w:rPr>
          <w:sz w:val="28"/>
          <w:szCs w:val="28"/>
        </w:rPr>
        <w:t>году не вносились в связи с отсутствием необходимости.</w:t>
      </w:r>
    </w:p>
    <w:p w:rsidR="001120EE" w:rsidRPr="008E23A7" w:rsidRDefault="001120EE" w:rsidP="001120EE">
      <w:pPr>
        <w:spacing w:before="120"/>
        <w:ind w:firstLine="851"/>
        <w:jc w:val="both"/>
        <w:rPr>
          <w:sz w:val="28"/>
          <w:szCs w:val="28"/>
        </w:rPr>
      </w:pPr>
    </w:p>
    <w:p w:rsidR="001120EE" w:rsidRPr="008E23A7" w:rsidRDefault="001120EE" w:rsidP="004F5279">
      <w:pPr>
        <w:pStyle w:val="a5"/>
        <w:numPr>
          <w:ilvl w:val="1"/>
          <w:numId w:val="3"/>
        </w:numPr>
        <w:tabs>
          <w:tab w:val="left" w:pos="1134"/>
        </w:tabs>
        <w:ind w:left="0" w:firstLine="0"/>
        <w:contextualSpacing/>
        <w:jc w:val="both"/>
        <w:rPr>
          <w:i/>
          <w:sz w:val="28"/>
          <w:szCs w:val="28"/>
        </w:rPr>
      </w:pPr>
      <w:proofErr w:type="gramStart"/>
      <w:r w:rsidRPr="008E23A7">
        <w:rPr>
          <w:i/>
          <w:sz w:val="28"/>
          <w:szCs w:val="28"/>
        </w:rPr>
        <w:t>Внесение при необходимости изменений в Правила страхования (стандартные) сельскохозяйственных животных, осуществляемого с государственной поддержкой, согласование с Банком России, Минфином России и Минсельхозом России.</w:t>
      </w:r>
      <w:proofErr w:type="gramEnd"/>
    </w:p>
    <w:p w:rsidR="001120EE" w:rsidRPr="008E23A7" w:rsidRDefault="001120EE" w:rsidP="001120EE">
      <w:pPr>
        <w:spacing w:before="120"/>
        <w:ind w:firstLine="851"/>
        <w:jc w:val="both"/>
        <w:rPr>
          <w:sz w:val="28"/>
          <w:szCs w:val="28"/>
        </w:rPr>
      </w:pPr>
      <w:r>
        <w:rPr>
          <w:sz w:val="28"/>
          <w:szCs w:val="28"/>
        </w:rPr>
        <w:t xml:space="preserve">Изменения в </w:t>
      </w:r>
      <w:r w:rsidRPr="001120EE">
        <w:rPr>
          <w:sz w:val="28"/>
          <w:szCs w:val="28"/>
        </w:rPr>
        <w:t>Правила страхования (стандартные) сельскохозяйственных животных, осуществляемого с государственной поддержкой</w:t>
      </w:r>
      <w:r w:rsidR="00340BC7">
        <w:rPr>
          <w:sz w:val="28"/>
          <w:szCs w:val="28"/>
        </w:rPr>
        <w:t>,</w:t>
      </w:r>
      <w:r>
        <w:rPr>
          <w:sz w:val="28"/>
          <w:szCs w:val="28"/>
        </w:rPr>
        <w:t xml:space="preserve"> </w:t>
      </w:r>
      <w:r w:rsidRPr="001120EE">
        <w:rPr>
          <w:sz w:val="28"/>
          <w:szCs w:val="28"/>
        </w:rPr>
        <w:t xml:space="preserve">в </w:t>
      </w:r>
      <w:r w:rsidR="00810372" w:rsidRPr="001120EE">
        <w:rPr>
          <w:sz w:val="28"/>
          <w:szCs w:val="28"/>
        </w:rPr>
        <w:t>202</w:t>
      </w:r>
      <w:r w:rsidR="00810372">
        <w:rPr>
          <w:sz w:val="28"/>
          <w:szCs w:val="28"/>
        </w:rPr>
        <w:t>1</w:t>
      </w:r>
      <w:r w:rsidR="00810372" w:rsidRPr="001120EE">
        <w:rPr>
          <w:sz w:val="28"/>
          <w:szCs w:val="28"/>
        </w:rPr>
        <w:t xml:space="preserve"> </w:t>
      </w:r>
      <w:r w:rsidRPr="001120EE">
        <w:rPr>
          <w:sz w:val="28"/>
          <w:szCs w:val="28"/>
        </w:rPr>
        <w:t>году не вносились в связи с отсутствием необходимости.</w:t>
      </w:r>
    </w:p>
    <w:p w:rsidR="001120EE" w:rsidRPr="008E23A7" w:rsidRDefault="001120EE" w:rsidP="001120EE">
      <w:pPr>
        <w:ind w:left="851" w:firstLine="851"/>
        <w:contextualSpacing/>
        <w:jc w:val="both"/>
        <w:rPr>
          <w:i/>
          <w:sz w:val="28"/>
          <w:szCs w:val="28"/>
        </w:rPr>
      </w:pPr>
    </w:p>
    <w:p w:rsidR="001120EE" w:rsidRPr="008E23A7" w:rsidRDefault="001120EE" w:rsidP="00731C61">
      <w:pPr>
        <w:pStyle w:val="a5"/>
        <w:numPr>
          <w:ilvl w:val="1"/>
          <w:numId w:val="3"/>
        </w:numPr>
        <w:tabs>
          <w:tab w:val="left" w:pos="1134"/>
        </w:tabs>
        <w:ind w:left="0" w:firstLine="0"/>
        <w:contextualSpacing/>
        <w:jc w:val="both"/>
        <w:rPr>
          <w:i/>
          <w:sz w:val="28"/>
          <w:szCs w:val="28"/>
        </w:rPr>
      </w:pPr>
      <w:r w:rsidRPr="008E23A7">
        <w:rPr>
          <w:i/>
          <w:sz w:val="28"/>
          <w:szCs w:val="28"/>
        </w:rPr>
        <w:t xml:space="preserve">Внесение при необходимости изменений в Правила страхования (стандартные) объектов товарной </w:t>
      </w:r>
      <w:proofErr w:type="spellStart"/>
      <w:r w:rsidRPr="008E23A7">
        <w:rPr>
          <w:i/>
          <w:sz w:val="28"/>
          <w:szCs w:val="28"/>
        </w:rPr>
        <w:t>аквакультуры</w:t>
      </w:r>
      <w:proofErr w:type="spellEnd"/>
      <w:r w:rsidRPr="008E23A7">
        <w:rPr>
          <w:i/>
          <w:sz w:val="28"/>
          <w:szCs w:val="28"/>
        </w:rPr>
        <w:t>, согласование с Банком России, Минфином России и Минсельхозом России.</w:t>
      </w:r>
    </w:p>
    <w:p w:rsidR="001120EE" w:rsidRPr="008E23A7" w:rsidRDefault="00807A6E" w:rsidP="001120EE">
      <w:pPr>
        <w:spacing w:before="120"/>
        <w:ind w:firstLine="851"/>
        <w:jc w:val="both"/>
        <w:rPr>
          <w:iCs/>
          <w:sz w:val="28"/>
          <w:szCs w:val="28"/>
        </w:rPr>
      </w:pPr>
      <w:r>
        <w:rPr>
          <w:sz w:val="28"/>
          <w:szCs w:val="28"/>
        </w:rPr>
        <w:t xml:space="preserve">Изменения в </w:t>
      </w:r>
      <w:r w:rsidRPr="00807A6E">
        <w:rPr>
          <w:sz w:val="28"/>
          <w:szCs w:val="28"/>
        </w:rPr>
        <w:t>П</w:t>
      </w:r>
      <w:r w:rsidR="001120EE" w:rsidRPr="00807A6E">
        <w:rPr>
          <w:sz w:val="28"/>
          <w:szCs w:val="28"/>
        </w:rPr>
        <w:t xml:space="preserve">равила страхования (стандартные) объектов товарной </w:t>
      </w:r>
      <w:proofErr w:type="spellStart"/>
      <w:r w:rsidR="001120EE" w:rsidRPr="00807A6E">
        <w:rPr>
          <w:sz w:val="28"/>
          <w:szCs w:val="28"/>
        </w:rPr>
        <w:t>аквакультуры</w:t>
      </w:r>
      <w:proofErr w:type="spellEnd"/>
      <w:r w:rsidR="001120EE" w:rsidRPr="00807A6E">
        <w:rPr>
          <w:sz w:val="28"/>
          <w:szCs w:val="28"/>
        </w:rPr>
        <w:t xml:space="preserve"> (товарного рыбоводства), осуществляемого с государственной поддержкой</w:t>
      </w:r>
      <w:r w:rsidR="00246ED8">
        <w:rPr>
          <w:sz w:val="28"/>
          <w:szCs w:val="28"/>
        </w:rPr>
        <w:t>,</w:t>
      </w:r>
      <w:r>
        <w:rPr>
          <w:sz w:val="28"/>
          <w:szCs w:val="28"/>
        </w:rPr>
        <w:t xml:space="preserve"> </w:t>
      </w:r>
      <w:r w:rsidRPr="00807A6E">
        <w:rPr>
          <w:sz w:val="28"/>
          <w:szCs w:val="28"/>
        </w:rPr>
        <w:t xml:space="preserve">в </w:t>
      </w:r>
      <w:r w:rsidR="00810372" w:rsidRPr="00807A6E">
        <w:rPr>
          <w:sz w:val="28"/>
          <w:szCs w:val="28"/>
        </w:rPr>
        <w:t>202</w:t>
      </w:r>
      <w:r w:rsidR="00810372">
        <w:rPr>
          <w:sz w:val="28"/>
          <w:szCs w:val="28"/>
        </w:rPr>
        <w:t>1</w:t>
      </w:r>
      <w:r w:rsidR="00810372" w:rsidRPr="00807A6E">
        <w:rPr>
          <w:sz w:val="28"/>
          <w:szCs w:val="28"/>
        </w:rPr>
        <w:t xml:space="preserve"> </w:t>
      </w:r>
      <w:r w:rsidRPr="00807A6E">
        <w:rPr>
          <w:sz w:val="28"/>
          <w:szCs w:val="28"/>
        </w:rPr>
        <w:t>году не вносились в св</w:t>
      </w:r>
      <w:r>
        <w:rPr>
          <w:sz w:val="28"/>
          <w:szCs w:val="28"/>
        </w:rPr>
        <w:t>язи с отсутствием необходимости</w:t>
      </w:r>
      <w:r w:rsidR="001120EE">
        <w:rPr>
          <w:sz w:val="28"/>
          <w:szCs w:val="28"/>
        </w:rPr>
        <w:t>.</w:t>
      </w:r>
    </w:p>
    <w:p w:rsidR="001120EE" w:rsidRPr="00DA6329" w:rsidRDefault="001120EE" w:rsidP="00DA6329">
      <w:pPr>
        <w:jc w:val="both"/>
        <w:rPr>
          <w:i/>
          <w:sz w:val="28"/>
          <w:szCs w:val="28"/>
        </w:rPr>
      </w:pPr>
    </w:p>
    <w:p w:rsidR="00DB00CD" w:rsidRDefault="00DB00CD" w:rsidP="00731C61">
      <w:pPr>
        <w:pStyle w:val="a5"/>
        <w:numPr>
          <w:ilvl w:val="1"/>
          <w:numId w:val="3"/>
        </w:numPr>
        <w:tabs>
          <w:tab w:val="left" w:pos="1134"/>
        </w:tabs>
        <w:ind w:left="0" w:firstLine="0"/>
        <w:contextualSpacing/>
        <w:jc w:val="both"/>
        <w:rPr>
          <w:i/>
          <w:sz w:val="28"/>
          <w:szCs w:val="28"/>
        </w:rPr>
      </w:pPr>
      <w:r w:rsidRPr="00DB00CD">
        <w:rPr>
          <w:i/>
          <w:sz w:val="28"/>
          <w:szCs w:val="28"/>
        </w:rPr>
        <w:t xml:space="preserve">Разработка Правил страхования рисков утраты (гибели) урожая, посадок многолетних насаждений в результате чрезвычайной ситуации природного характера в </w:t>
      </w:r>
      <w:r w:rsidR="00030AC4">
        <w:rPr>
          <w:i/>
          <w:sz w:val="28"/>
          <w:szCs w:val="28"/>
        </w:rPr>
        <w:t>соответствии с</w:t>
      </w:r>
      <w:r w:rsidRPr="00DB00CD">
        <w:rPr>
          <w:i/>
          <w:sz w:val="28"/>
          <w:szCs w:val="28"/>
        </w:rPr>
        <w:t xml:space="preserve"> новой редакци</w:t>
      </w:r>
      <w:r w:rsidR="00030AC4">
        <w:rPr>
          <w:i/>
          <w:sz w:val="28"/>
          <w:szCs w:val="28"/>
        </w:rPr>
        <w:t>ей</w:t>
      </w:r>
      <w:r w:rsidRPr="00DB00CD">
        <w:rPr>
          <w:i/>
          <w:sz w:val="28"/>
          <w:szCs w:val="28"/>
        </w:rPr>
        <w:t xml:space="preserve"> </w:t>
      </w:r>
      <w:r w:rsidR="00626397">
        <w:rPr>
          <w:i/>
          <w:sz w:val="28"/>
          <w:szCs w:val="28"/>
        </w:rPr>
        <w:t>ФЗ № 260</w:t>
      </w:r>
      <w:r w:rsidRPr="00DB00CD">
        <w:rPr>
          <w:i/>
          <w:sz w:val="28"/>
          <w:szCs w:val="28"/>
        </w:rPr>
        <w:t>, предусматривающей страхование указанных рисков.</w:t>
      </w:r>
    </w:p>
    <w:p w:rsidR="00DB00CD" w:rsidRPr="00F41077" w:rsidRDefault="00DB00CD" w:rsidP="008D04F3">
      <w:pPr>
        <w:spacing w:before="120"/>
        <w:ind w:firstLine="851"/>
        <w:jc w:val="both"/>
        <w:rPr>
          <w:rFonts w:eastAsiaTheme="minorHAnsi"/>
          <w:iCs/>
          <w:sz w:val="28"/>
          <w:szCs w:val="28"/>
          <w:lang w:eastAsia="en-US"/>
        </w:rPr>
      </w:pPr>
      <w:r w:rsidRPr="00905B01">
        <w:rPr>
          <w:rFonts w:eastAsiaTheme="minorHAnsi"/>
          <w:iCs/>
          <w:sz w:val="28"/>
          <w:szCs w:val="28"/>
          <w:lang w:eastAsia="en-US"/>
        </w:rPr>
        <w:t xml:space="preserve">Разработаны </w:t>
      </w:r>
      <w:r w:rsidR="00A06517">
        <w:rPr>
          <w:rFonts w:eastAsiaTheme="minorHAnsi"/>
          <w:iCs/>
          <w:sz w:val="28"/>
          <w:szCs w:val="28"/>
          <w:lang w:eastAsia="en-US"/>
        </w:rPr>
        <w:t>И</w:t>
      </w:r>
      <w:r w:rsidRPr="00905B01">
        <w:rPr>
          <w:rFonts w:eastAsiaTheme="minorHAnsi"/>
          <w:iCs/>
          <w:sz w:val="28"/>
          <w:szCs w:val="28"/>
          <w:lang w:eastAsia="en-US"/>
        </w:rPr>
        <w:t xml:space="preserve">сполнительным аппаратом НСА, </w:t>
      </w:r>
      <w:r w:rsidR="00AC0386">
        <w:rPr>
          <w:rFonts w:eastAsiaTheme="minorHAnsi"/>
          <w:iCs/>
          <w:sz w:val="28"/>
          <w:szCs w:val="28"/>
          <w:lang w:eastAsia="en-US"/>
        </w:rPr>
        <w:t xml:space="preserve">утверждены Президиумом НСА (Протокол </w:t>
      </w:r>
      <w:r w:rsidR="00D03070">
        <w:rPr>
          <w:rFonts w:eastAsiaTheme="minorHAnsi"/>
          <w:iCs/>
          <w:sz w:val="28"/>
          <w:szCs w:val="28"/>
          <w:lang w:eastAsia="en-US"/>
        </w:rPr>
        <w:t>№ 7 от 24.09.2021 г.</w:t>
      </w:r>
      <w:r w:rsidR="00AC0386">
        <w:rPr>
          <w:rFonts w:eastAsiaTheme="minorHAnsi"/>
          <w:iCs/>
          <w:sz w:val="28"/>
          <w:szCs w:val="28"/>
          <w:lang w:eastAsia="en-US"/>
        </w:rPr>
        <w:t>) и</w:t>
      </w:r>
      <w:r>
        <w:rPr>
          <w:rFonts w:eastAsiaTheme="minorHAnsi"/>
          <w:iCs/>
          <w:sz w:val="28"/>
          <w:szCs w:val="28"/>
          <w:lang w:eastAsia="en-US"/>
        </w:rPr>
        <w:t xml:space="preserve"> </w:t>
      </w:r>
      <w:r w:rsidRPr="00905B01">
        <w:rPr>
          <w:rFonts w:eastAsiaTheme="minorHAnsi"/>
          <w:iCs/>
          <w:sz w:val="28"/>
          <w:szCs w:val="28"/>
          <w:lang w:eastAsia="en-US"/>
        </w:rPr>
        <w:t xml:space="preserve">согласованы </w:t>
      </w:r>
      <w:r w:rsidR="00AC0386">
        <w:rPr>
          <w:rFonts w:eastAsiaTheme="minorHAnsi"/>
          <w:iCs/>
          <w:sz w:val="28"/>
          <w:szCs w:val="28"/>
          <w:lang w:eastAsia="en-US"/>
        </w:rPr>
        <w:t>с</w:t>
      </w:r>
      <w:r w:rsidRPr="00905B01">
        <w:rPr>
          <w:rFonts w:eastAsiaTheme="minorHAnsi"/>
          <w:iCs/>
          <w:sz w:val="28"/>
          <w:szCs w:val="28"/>
          <w:lang w:eastAsia="en-US"/>
        </w:rPr>
        <w:t xml:space="preserve"> Минсельхоз</w:t>
      </w:r>
      <w:r w:rsidR="00AC0386">
        <w:rPr>
          <w:rFonts w:eastAsiaTheme="minorHAnsi"/>
          <w:iCs/>
          <w:sz w:val="28"/>
          <w:szCs w:val="28"/>
          <w:lang w:eastAsia="en-US"/>
        </w:rPr>
        <w:t>ом</w:t>
      </w:r>
      <w:r w:rsidRPr="00905B01">
        <w:rPr>
          <w:rFonts w:eastAsiaTheme="minorHAnsi"/>
          <w:iCs/>
          <w:sz w:val="28"/>
          <w:szCs w:val="28"/>
          <w:lang w:eastAsia="en-US"/>
        </w:rPr>
        <w:t xml:space="preserve"> России</w:t>
      </w:r>
      <w:r>
        <w:rPr>
          <w:rFonts w:eastAsiaTheme="minorHAnsi"/>
          <w:iCs/>
          <w:sz w:val="28"/>
          <w:szCs w:val="28"/>
          <w:lang w:eastAsia="en-US"/>
        </w:rPr>
        <w:t>, Минфин</w:t>
      </w:r>
      <w:r w:rsidR="00AC0386">
        <w:rPr>
          <w:rFonts w:eastAsiaTheme="minorHAnsi"/>
          <w:iCs/>
          <w:sz w:val="28"/>
          <w:szCs w:val="28"/>
          <w:lang w:eastAsia="en-US"/>
        </w:rPr>
        <w:t>ом</w:t>
      </w:r>
      <w:r>
        <w:rPr>
          <w:rFonts w:eastAsiaTheme="minorHAnsi"/>
          <w:iCs/>
          <w:sz w:val="28"/>
          <w:szCs w:val="28"/>
          <w:lang w:eastAsia="en-US"/>
        </w:rPr>
        <w:t xml:space="preserve"> России и Банк</w:t>
      </w:r>
      <w:r w:rsidR="00AC0386">
        <w:rPr>
          <w:rFonts w:eastAsiaTheme="minorHAnsi"/>
          <w:iCs/>
          <w:sz w:val="28"/>
          <w:szCs w:val="28"/>
          <w:lang w:eastAsia="en-US"/>
        </w:rPr>
        <w:t>ом</w:t>
      </w:r>
      <w:r w:rsidR="00626397">
        <w:rPr>
          <w:rFonts w:eastAsiaTheme="minorHAnsi"/>
          <w:iCs/>
          <w:sz w:val="28"/>
          <w:szCs w:val="28"/>
          <w:lang w:eastAsia="en-US"/>
        </w:rPr>
        <w:t xml:space="preserve"> России </w:t>
      </w:r>
      <w:r w:rsidRPr="00905B01">
        <w:rPr>
          <w:rFonts w:eastAsiaTheme="minorHAnsi"/>
          <w:iCs/>
          <w:sz w:val="28"/>
          <w:szCs w:val="28"/>
          <w:lang w:eastAsia="en-US"/>
        </w:rPr>
        <w:t>Правила страхования (стандартные) урожая сельскохозяйственных культур, посадок многолетних насаждений, осуществляемого с государственной поддержкой, на случай чрезвычайных ситуаций природного характера</w:t>
      </w:r>
      <w:r w:rsidR="00626397">
        <w:rPr>
          <w:rFonts w:eastAsiaTheme="minorHAnsi"/>
          <w:iCs/>
          <w:sz w:val="28"/>
          <w:szCs w:val="28"/>
          <w:lang w:eastAsia="en-US"/>
        </w:rPr>
        <w:t>.</w:t>
      </w:r>
      <w:r>
        <w:rPr>
          <w:rFonts w:eastAsiaTheme="minorHAnsi"/>
          <w:iCs/>
          <w:sz w:val="28"/>
          <w:szCs w:val="28"/>
          <w:lang w:eastAsia="en-US"/>
        </w:rPr>
        <w:t xml:space="preserve"> </w:t>
      </w:r>
    </w:p>
    <w:p w:rsidR="00DB00CD" w:rsidRDefault="00DB00CD" w:rsidP="00DB00CD">
      <w:pPr>
        <w:pStyle w:val="a5"/>
        <w:tabs>
          <w:tab w:val="left" w:pos="1134"/>
        </w:tabs>
        <w:ind w:left="567"/>
        <w:contextualSpacing/>
        <w:jc w:val="both"/>
        <w:rPr>
          <w:i/>
          <w:sz w:val="28"/>
          <w:szCs w:val="28"/>
        </w:rPr>
      </w:pPr>
    </w:p>
    <w:p w:rsidR="00B74EEC" w:rsidRPr="00F41077" w:rsidRDefault="00626397" w:rsidP="00731C61">
      <w:pPr>
        <w:pStyle w:val="a5"/>
        <w:numPr>
          <w:ilvl w:val="1"/>
          <w:numId w:val="3"/>
        </w:numPr>
        <w:ind w:left="0" w:firstLine="0"/>
        <w:contextualSpacing/>
        <w:jc w:val="both"/>
        <w:rPr>
          <w:i/>
          <w:sz w:val="28"/>
          <w:szCs w:val="28"/>
        </w:rPr>
      </w:pPr>
      <w:r w:rsidRPr="00626397">
        <w:rPr>
          <w:i/>
          <w:sz w:val="28"/>
          <w:szCs w:val="28"/>
        </w:rPr>
        <w:t xml:space="preserve">Контроль деятельности членов НСА на основании п. 8 ч. 4 ст. 9 </w:t>
      </w:r>
      <w:r>
        <w:rPr>
          <w:i/>
          <w:sz w:val="28"/>
          <w:szCs w:val="28"/>
        </w:rPr>
        <w:t>ФЗ</w:t>
      </w:r>
      <w:r w:rsidRPr="00626397">
        <w:rPr>
          <w:i/>
          <w:sz w:val="28"/>
          <w:szCs w:val="28"/>
        </w:rPr>
        <w:t xml:space="preserve"> № 260 на предмет соблюдения ими положений Устава, внутренних документов НСА, Правил деятельности, Правил сельскохозяйственного страхования и иных документов в рамках деятельности НСА путем проведения контрольных проверок</w:t>
      </w:r>
      <w:r>
        <w:rPr>
          <w:i/>
          <w:sz w:val="28"/>
          <w:szCs w:val="28"/>
        </w:rPr>
        <w:t xml:space="preserve"> (плановой и внеплановых)</w:t>
      </w:r>
      <w:r w:rsidR="00CB46A8" w:rsidRPr="00F41077">
        <w:rPr>
          <w:i/>
          <w:sz w:val="28"/>
          <w:szCs w:val="28"/>
        </w:rPr>
        <w:t>.</w:t>
      </w:r>
    </w:p>
    <w:p w:rsidR="00CB46A8" w:rsidRPr="00F41077" w:rsidRDefault="00CB46A8" w:rsidP="006B045D">
      <w:pPr>
        <w:pStyle w:val="a5"/>
        <w:numPr>
          <w:ilvl w:val="2"/>
          <w:numId w:val="3"/>
        </w:numPr>
        <w:spacing w:before="120"/>
        <w:ind w:left="0" w:firstLine="567"/>
        <w:jc w:val="both"/>
        <w:rPr>
          <w:rFonts w:eastAsiaTheme="minorHAnsi"/>
          <w:iCs/>
          <w:sz w:val="28"/>
          <w:szCs w:val="28"/>
          <w:lang w:eastAsia="en-US"/>
        </w:rPr>
      </w:pPr>
      <w:r w:rsidRPr="00F41077">
        <w:rPr>
          <w:rFonts w:eastAsiaTheme="minorHAnsi"/>
          <w:iCs/>
          <w:sz w:val="28"/>
          <w:szCs w:val="28"/>
          <w:lang w:eastAsia="en-US"/>
        </w:rPr>
        <w:t xml:space="preserve"> </w:t>
      </w:r>
      <w:proofErr w:type="gramStart"/>
      <w:r w:rsidRPr="00F41077">
        <w:rPr>
          <w:rFonts w:eastAsiaTheme="minorHAnsi"/>
          <w:iCs/>
          <w:sz w:val="28"/>
          <w:szCs w:val="28"/>
          <w:lang w:eastAsia="en-US"/>
        </w:rPr>
        <w:t>В соответствии с Разделом VII правил деятельности</w:t>
      </w:r>
      <w:r w:rsidR="00554473">
        <w:rPr>
          <w:rFonts w:eastAsiaTheme="minorHAnsi"/>
          <w:iCs/>
          <w:sz w:val="28"/>
          <w:szCs w:val="28"/>
          <w:lang w:eastAsia="en-US"/>
        </w:rPr>
        <w:t xml:space="preserve"> НСА</w:t>
      </w:r>
      <w:r w:rsidRPr="00F41077">
        <w:rPr>
          <w:rFonts w:eastAsiaTheme="minorHAnsi"/>
          <w:iCs/>
          <w:sz w:val="28"/>
          <w:szCs w:val="28"/>
          <w:lang w:eastAsia="en-US"/>
        </w:rPr>
        <w:t xml:space="preserve"> «Порядок проведения проверок деятельности членов </w:t>
      </w:r>
      <w:r w:rsidR="00EB5AB2">
        <w:rPr>
          <w:rFonts w:eastAsiaTheme="minorHAnsi"/>
          <w:iCs/>
          <w:sz w:val="28"/>
          <w:szCs w:val="28"/>
          <w:lang w:eastAsia="en-US"/>
        </w:rPr>
        <w:t xml:space="preserve">Союза «Единое объединение страховщиков агропромышленного комплекса – Национальный </w:t>
      </w:r>
      <w:r w:rsidR="00EB5AB2">
        <w:rPr>
          <w:rFonts w:eastAsiaTheme="minorHAnsi"/>
          <w:iCs/>
          <w:sz w:val="28"/>
          <w:szCs w:val="28"/>
          <w:lang w:eastAsia="en-US"/>
        </w:rPr>
        <w:lastRenderedPageBreak/>
        <w:t xml:space="preserve">союз агростраховщиков» </w:t>
      </w:r>
      <w:r w:rsidRPr="00F41077">
        <w:rPr>
          <w:rFonts w:eastAsiaTheme="minorHAnsi"/>
          <w:iCs/>
          <w:sz w:val="28"/>
          <w:szCs w:val="28"/>
          <w:lang w:eastAsia="en-US"/>
        </w:rPr>
        <w:t>по сельскохозяйственному страхованию, осуществляемому с государственной поддержкой, и соблюдения ими правил деятельности» план проведения контро</w:t>
      </w:r>
      <w:r w:rsidR="00D148A0" w:rsidRPr="00F41077">
        <w:rPr>
          <w:rFonts w:eastAsiaTheme="minorHAnsi"/>
          <w:iCs/>
          <w:sz w:val="28"/>
          <w:szCs w:val="28"/>
          <w:lang w:eastAsia="en-US"/>
        </w:rPr>
        <w:t>л</w:t>
      </w:r>
      <w:r w:rsidR="00554473">
        <w:rPr>
          <w:rFonts w:eastAsiaTheme="minorHAnsi"/>
          <w:iCs/>
          <w:sz w:val="28"/>
          <w:szCs w:val="28"/>
          <w:lang w:eastAsia="en-US"/>
        </w:rPr>
        <w:t>ьных проверок членов НСА на 2021</w:t>
      </w:r>
      <w:r w:rsidRPr="00F41077">
        <w:rPr>
          <w:rFonts w:eastAsiaTheme="minorHAnsi"/>
          <w:iCs/>
          <w:sz w:val="28"/>
          <w:szCs w:val="28"/>
          <w:lang w:eastAsia="en-US"/>
        </w:rPr>
        <w:t xml:space="preserve"> год был соглас</w:t>
      </w:r>
      <w:r w:rsidR="00EB5AB2">
        <w:rPr>
          <w:rFonts w:eastAsiaTheme="minorHAnsi"/>
          <w:iCs/>
          <w:sz w:val="28"/>
          <w:szCs w:val="28"/>
          <w:lang w:eastAsia="en-US"/>
        </w:rPr>
        <w:t>ован Дисциплинарной комиссией (П</w:t>
      </w:r>
      <w:r w:rsidRPr="00F41077">
        <w:rPr>
          <w:rFonts w:eastAsiaTheme="minorHAnsi"/>
          <w:iCs/>
          <w:sz w:val="28"/>
          <w:szCs w:val="28"/>
          <w:lang w:eastAsia="en-US"/>
        </w:rPr>
        <w:t xml:space="preserve">ротокол № </w:t>
      </w:r>
      <w:r w:rsidR="00E84318" w:rsidRPr="00F41077">
        <w:rPr>
          <w:rFonts w:eastAsiaTheme="minorHAnsi"/>
          <w:iCs/>
          <w:sz w:val="28"/>
          <w:szCs w:val="28"/>
          <w:lang w:eastAsia="en-US"/>
        </w:rPr>
        <w:t>6</w:t>
      </w:r>
      <w:r w:rsidRPr="00F41077">
        <w:rPr>
          <w:rFonts w:eastAsiaTheme="minorHAnsi"/>
          <w:iCs/>
          <w:sz w:val="28"/>
          <w:szCs w:val="28"/>
          <w:lang w:eastAsia="en-US"/>
        </w:rPr>
        <w:t xml:space="preserve"> от </w:t>
      </w:r>
      <w:r w:rsidR="00554473">
        <w:rPr>
          <w:rFonts w:eastAsiaTheme="minorHAnsi"/>
          <w:iCs/>
          <w:sz w:val="28"/>
          <w:szCs w:val="28"/>
          <w:lang w:eastAsia="en-US"/>
        </w:rPr>
        <w:t>12</w:t>
      </w:r>
      <w:r w:rsidR="00E84318" w:rsidRPr="00F41077">
        <w:rPr>
          <w:rFonts w:eastAsiaTheme="minorHAnsi"/>
          <w:iCs/>
          <w:sz w:val="28"/>
          <w:szCs w:val="28"/>
          <w:lang w:eastAsia="en-US"/>
        </w:rPr>
        <w:t>.1</w:t>
      </w:r>
      <w:r w:rsidR="00554473">
        <w:rPr>
          <w:rFonts w:eastAsiaTheme="minorHAnsi"/>
          <w:iCs/>
          <w:sz w:val="28"/>
          <w:szCs w:val="28"/>
          <w:lang w:eastAsia="en-US"/>
        </w:rPr>
        <w:t>1</w:t>
      </w:r>
      <w:r w:rsidR="00E84318" w:rsidRPr="00F41077">
        <w:rPr>
          <w:rFonts w:eastAsiaTheme="minorHAnsi"/>
          <w:iCs/>
          <w:sz w:val="28"/>
          <w:szCs w:val="28"/>
          <w:lang w:eastAsia="en-US"/>
        </w:rPr>
        <w:t>.20</w:t>
      </w:r>
      <w:r w:rsidR="00554473">
        <w:rPr>
          <w:rFonts w:eastAsiaTheme="minorHAnsi"/>
          <w:iCs/>
          <w:sz w:val="28"/>
          <w:szCs w:val="28"/>
          <w:lang w:eastAsia="en-US"/>
        </w:rPr>
        <w:t>20</w:t>
      </w:r>
      <w:r w:rsidRPr="00F41077">
        <w:rPr>
          <w:rFonts w:eastAsiaTheme="minorHAnsi"/>
          <w:iCs/>
          <w:sz w:val="28"/>
          <w:szCs w:val="28"/>
          <w:lang w:eastAsia="en-US"/>
        </w:rPr>
        <w:t xml:space="preserve"> г.), утвержден Правлением НСА (</w:t>
      </w:r>
      <w:r w:rsidR="00EB5AB2">
        <w:rPr>
          <w:rFonts w:eastAsiaTheme="minorHAnsi"/>
          <w:iCs/>
          <w:sz w:val="28"/>
          <w:szCs w:val="28"/>
          <w:lang w:eastAsia="en-US"/>
        </w:rPr>
        <w:t>П</w:t>
      </w:r>
      <w:r w:rsidR="00BE5745" w:rsidRPr="00F41077">
        <w:rPr>
          <w:rFonts w:eastAsiaTheme="minorHAnsi"/>
          <w:iCs/>
          <w:sz w:val="28"/>
          <w:szCs w:val="28"/>
          <w:lang w:eastAsia="en-US"/>
        </w:rPr>
        <w:t xml:space="preserve">ротокол № </w:t>
      </w:r>
      <w:r w:rsidR="00554473">
        <w:rPr>
          <w:rFonts w:eastAsiaTheme="minorHAnsi"/>
          <w:iCs/>
          <w:sz w:val="28"/>
          <w:szCs w:val="28"/>
          <w:lang w:eastAsia="en-US"/>
        </w:rPr>
        <w:t>1</w:t>
      </w:r>
      <w:r w:rsidR="00BE5745" w:rsidRPr="00F41077">
        <w:rPr>
          <w:rFonts w:eastAsiaTheme="minorHAnsi"/>
          <w:iCs/>
          <w:sz w:val="28"/>
          <w:szCs w:val="28"/>
          <w:lang w:eastAsia="en-US"/>
        </w:rPr>
        <w:t xml:space="preserve"> от </w:t>
      </w:r>
      <w:r w:rsidR="00554473">
        <w:rPr>
          <w:rFonts w:eastAsiaTheme="minorHAnsi"/>
          <w:iCs/>
          <w:sz w:val="28"/>
          <w:szCs w:val="28"/>
          <w:lang w:eastAsia="en-US"/>
        </w:rPr>
        <w:t>19</w:t>
      </w:r>
      <w:r w:rsidR="00BE5745" w:rsidRPr="00F41077">
        <w:rPr>
          <w:rFonts w:eastAsiaTheme="minorHAnsi"/>
          <w:iCs/>
          <w:sz w:val="28"/>
          <w:szCs w:val="28"/>
          <w:lang w:eastAsia="en-US"/>
        </w:rPr>
        <w:t>.</w:t>
      </w:r>
      <w:r w:rsidR="00554473">
        <w:rPr>
          <w:rFonts w:eastAsiaTheme="minorHAnsi"/>
          <w:iCs/>
          <w:sz w:val="28"/>
          <w:szCs w:val="28"/>
          <w:lang w:eastAsia="en-US"/>
        </w:rPr>
        <w:t>0</w:t>
      </w:r>
      <w:r w:rsidR="00BE5745" w:rsidRPr="00F41077">
        <w:rPr>
          <w:rFonts w:eastAsiaTheme="minorHAnsi"/>
          <w:iCs/>
          <w:sz w:val="28"/>
          <w:szCs w:val="28"/>
          <w:lang w:eastAsia="en-US"/>
        </w:rPr>
        <w:t>1.20</w:t>
      </w:r>
      <w:r w:rsidR="00554473">
        <w:rPr>
          <w:rFonts w:eastAsiaTheme="minorHAnsi"/>
          <w:iCs/>
          <w:sz w:val="28"/>
          <w:szCs w:val="28"/>
          <w:lang w:eastAsia="en-US"/>
        </w:rPr>
        <w:t>21</w:t>
      </w:r>
      <w:r w:rsidR="00C511DF" w:rsidRPr="00F41077">
        <w:rPr>
          <w:rFonts w:eastAsiaTheme="minorHAnsi"/>
          <w:iCs/>
          <w:sz w:val="28"/>
          <w:szCs w:val="28"/>
          <w:lang w:eastAsia="en-US"/>
        </w:rPr>
        <w:t xml:space="preserve"> г.</w:t>
      </w:r>
      <w:r w:rsidRPr="00F41077">
        <w:rPr>
          <w:rFonts w:eastAsiaTheme="minorHAnsi"/>
          <w:iCs/>
          <w:sz w:val="28"/>
          <w:szCs w:val="28"/>
          <w:lang w:eastAsia="en-US"/>
        </w:rPr>
        <w:t>).</w:t>
      </w:r>
      <w:proofErr w:type="gramEnd"/>
    </w:p>
    <w:p w:rsidR="00CB46A8" w:rsidRDefault="00554473" w:rsidP="006B045D">
      <w:pPr>
        <w:pStyle w:val="a5"/>
        <w:numPr>
          <w:ilvl w:val="2"/>
          <w:numId w:val="3"/>
        </w:numPr>
        <w:spacing w:before="120"/>
        <w:ind w:left="0" w:firstLine="567"/>
        <w:jc w:val="both"/>
        <w:rPr>
          <w:rFonts w:eastAsiaTheme="minorHAnsi"/>
          <w:iCs/>
          <w:sz w:val="28"/>
          <w:szCs w:val="28"/>
          <w:lang w:eastAsia="en-US"/>
        </w:rPr>
      </w:pPr>
      <w:r>
        <w:rPr>
          <w:rFonts w:eastAsiaTheme="minorHAnsi"/>
          <w:iCs/>
          <w:sz w:val="28"/>
          <w:szCs w:val="28"/>
          <w:lang w:eastAsia="en-US"/>
        </w:rPr>
        <w:t>В 2021</w:t>
      </w:r>
      <w:r w:rsidR="00CB46A8" w:rsidRPr="00F41077">
        <w:rPr>
          <w:rFonts w:eastAsiaTheme="minorHAnsi"/>
          <w:iCs/>
          <w:sz w:val="28"/>
          <w:szCs w:val="28"/>
          <w:lang w:eastAsia="en-US"/>
        </w:rPr>
        <w:t xml:space="preserve"> г</w:t>
      </w:r>
      <w:r w:rsidR="00112CAF" w:rsidRPr="00F41077">
        <w:rPr>
          <w:rFonts w:eastAsiaTheme="minorHAnsi"/>
          <w:iCs/>
          <w:sz w:val="28"/>
          <w:szCs w:val="28"/>
          <w:lang w:eastAsia="en-US"/>
        </w:rPr>
        <w:t>.</w:t>
      </w:r>
      <w:r w:rsidR="00CB46A8" w:rsidRPr="00F41077">
        <w:rPr>
          <w:rFonts w:eastAsiaTheme="minorHAnsi"/>
          <w:iCs/>
          <w:sz w:val="28"/>
          <w:szCs w:val="28"/>
          <w:lang w:eastAsia="en-US"/>
        </w:rPr>
        <w:t xml:space="preserve"> НС</w:t>
      </w:r>
      <w:r w:rsidR="00DA6329">
        <w:rPr>
          <w:rFonts w:eastAsiaTheme="minorHAnsi"/>
          <w:iCs/>
          <w:sz w:val="28"/>
          <w:szCs w:val="28"/>
          <w:lang w:eastAsia="en-US"/>
        </w:rPr>
        <w:t>А в соответствии с планом проведены</w:t>
      </w:r>
      <w:r w:rsidR="00CB46A8" w:rsidRPr="00F41077">
        <w:rPr>
          <w:rFonts w:eastAsiaTheme="minorHAnsi"/>
          <w:iCs/>
          <w:sz w:val="28"/>
          <w:szCs w:val="28"/>
          <w:lang w:eastAsia="en-US"/>
        </w:rPr>
        <w:t xml:space="preserve"> контрольные проверки</w:t>
      </w:r>
      <w:r>
        <w:rPr>
          <w:rFonts w:eastAsiaTheme="minorHAnsi"/>
          <w:iCs/>
          <w:sz w:val="28"/>
          <w:szCs w:val="28"/>
          <w:lang w:eastAsia="en-US"/>
        </w:rPr>
        <w:t xml:space="preserve"> 10</w:t>
      </w:r>
      <w:r w:rsidR="00CB46A8" w:rsidRPr="00F41077">
        <w:rPr>
          <w:rFonts w:eastAsiaTheme="minorHAnsi"/>
          <w:iCs/>
          <w:sz w:val="28"/>
          <w:szCs w:val="28"/>
          <w:lang w:eastAsia="en-US"/>
        </w:rPr>
        <w:t xml:space="preserve"> страховых компаний – членов НСА на предмет соблюдения </w:t>
      </w:r>
      <w:r w:rsidR="00030AC4">
        <w:rPr>
          <w:rFonts w:eastAsiaTheme="minorHAnsi"/>
          <w:iCs/>
          <w:sz w:val="28"/>
          <w:szCs w:val="28"/>
          <w:lang w:eastAsia="en-US"/>
        </w:rPr>
        <w:t xml:space="preserve">ими </w:t>
      </w:r>
      <w:r w:rsidR="00CB46A8" w:rsidRPr="00F41077">
        <w:rPr>
          <w:rFonts w:eastAsiaTheme="minorHAnsi"/>
          <w:iCs/>
          <w:sz w:val="28"/>
          <w:szCs w:val="28"/>
          <w:lang w:eastAsia="en-US"/>
        </w:rPr>
        <w:t>Правил деятельности</w:t>
      </w:r>
      <w:r w:rsidR="00C511DF" w:rsidRPr="00F41077">
        <w:rPr>
          <w:rFonts w:eastAsiaTheme="minorHAnsi"/>
          <w:iCs/>
          <w:sz w:val="28"/>
          <w:szCs w:val="28"/>
          <w:lang w:eastAsia="en-US"/>
        </w:rPr>
        <w:t xml:space="preserve"> и иных </w:t>
      </w:r>
      <w:r w:rsidR="00E65231">
        <w:rPr>
          <w:rFonts w:eastAsiaTheme="minorHAnsi"/>
          <w:iCs/>
          <w:sz w:val="28"/>
          <w:szCs w:val="28"/>
          <w:lang w:eastAsia="en-US"/>
        </w:rPr>
        <w:t>требований и стандартов</w:t>
      </w:r>
      <w:r w:rsidR="00CB46A8" w:rsidRPr="00F41077">
        <w:rPr>
          <w:rFonts w:eastAsiaTheme="minorHAnsi"/>
          <w:iCs/>
          <w:sz w:val="28"/>
          <w:szCs w:val="28"/>
          <w:lang w:eastAsia="en-US"/>
        </w:rPr>
        <w:t xml:space="preserve"> НСА. </w:t>
      </w:r>
    </w:p>
    <w:p w:rsidR="003D69F2" w:rsidRPr="00A96561" w:rsidRDefault="003D69F2" w:rsidP="006B045D">
      <w:pPr>
        <w:pStyle w:val="a5"/>
        <w:numPr>
          <w:ilvl w:val="2"/>
          <w:numId w:val="3"/>
        </w:numPr>
        <w:spacing w:before="120"/>
        <w:ind w:left="0" w:firstLine="567"/>
        <w:jc w:val="both"/>
        <w:rPr>
          <w:rFonts w:eastAsiaTheme="minorHAnsi"/>
          <w:iCs/>
          <w:sz w:val="28"/>
          <w:szCs w:val="28"/>
          <w:lang w:eastAsia="en-US"/>
        </w:rPr>
      </w:pPr>
      <w:r w:rsidRPr="00A96561">
        <w:rPr>
          <w:sz w:val="28"/>
          <w:szCs w:val="28"/>
        </w:rPr>
        <w:t xml:space="preserve">Во исполнение поручений Правления и Президиума НСА об обеспечении особого </w:t>
      </w:r>
      <w:proofErr w:type="gramStart"/>
      <w:r w:rsidRPr="00A96561">
        <w:rPr>
          <w:sz w:val="28"/>
          <w:szCs w:val="28"/>
        </w:rPr>
        <w:t>контроля за</w:t>
      </w:r>
      <w:proofErr w:type="gramEnd"/>
      <w:r w:rsidRPr="00A96561">
        <w:rPr>
          <w:sz w:val="28"/>
          <w:szCs w:val="28"/>
        </w:rPr>
        <w:t xml:space="preserve"> деятельностью новых членов НСА по осуществлению сельскохозяйственного страхования (Протоколы № 2 от 17</w:t>
      </w:r>
      <w:r w:rsidR="00030AC4" w:rsidRPr="00A96561">
        <w:rPr>
          <w:sz w:val="28"/>
          <w:szCs w:val="28"/>
        </w:rPr>
        <w:t>.03.</w:t>
      </w:r>
      <w:r w:rsidRPr="00A96561">
        <w:rPr>
          <w:sz w:val="28"/>
          <w:szCs w:val="28"/>
        </w:rPr>
        <w:t>2021 г. и № 3 от 30</w:t>
      </w:r>
      <w:r w:rsidR="00030AC4" w:rsidRPr="00A96561">
        <w:rPr>
          <w:sz w:val="28"/>
          <w:szCs w:val="28"/>
        </w:rPr>
        <w:t>.04.</w:t>
      </w:r>
      <w:r w:rsidRPr="00A96561">
        <w:rPr>
          <w:sz w:val="28"/>
          <w:szCs w:val="28"/>
        </w:rPr>
        <w:t>2021 г.) НСА были проведены внеплановые контрольные проверки АО «Страховая компания «</w:t>
      </w:r>
      <w:proofErr w:type="spellStart"/>
      <w:r w:rsidRPr="00A96561">
        <w:rPr>
          <w:sz w:val="28"/>
          <w:szCs w:val="28"/>
        </w:rPr>
        <w:t>Астро</w:t>
      </w:r>
      <w:proofErr w:type="spellEnd"/>
      <w:r w:rsidRPr="00A96561">
        <w:rPr>
          <w:sz w:val="28"/>
          <w:szCs w:val="28"/>
        </w:rPr>
        <w:t>-Волга» и АО «ГУТА - Страхование».</w:t>
      </w:r>
    </w:p>
    <w:p w:rsidR="00503937" w:rsidRDefault="00503937" w:rsidP="00910488">
      <w:pPr>
        <w:tabs>
          <w:tab w:val="left" w:pos="142"/>
        </w:tabs>
        <w:ind w:right="113" w:firstLine="851"/>
        <w:jc w:val="both"/>
        <w:rPr>
          <w:sz w:val="28"/>
          <w:szCs w:val="28"/>
        </w:rPr>
      </w:pPr>
    </w:p>
    <w:p w:rsidR="00E434C1" w:rsidRPr="003536CA" w:rsidRDefault="00E434C1" w:rsidP="00731C61">
      <w:pPr>
        <w:pStyle w:val="a5"/>
        <w:numPr>
          <w:ilvl w:val="1"/>
          <w:numId w:val="3"/>
        </w:numPr>
        <w:tabs>
          <w:tab w:val="left" w:pos="0"/>
        </w:tabs>
        <w:ind w:left="0" w:firstLine="0"/>
        <w:contextualSpacing/>
        <w:jc w:val="both"/>
        <w:rPr>
          <w:i/>
          <w:sz w:val="28"/>
          <w:szCs w:val="28"/>
        </w:rPr>
      </w:pPr>
      <w:r w:rsidRPr="003536CA">
        <w:rPr>
          <w:i/>
          <w:sz w:val="28"/>
          <w:szCs w:val="28"/>
        </w:rPr>
        <w:t>Перспективные направления развития сельскохозяйственного страхования.</w:t>
      </w:r>
    </w:p>
    <w:p w:rsidR="00E434C1" w:rsidRDefault="00E434C1" w:rsidP="00E434C1">
      <w:pPr>
        <w:pStyle w:val="a5"/>
        <w:numPr>
          <w:ilvl w:val="2"/>
          <w:numId w:val="3"/>
        </w:numPr>
        <w:spacing w:before="120"/>
        <w:ind w:left="0" w:firstLine="567"/>
        <w:jc w:val="both"/>
        <w:rPr>
          <w:rFonts w:eastAsiaTheme="minorHAnsi"/>
          <w:iCs/>
          <w:sz w:val="28"/>
          <w:szCs w:val="28"/>
          <w:lang w:eastAsia="en-US"/>
        </w:rPr>
      </w:pPr>
      <w:r w:rsidRPr="003536CA">
        <w:rPr>
          <w:rFonts w:eastAsiaTheme="minorHAnsi"/>
          <w:iCs/>
          <w:sz w:val="28"/>
          <w:szCs w:val="28"/>
          <w:lang w:eastAsia="en-US"/>
        </w:rPr>
        <w:t>Разработка, согласование и утверждение специальных программ сельскохозяйственного страхования, учитывающих специфику производства и природно-климатические условия.</w:t>
      </w:r>
    </w:p>
    <w:p w:rsidR="009126E2" w:rsidRDefault="009126E2" w:rsidP="009126E2">
      <w:pPr>
        <w:pStyle w:val="a5"/>
        <w:numPr>
          <w:ilvl w:val="3"/>
          <w:numId w:val="3"/>
        </w:numPr>
        <w:spacing w:before="120"/>
        <w:jc w:val="both"/>
        <w:rPr>
          <w:rFonts w:eastAsiaTheme="minorHAnsi"/>
          <w:iCs/>
          <w:sz w:val="28"/>
          <w:szCs w:val="28"/>
          <w:lang w:eastAsia="en-US"/>
        </w:rPr>
      </w:pPr>
      <w:r w:rsidRPr="009126E2">
        <w:rPr>
          <w:rFonts w:eastAsiaTheme="minorHAnsi"/>
          <w:iCs/>
          <w:sz w:val="28"/>
          <w:szCs w:val="28"/>
          <w:lang w:eastAsia="en-US"/>
        </w:rPr>
        <w:t xml:space="preserve">В рамках деятельности Рабочей группы по страхованию многолетних насаждений осуществлялась необходимая работа по разработке Программы страхования многолетних насаждений с учетом специфики интенсивного садоводства и страхования качества урожая плодовых насаждений. В частности была разработана и согласована участниками Рабочей группы матрица урожайности, учитывающая урожайность многолетних насаждений в зависимости от сорта, плотности посадок и возраста деревьев. В соответствии с согласованной матрицей урожайности направлены (письма № 58/1-12 от 19.02.2021 г.) и получены от членов Рабочей группы и </w:t>
      </w:r>
      <w:proofErr w:type="spellStart"/>
      <w:r w:rsidRPr="009126E2">
        <w:rPr>
          <w:rFonts w:eastAsiaTheme="minorHAnsi"/>
          <w:iCs/>
          <w:sz w:val="28"/>
          <w:szCs w:val="28"/>
          <w:lang w:eastAsia="en-US"/>
        </w:rPr>
        <w:t>оригинаторов</w:t>
      </w:r>
      <w:proofErr w:type="spellEnd"/>
      <w:r>
        <w:rPr>
          <w:rFonts w:eastAsiaTheme="minorHAnsi"/>
          <w:iCs/>
          <w:sz w:val="28"/>
          <w:szCs w:val="28"/>
          <w:lang w:eastAsia="en-US"/>
        </w:rPr>
        <w:t xml:space="preserve"> сортов</w:t>
      </w:r>
      <w:r w:rsidRPr="009126E2">
        <w:rPr>
          <w:rFonts w:eastAsiaTheme="minorHAnsi"/>
          <w:iCs/>
          <w:sz w:val="28"/>
          <w:szCs w:val="28"/>
          <w:lang w:eastAsia="en-US"/>
        </w:rPr>
        <w:t xml:space="preserve"> сведения по урожайностям ключевых сортов яблонь, выращиваемых на территории России. Представленная информация проанализирована и обобщена для целей подготовки предложений по внесению изменений в методику определения страховой стоимости и размера утраты.  </w:t>
      </w:r>
    </w:p>
    <w:p w:rsidR="00E434C1" w:rsidRPr="003536CA" w:rsidRDefault="00E434C1" w:rsidP="00E434C1">
      <w:pPr>
        <w:pStyle w:val="a5"/>
        <w:numPr>
          <w:ilvl w:val="3"/>
          <w:numId w:val="3"/>
        </w:numPr>
        <w:spacing w:before="120"/>
        <w:jc w:val="both"/>
        <w:rPr>
          <w:rFonts w:eastAsiaTheme="minorHAnsi"/>
          <w:iCs/>
          <w:sz w:val="28"/>
          <w:szCs w:val="28"/>
          <w:lang w:eastAsia="en-US"/>
        </w:rPr>
      </w:pPr>
      <w:r w:rsidRPr="00353DA0">
        <w:rPr>
          <w:bCs/>
          <w:sz w:val="28"/>
          <w:szCs w:val="28"/>
        </w:rPr>
        <w:t xml:space="preserve">Решением Комитета по методологии страхования НСА </w:t>
      </w:r>
      <w:r w:rsidR="000A3C0F" w:rsidRPr="00353DA0">
        <w:rPr>
          <w:bCs/>
          <w:sz w:val="28"/>
          <w:szCs w:val="28"/>
        </w:rPr>
        <w:t>(Протокол  от 28.12.2021 г. № 16)</w:t>
      </w:r>
      <w:r w:rsidR="000A3C0F">
        <w:rPr>
          <w:bCs/>
          <w:sz w:val="28"/>
          <w:szCs w:val="28"/>
        </w:rPr>
        <w:t xml:space="preserve"> </w:t>
      </w:r>
      <w:r w:rsidRPr="00353DA0">
        <w:rPr>
          <w:bCs/>
          <w:sz w:val="28"/>
          <w:szCs w:val="28"/>
        </w:rPr>
        <w:t xml:space="preserve">разработка предложений по включению в систему </w:t>
      </w:r>
      <w:proofErr w:type="spellStart"/>
      <w:r w:rsidRPr="00353DA0">
        <w:rPr>
          <w:bCs/>
          <w:sz w:val="28"/>
          <w:szCs w:val="28"/>
        </w:rPr>
        <w:t>сельхозстрахования</w:t>
      </w:r>
      <w:proofErr w:type="spellEnd"/>
      <w:r w:rsidRPr="00353DA0">
        <w:rPr>
          <w:bCs/>
          <w:sz w:val="28"/>
          <w:szCs w:val="28"/>
        </w:rPr>
        <w:t xml:space="preserve"> с господдержкой новых страховых программ перенесена на 2022 год.</w:t>
      </w:r>
    </w:p>
    <w:p w:rsidR="00E434C1" w:rsidRPr="000A3C0F" w:rsidRDefault="00E434C1" w:rsidP="00E434C1">
      <w:pPr>
        <w:pStyle w:val="a5"/>
        <w:numPr>
          <w:ilvl w:val="2"/>
          <w:numId w:val="3"/>
        </w:numPr>
        <w:spacing w:before="120"/>
        <w:ind w:left="0" w:firstLine="567"/>
        <w:jc w:val="both"/>
        <w:rPr>
          <w:rFonts w:eastAsiaTheme="minorHAnsi"/>
          <w:iCs/>
          <w:sz w:val="28"/>
          <w:szCs w:val="28"/>
          <w:lang w:eastAsia="en-US"/>
        </w:rPr>
      </w:pPr>
      <w:r w:rsidRPr="000A3C0F">
        <w:rPr>
          <w:rFonts w:eastAsiaTheme="minorHAnsi"/>
          <w:iCs/>
          <w:sz w:val="28"/>
          <w:szCs w:val="28"/>
          <w:lang w:eastAsia="en-US"/>
        </w:rPr>
        <w:t>Проработка с федеральными органами исполнительной власти принципиальной возможности и заинтересованности в организации страхования лесного фонда, согласование механизмов реализации.</w:t>
      </w:r>
    </w:p>
    <w:p w:rsidR="00E434C1" w:rsidRPr="00EB5AB2" w:rsidRDefault="00E434C1" w:rsidP="00EB5AB2">
      <w:pPr>
        <w:spacing w:before="120"/>
        <w:ind w:firstLine="567"/>
        <w:jc w:val="both"/>
        <w:rPr>
          <w:rFonts w:eastAsiaTheme="minorHAnsi"/>
          <w:iCs/>
          <w:sz w:val="28"/>
          <w:szCs w:val="28"/>
          <w:lang w:eastAsia="en-US"/>
        </w:rPr>
      </w:pPr>
      <w:proofErr w:type="gramStart"/>
      <w:r w:rsidRPr="00EB5AB2">
        <w:rPr>
          <w:bCs/>
          <w:sz w:val="28"/>
          <w:szCs w:val="28"/>
        </w:rPr>
        <w:lastRenderedPageBreak/>
        <w:t xml:space="preserve">Вопросы страхования лесного фонда с государственной поддержкой не были поддержаны профильными Комитетами Государственной Думы </w:t>
      </w:r>
      <w:r w:rsidR="000A3C0F" w:rsidRPr="00EB5AB2">
        <w:rPr>
          <w:bCs/>
          <w:sz w:val="28"/>
          <w:szCs w:val="28"/>
        </w:rPr>
        <w:t xml:space="preserve">ФС </w:t>
      </w:r>
      <w:r w:rsidRPr="00EB5AB2">
        <w:rPr>
          <w:bCs/>
          <w:sz w:val="28"/>
          <w:szCs w:val="28"/>
        </w:rPr>
        <w:t xml:space="preserve">РФ ввиду отсутствия в «Стратегии развития лесного комплекса Российской Федерации до 2030 года», утвержденной Распоряжением Правительства Российской Федерации от 11.02.2021 г. N 312-р, потенциального введения нового вида страховой ответственности и единого подхода к определению источников его финансирования, в </w:t>
      </w:r>
      <w:proofErr w:type="spellStart"/>
      <w:r w:rsidRPr="00EB5AB2">
        <w:rPr>
          <w:bCs/>
          <w:sz w:val="28"/>
          <w:szCs w:val="28"/>
        </w:rPr>
        <w:t>т.ч</w:t>
      </w:r>
      <w:proofErr w:type="spellEnd"/>
      <w:r w:rsidRPr="00EB5AB2">
        <w:rPr>
          <w:bCs/>
          <w:sz w:val="28"/>
          <w:szCs w:val="28"/>
        </w:rPr>
        <w:t>. процедур, направленных на компенсацию части</w:t>
      </w:r>
      <w:proofErr w:type="gramEnd"/>
      <w:r w:rsidRPr="00EB5AB2">
        <w:rPr>
          <w:bCs/>
          <w:sz w:val="28"/>
          <w:szCs w:val="28"/>
        </w:rPr>
        <w:t xml:space="preserve"> ущерба за повреждение/гибель лесных угодий.</w:t>
      </w:r>
    </w:p>
    <w:p w:rsidR="00E434C1" w:rsidRDefault="00E434C1" w:rsidP="00CF12CA">
      <w:pPr>
        <w:pStyle w:val="a5"/>
        <w:numPr>
          <w:ilvl w:val="2"/>
          <w:numId w:val="3"/>
        </w:numPr>
        <w:spacing w:before="120"/>
        <w:ind w:left="0" w:firstLine="567"/>
        <w:jc w:val="both"/>
        <w:rPr>
          <w:rFonts w:eastAsiaTheme="minorHAnsi"/>
          <w:iCs/>
          <w:sz w:val="28"/>
          <w:szCs w:val="28"/>
          <w:lang w:eastAsia="en-US"/>
        </w:rPr>
      </w:pPr>
      <w:r w:rsidRPr="000A3C0F">
        <w:rPr>
          <w:rFonts w:eastAsiaTheme="minorHAnsi"/>
          <w:iCs/>
          <w:sz w:val="28"/>
          <w:szCs w:val="28"/>
          <w:lang w:eastAsia="en-US"/>
        </w:rPr>
        <w:t>В случае положительного решения федеральных органов исполнительной власти разработка программы страхования лесного фонда</w:t>
      </w:r>
      <w:r w:rsidRPr="007948D8">
        <w:rPr>
          <w:rFonts w:eastAsiaTheme="minorHAnsi"/>
          <w:iCs/>
          <w:sz w:val="28"/>
          <w:szCs w:val="28"/>
          <w:lang w:eastAsia="en-US"/>
        </w:rPr>
        <w:t>.</w:t>
      </w:r>
      <w:r>
        <w:rPr>
          <w:rFonts w:eastAsiaTheme="minorHAnsi"/>
          <w:iCs/>
          <w:sz w:val="28"/>
          <w:szCs w:val="28"/>
          <w:lang w:eastAsia="en-US"/>
        </w:rPr>
        <w:t xml:space="preserve"> </w:t>
      </w:r>
    </w:p>
    <w:p w:rsidR="00E434C1" w:rsidRDefault="00E434C1" w:rsidP="00EB5AB2">
      <w:pPr>
        <w:ind w:right="113" w:firstLine="567"/>
        <w:jc w:val="both"/>
        <w:rPr>
          <w:bCs/>
          <w:sz w:val="28"/>
          <w:szCs w:val="28"/>
        </w:rPr>
      </w:pPr>
      <w:proofErr w:type="gramStart"/>
      <w:r w:rsidRPr="002D54B2">
        <w:rPr>
          <w:bCs/>
          <w:sz w:val="28"/>
          <w:szCs w:val="28"/>
        </w:rPr>
        <w:t>Разработка Программы страхования лесного фонда в 2021 г. НСА не проводилась, в связи с отсутствием необходимых решений федеральных органов исполнительной власти (см. п.1.</w:t>
      </w:r>
      <w:r w:rsidR="000A3C0F">
        <w:rPr>
          <w:bCs/>
          <w:sz w:val="28"/>
          <w:szCs w:val="28"/>
        </w:rPr>
        <w:t>8.</w:t>
      </w:r>
      <w:r w:rsidRPr="002D54B2">
        <w:rPr>
          <w:bCs/>
          <w:sz w:val="28"/>
          <w:szCs w:val="28"/>
        </w:rPr>
        <w:t>2</w:t>
      </w:r>
      <w:r w:rsidR="007C633F">
        <w:rPr>
          <w:bCs/>
          <w:sz w:val="28"/>
          <w:szCs w:val="28"/>
        </w:rPr>
        <w:t>.</w:t>
      </w:r>
      <w:proofErr w:type="gramEnd"/>
      <w:r w:rsidR="007C633F">
        <w:rPr>
          <w:bCs/>
          <w:sz w:val="28"/>
          <w:szCs w:val="28"/>
        </w:rPr>
        <w:t xml:space="preserve"> </w:t>
      </w:r>
      <w:proofErr w:type="gramStart"/>
      <w:r w:rsidR="007C633F">
        <w:rPr>
          <w:bCs/>
          <w:sz w:val="28"/>
          <w:szCs w:val="28"/>
        </w:rPr>
        <w:t>Отчета</w:t>
      </w:r>
      <w:r w:rsidRPr="002D54B2">
        <w:rPr>
          <w:bCs/>
          <w:sz w:val="28"/>
          <w:szCs w:val="28"/>
        </w:rPr>
        <w:t>).</w:t>
      </w:r>
      <w:proofErr w:type="gramEnd"/>
    </w:p>
    <w:p w:rsidR="000A3C0F" w:rsidRDefault="000A3C0F" w:rsidP="00E434C1">
      <w:pPr>
        <w:ind w:right="113"/>
        <w:jc w:val="both"/>
        <w:rPr>
          <w:bCs/>
          <w:sz w:val="28"/>
          <w:szCs w:val="28"/>
        </w:rPr>
      </w:pPr>
    </w:p>
    <w:p w:rsidR="00AD6A7E" w:rsidRDefault="00AD6A7E" w:rsidP="00731C61">
      <w:pPr>
        <w:pStyle w:val="a5"/>
        <w:numPr>
          <w:ilvl w:val="1"/>
          <w:numId w:val="3"/>
        </w:numPr>
        <w:tabs>
          <w:tab w:val="left" w:pos="1134"/>
        </w:tabs>
        <w:ind w:left="0" w:firstLine="0"/>
        <w:contextualSpacing/>
        <w:jc w:val="both"/>
        <w:rPr>
          <w:i/>
          <w:sz w:val="28"/>
          <w:szCs w:val="28"/>
        </w:rPr>
      </w:pPr>
      <w:r w:rsidRPr="00AE7729">
        <w:rPr>
          <w:b/>
          <w:i/>
          <w:sz w:val="28"/>
          <w:szCs w:val="28"/>
        </w:rPr>
        <w:t>Иные мероприятия в сфере обеспечения взаимодействия членов НСА</w:t>
      </w:r>
      <w:r>
        <w:rPr>
          <w:b/>
          <w:i/>
          <w:sz w:val="28"/>
          <w:szCs w:val="28"/>
        </w:rPr>
        <w:t>.</w:t>
      </w:r>
      <w:r w:rsidRPr="00F41077">
        <w:rPr>
          <w:i/>
          <w:sz w:val="28"/>
          <w:szCs w:val="28"/>
        </w:rPr>
        <w:t xml:space="preserve"> </w:t>
      </w:r>
    </w:p>
    <w:p w:rsidR="00CB46A8" w:rsidRPr="00F41077" w:rsidRDefault="00CB46A8" w:rsidP="00AD6A7E">
      <w:pPr>
        <w:pStyle w:val="a5"/>
        <w:numPr>
          <w:ilvl w:val="2"/>
          <w:numId w:val="3"/>
        </w:numPr>
        <w:tabs>
          <w:tab w:val="left" w:pos="1134"/>
        </w:tabs>
        <w:ind w:left="0" w:firstLine="0"/>
        <w:contextualSpacing/>
        <w:jc w:val="both"/>
        <w:rPr>
          <w:i/>
          <w:sz w:val="28"/>
          <w:szCs w:val="28"/>
        </w:rPr>
      </w:pPr>
      <w:r w:rsidRPr="00F41077">
        <w:rPr>
          <w:i/>
          <w:sz w:val="28"/>
          <w:szCs w:val="28"/>
        </w:rPr>
        <w:t>Проведение заседаний Общего собрания членов НСА (подготовка и организационно-техническое обеспечение проведения заседани</w:t>
      </w:r>
      <w:r w:rsidR="000A3C0F">
        <w:rPr>
          <w:i/>
          <w:sz w:val="28"/>
          <w:szCs w:val="28"/>
        </w:rPr>
        <w:t>й</w:t>
      </w:r>
      <w:r w:rsidRPr="00F41077">
        <w:rPr>
          <w:i/>
          <w:sz w:val="28"/>
          <w:szCs w:val="28"/>
        </w:rPr>
        <w:t>), органов управления, комитетов и комиссий НСА.</w:t>
      </w:r>
    </w:p>
    <w:p w:rsidR="00CB46A8" w:rsidRPr="00F41077" w:rsidRDefault="00291424" w:rsidP="00AD6A7E">
      <w:pPr>
        <w:pStyle w:val="a5"/>
        <w:numPr>
          <w:ilvl w:val="3"/>
          <w:numId w:val="3"/>
        </w:numPr>
        <w:jc w:val="both"/>
        <w:rPr>
          <w:rFonts w:eastAsiaTheme="minorHAnsi"/>
          <w:iCs/>
          <w:sz w:val="28"/>
          <w:szCs w:val="28"/>
          <w:lang w:eastAsia="en-US"/>
        </w:rPr>
      </w:pPr>
      <w:r w:rsidRPr="00F41077">
        <w:rPr>
          <w:rFonts w:eastAsiaTheme="minorHAnsi"/>
          <w:iCs/>
          <w:sz w:val="28"/>
          <w:szCs w:val="28"/>
          <w:lang w:eastAsia="en-US"/>
        </w:rPr>
        <w:t>В 202</w:t>
      </w:r>
      <w:r w:rsidR="006A519C">
        <w:rPr>
          <w:rFonts w:eastAsiaTheme="minorHAnsi"/>
          <w:iCs/>
          <w:sz w:val="28"/>
          <w:szCs w:val="28"/>
          <w:lang w:eastAsia="en-US"/>
        </w:rPr>
        <w:t>1</w:t>
      </w:r>
      <w:r w:rsidR="00CB46A8" w:rsidRPr="00F41077">
        <w:rPr>
          <w:rFonts w:eastAsiaTheme="minorHAnsi"/>
          <w:iCs/>
          <w:sz w:val="28"/>
          <w:szCs w:val="28"/>
          <w:lang w:eastAsia="en-US"/>
        </w:rPr>
        <w:t xml:space="preserve"> году было проведено: </w:t>
      </w:r>
    </w:p>
    <w:p w:rsidR="00CB46A8" w:rsidRPr="00F41077" w:rsidRDefault="00CB46A8" w:rsidP="008031EB">
      <w:pPr>
        <w:pStyle w:val="a5"/>
        <w:numPr>
          <w:ilvl w:val="0"/>
          <w:numId w:val="7"/>
        </w:numPr>
        <w:tabs>
          <w:tab w:val="left" w:pos="993"/>
        </w:tabs>
        <w:ind w:left="284" w:firstLine="414"/>
        <w:jc w:val="both"/>
        <w:rPr>
          <w:rFonts w:eastAsiaTheme="minorHAnsi"/>
          <w:iCs/>
          <w:sz w:val="28"/>
          <w:szCs w:val="28"/>
          <w:lang w:eastAsia="en-US"/>
        </w:rPr>
      </w:pPr>
      <w:r w:rsidRPr="00F41077">
        <w:rPr>
          <w:rFonts w:eastAsiaTheme="minorHAnsi"/>
          <w:iCs/>
          <w:sz w:val="28"/>
          <w:szCs w:val="28"/>
          <w:lang w:eastAsia="en-US"/>
        </w:rPr>
        <w:t xml:space="preserve">2 заседания Общего собрания членов НСА: Годовое Общее собрание членов НСА </w:t>
      </w:r>
      <w:r w:rsidR="006A519C">
        <w:rPr>
          <w:rFonts w:eastAsiaTheme="minorHAnsi"/>
          <w:iCs/>
          <w:sz w:val="28"/>
          <w:szCs w:val="28"/>
          <w:lang w:eastAsia="en-US"/>
        </w:rPr>
        <w:t>18</w:t>
      </w:r>
      <w:r w:rsidR="00A55701" w:rsidRPr="00F41077">
        <w:rPr>
          <w:rFonts w:eastAsiaTheme="minorHAnsi"/>
          <w:iCs/>
          <w:sz w:val="28"/>
          <w:szCs w:val="28"/>
          <w:lang w:eastAsia="en-US"/>
        </w:rPr>
        <w:t>.06.202</w:t>
      </w:r>
      <w:r w:rsidR="006A519C">
        <w:rPr>
          <w:rFonts w:eastAsiaTheme="minorHAnsi"/>
          <w:iCs/>
          <w:sz w:val="28"/>
          <w:szCs w:val="28"/>
          <w:lang w:eastAsia="en-US"/>
        </w:rPr>
        <w:t>1</w:t>
      </w:r>
      <w:r w:rsidRPr="00F41077">
        <w:rPr>
          <w:rFonts w:eastAsiaTheme="minorHAnsi"/>
          <w:iCs/>
          <w:sz w:val="28"/>
          <w:szCs w:val="28"/>
          <w:lang w:eastAsia="en-US"/>
        </w:rPr>
        <w:t xml:space="preserve"> г., Внеочередное Общее собрание членов НСА </w:t>
      </w:r>
      <w:r w:rsidR="006A519C">
        <w:rPr>
          <w:rFonts w:eastAsiaTheme="minorHAnsi"/>
          <w:iCs/>
          <w:sz w:val="28"/>
          <w:szCs w:val="28"/>
          <w:lang w:eastAsia="en-US"/>
        </w:rPr>
        <w:t>22</w:t>
      </w:r>
      <w:r w:rsidR="00A55701" w:rsidRPr="00F41077">
        <w:rPr>
          <w:rFonts w:eastAsiaTheme="minorHAnsi"/>
          <w:iCs/>
          <w:sz w:val="28"/>
          <w:szCs w:val="28"/>
          <w:lang w:eastAsia="en-US"/>
        </w:rPr>
        <w:t>.12.202</w:t>
      </w:r>
      <w:r w:rsidR="006A519C">
        <w:rPr>
          <w:rFonts w:eastAsiaTheme="minorHAnsi"/>
          <w:iCs/>
          <w:sz w:val="28"/>
          <w:szCs w:val="28"/>
          <w:lang w:eastAsia="en-US"/>
        </w:rPr>
        <w:t>1</w:t>
      </w:r>
      <w:r w:rsidRPr="00F41077">
        <w:rPr>
          <w:rFonts w:eastAsiaTheme="minorHAnsi"/>
          <w:iCs/>
          <w:sz w:val="28"/>
          <w:szCs w:val="28"/>
          <w:lang w:eastAsia="en-US"/>
        </w:rPr>
        <w:t xml:space="preserve"> г.</w:t>
      </w:r>
    </w:p>
    <w:p w:rsidR="00CB46A8" w:rsidRPr="00F41077" w:rsidRDefault="006A519C" w:rsidP="008031EB">
      <w:pPr>
        <w:pStyle w:val="a5"/>
        <w:numPr>
          <w:ilvl w:val="0"/>
          <w:numId w:val="7"/>
        </w:numPr>
        <w:tabs>
          <w:tab w:val="left" w:pos="993"/>
        </w:tabs>
        <w:ind w:left="284" w:firstLine="414"/>
        <w:jc w:val="both"/>
        <w:rPr>
          <w:rFonts w:eastAsiaTheme="minorHAnsi"/>
          <w:iCs/>
          <w:sz w:val="28"/>
          <w:szCs w:val="28"/>
          <w:lang w:eastAsia="en-US"/>
        </w:rPr>
      </w:pPr>
      <w:r>
        <w:rPr>
          <w:rFonts w:eastAsiaTheme="minorHAnsi"/>
          <w:iCs/>
          <w:sz w:val="28"/>
          <w:szCs w:val="28"/>
          <w:lang w:eastAsia="en-US"/>
        </w:rPr>
        <w:t>10</w:t>
      </w:r>
      <w:r w:rsidR="00CB46A8" w:rsidRPr="00F41077">
        <w:rPr>
          <w:rFonts w:eastAsiaTheme="minorHAnsi"/>
          <w:iCs/>
          <w:sz w:val="28"/>
          <w:szCs w:val="28"/>
          <w:lang w:eastAsia="en-US"/>
        </w:rPr>
        <w:t xml:space="preserve"> заседаний/голосований Президиума НСА: </w:t>
      </w:r>
      <w:r>
        <w:rPr>
          <w:rFonts w:eastAsiaTheme="minorHAnsi"/>
          <w:iCs/>
          <w:sz w:val="28"/>
          <w:szCs w:val="28"/>
          <w:lang w:eastAsia="en-US"/>
        </w:rPr>
        <w:t>05</w:t>
      </w:r>
      <w:r w:rsidR="00971563" w:rsidRPr="00F41077">
        <w:rPr>
          <w:rFonts w:eastAsiaTheme="minorHAnsi"/>
          <w:iCs/>
          <w:sz w:val="28"/>
          <w:szCs w:val="28"/>
          <w:lang w:eastAsia="en-US"/>
        </w:rPr>
        <w:t>.02.202</w:t>
      </w:r>
      <w:r>
        <w:rPr>
          <w:rFonts w:eastAsiaTheme="minorHAnsi"/>
          <w:iCs/>
          <w:sz w:val="28"/>
          <w:szCs w:val="28"/>
          <w:lang w:eastAsia="en-US"/>
        </w:rPr>
        <w:t>1</w:t>
      </w:r>
      <w:r w:rsidR="00CB46A8" w:rsidRPr="00F41077">
        <w:rPr>
          <w:rFonts w:eastAsiaTheme="minorHAnsi"/>
          <w:iCs/>
          <w:sz w:val="28"/>
          <w:szCs w:val="28"/>
          <w:lang w:eastAsia="en-US"/>
        </w:rPr>
        <w:t xml:space="preserve"> г., </w:t>
      </w:r>
      <w:r>
        <w:rPr>
          <w:rFonts w:eastAsiaTheme="minorHAnsi"/>
          <w:iCs/>
          <w:sz w:val="28"/>
          <w:szCs w:val="28"/>
          <w:lang w:eastAsia="en-US"/>
        </w:rPr>
        <w:t>17.03.2021 г., 30</w:t>
      </w:r>
      <w:r w:rsidR="00994F3A" w:rsidRPr="00F41077">
        <w:rPr>
          <w:rFonts w:eastAsiaTheme="minorHAnsi"/>
          <w:iCs/>
          <w:sz w:val="28"/>
          <w:szCs w:val="28"/>
          <w:lang w:eastAsia="en-US"/>
        </w:rPr>
        <w:t>.04.202</w:t>
      </w:r>
      <w:r>
        <w:rPr>
          <w:rFonts w:eastAsiaTheme="minorHAnsi"/>
          <w:iCs/>
          <w:sz w:val="28"/>
          <w:szCs w:val="28"/>
          <w:lang w:eastAsia="en-US"/>
        </w:rPr>
        <w:t>1</w:t>
      </w:r>
      <w:r w:rsidR="00CB46A8" w:rsidRPr="00F41077">
        <w:rPr>
          <w:rFonts w:eastAsiaTheme="minorHAnsi"/>
          <w:iCs/>
          <w:sz w:val="28"/>
          <w:szCs w:val="28"/>
          <w:lang w:eastAsia="en-US"/>
        </w:rPr>
        <w:t xml:space="preserve"> г., </w:t>
      </w:r>
      <w:r>
        <w:rPr>
          <w:rFonts w:eastAsiaTheme="minorHAnsi"/>
          <w:iCs/>
          <w:sz w:val="28"/>
          <w:szCs w:val="28"/>
          <w:lang w:eastAsia="en-US"/>
        </w:rPr>
        <w:t>11.06.2021</w:t>
      </w:r>
      <w:r w:rsidR="004150B5" w:rsidRPr="00F41077">
        <w:rPr>
          <w:rFonts w:eastAsiaTheme="minorHAnsi"/>
          <w:iCs/>
          <w:sz w:val="28"/>
          <w:szCs w:val="28"/>
          <w:lang w:eastAsia="en-US"/>
        </w:rPr>
        <w:t xml:space="preserve"> г., </w:t>
      </w:r>
      <w:r>
        <w:rPr>
          <w:rFonts w:eastAsiaTheme="minorHAnsi"/>
          <w:iCs/>
          <w:sz w:val="28"/>
          <w:szCs w:val="28"/>
          <w:lang w:eastAsia="en-US"/>
        </w:rPr>
        <w:t>16.07.2021 г., 14.09.2021 г., 24.09.2021 г., 22</w:t>
      </w:r>
      <w:r w:rsidR="004150B5" w:rsidRPr="00F41077">
        <w:rPr>
          <w:rFonts w:eastAsiaTheme="minorHAnsi"/>
          <w:iCs/>
          <w:sz w:val="28"/>
          <w:szCs w:val="28"/>
          <w:lang w:eastAsia="en-US"/>
        </w:rPr>
        <w:t>.11.202</w:t>
      </w:r>
      <w:r>
        <w:rPr>
          <w:rFonts w:eastAsiaTheme="minorHAnsi"/>
          <w:iCs/>
          <w:sz w:val="28"/>
          <w:szCs w:val="28"/>
          <w:lang w:eastAsia="en-US"/>
        </w:rPr>
        <w:t>1</w:t>
      </w:r>
      <w:r w:rsidR="00CB46A8" w:rsidRPr="00F41077">
        <w:rPr>
          <w:rFonts w:eastAsiaTheme="minorHAnsi"/>
          <w:iCs/>
          <w:sz w:val="28"/>
          <w:szCs w:val="28"/>
          <w:lang w:eastAsia="en-US"/>
        </w:rPr>
        <w:t xml:space="preserve"> г., </w:t>
      </w:r>
      <w:r>
        <w:rPr>
          <w:rFonts w:eastAsiaTheme="minorHAnsi"/>
          <w:iCs/>
          <w:sz w:val="28"/>
          <w:szCs w:val="28"/>
          <w:lang w:eastAsia="en-US"/>
        </w:rPr>
        <w:t>07</w:t>
      </w:r>
      <w:r w:rsidR="004150B5" w:rsidRPr="00F41077">
        <w:rPr>
          <w:rFonts w:eastAsiaTheme="minorHAnsi"/>
          <w:iCs/>
          <w:sz w:val="28"/>
          <w:szCs w:val="28"/>
          <w:lang w:eastAsia="en-US"/>
        </w:rPr>
        <w:t>.1</w:t>
      </w:r>
      <w:r>
        <w:rPr>
          <w:rFonts w:eastAsiaTheme="minorHAnsi"/>
          <w:iCs/>
          <w:sz w:val="28"/>
          <w:szCs w:val="28"/>
          <w:lang w:eastAsia="en-US"/>
        </w:rPr>
        <w:t>2</w:t>
      </w:r>
      <w:r w:rsidR="004150B5" w:rsidRPr="00F41077">
        <w:rPr>
          <w:rFonts w:eastAsiaTheme="minorHAnsi"/>
          <w:iCs/>
          <w:sz w:val="28"/>
          <w:szCs w:val="28"/>
          <w:lang w:eastAsia="en-US"/>
        </w:rPr>
        <w:t>.202</w:t>
      </w:r>
      <w:r>
        <w:rPr>
          <w:rFonts w:eastAsiaTheme="minorHAnsi"/>
          <w:iCs/>
          <w:sz w:val="28"/>
          <w:szCs w:val="28"/>
          <w:lang w:eastAsia="en-US"/>
        </w:rPr>
        <w:t>1</w:t>
      </w:r>
      <w:r w:rsidR="004150B5" w:rsidRPr="00F41077">
        <w:rPr>
          <w:rFonts w:eastAsiaTheme="minorHAnsi"/>
          <w:iCs/>
          <w:sz w:val="28"/>
          <w:szCs w:val="28"/>
          <w:lang w:eastAsia="en-US"/>
        </w:rPr>
        <w:t xml:space="preserve"> г.</w:t>
      </w:r>
      <w:r>
        <w:rPr>
          <w:rFonts w:eastAsiaTheme="minorHAnsi"/>
          <w:iCs/>
          <w:sz w:val="28"/>
          <w:szCs w:val="28"/>
          <w:lang w:eastAsia="en-US"/>
        </w:rPr>
        <w:t>, 17.12.2021 г.</w:t>
      </w:r>
      <w:r w:rsidR="00CB46A8" w:rsidRPr="00F41077">
        <w:rPr>
          <w:rFonts w:eastAsiaTheme="minorHAnsi"/>
          <w:iCs/>
          <w:sz w:val="28"/>
          <w:szCs w:val="28"/>
          <w:lang w:eastAsia="en-US"/>
        </w:rPr>
        <w:t xml:space="preserve"> </w:t>
      </w:r>
    </w:p>
    <w:p w:rsidR="00CB46A8" w:rsidRPr="00F41077" w:rsidRDefault="006A519C" w:rsidP="00164556">
      <w:pPr>
        <w:pStyle w:val="a5"/>
        <w:numPr>
          <w:ilvl w:val="0"/>
          <w:numId w:val="7"/>
        </w:numPr>
        <w:tabs>
          <w:tab w:val="left" w:pos="993"/>
        </w:tabs>
        <w:ind w:left="284" w:firstLine="414"/>
        <w:jc w:val="both"/>
        <w:rPr>
          <w:rFonts w:eastAsiaTheme="minorHAnsi"/>
          <w:iCs/>
          <w:sz w:val="28"/>
          <w:szCs w:val="28"/>
          <w:lang w:eastAsia="en-US"/>
        </w:rPr>
      </w:pPr>
      <w:proofErr w:type="gramStart"/>
      <w:r>
        <w:rPr>
          <w:rFonts w:eastAsiaTheme="minorHAnsi"/>
          <w:iCs/>
          <w:sz w:val="28"/>
          <w:szCs w:val="28"/>
          <w:lang w:eastAsia="en-US"/>
        </w:rPr>
        <w:t>12</w:t>
      </w:r>
      <w:r w:rsidR="00CB46A8" w:rsidRPr="00F41077">
        <w:rPr>
          <w:rFonts w:eastAsiaTheme="minorHAnsi"/>
          <w:iCs/>
          <w:sz w:val="28"/>
          <w:szCs w:val="28"/>
          <w:lang w:eastAsia="en-US"/>
        </w:rPr>
        <w:t xml:space="preserve"> заседаний/голосований Правления НСА: </w:t>
      </w:r>
      <w:r>
        <w:rPr>
          <w:rFonts w:eastAsiaTheme="minorHAnsi"/>
          <w:iCs/>
          <w:sz w:val="28"/>
          <w:szCs w:val="28"/>
          <w:lang w:eastAsia="en-US"/>
        </w:rPr>
        <w:t>19.01.2021 г., 20</w:t>
      </w:r>
      <w:r w:rsidR="00793809" w:rsidRPr="00F41077">
        <w:rPr>
          <w:rFonts w:eastAsiaTheme="minorHAnsi"/>
          <w:iCs/>
          <w:sz w:val="28"/>
          <w:szCs w:val="28"/>
          <w:lang w:eastAsia="en-US"/>
        </w:rPr>
        <w:t>.02.202</w:t>
      </w:r>
      <w:r>
        <w:rPr>
          <w:rFonts w:eastAsiaTheme="minorHAnsi"/>
          <w:iCs/>
          <w:sz w:val="28"/>
          <w:szCs w:val="28"/>
          <w:lang w:eastAsia="en-US"/>
        </w:rPr>
        <w:t>1</w:t>
      </w:r>
      <w:r w:rsidR="00CB46A8" w:rsidRPr="00F41077">
        <w:rPr>
          <w:rFonts w:eastAsiaTheme="minorHAnsi"/>
          <w:iCs/>
          <w:sz w:val="28"/>
          <w:szCs w:val="28"/>
          <w:lang w:eastAsia="en-US"/>
        </w:rPr>
        <w:t xml:space="preserve"> г., </w:t>
      </w:r>
      <w:r w:rsidR="009877F9" w:rsidRPr="00F41077">
        <w:rPr>
          <w:rFonts w:eastAsiaTheme="minorHAnsi"/>
          <w:iCs/>
          <w:sz w:val="28"/>
          <w:szCs w:val="28"/>
          <w:lang w:eastAsia="en-US"/>
        </w:rPr>
        <w:t>2</w:t>
      </w:r>
      <w:r>
        <w:rPr>
          <w:rFonts w:eastAsiaTheme="minorHAnsi"/>
          <w:iCs/>
          <w:sz w:val="28"/>
          <w:szCs w:val="28"/>
          <w:lang w:eastAsia="en-US"/>
        </w:rPr>
        <w:t>6</w:t>
      </w:r>
      <w:r w:rsidR="009877F9" w:rsidRPr="00F41077">
        <w:rPr>
          <w:rFonts w:eastAsiaTheme="minorHAnsi"/>
          <w:iCs/>
          <w:sz w:val="28"/>
          <w:szCs w:val="28"/>
          <w:lang w:eastAsia="en-US"/>
        </w:rPr>
        <w:t>.04.202</w:t>
      </w:r>
      <w:r>
        <w:rPr>
          <w:rFonts w:eastAsiaTheme="minorHAnsi"/>
          <w:iCs/>
          <w:sz w:val="28"/>
          <w:szCs w:val="28"/>
          <w:lang w:eastAsia="en-US"/>
        </w:rPr>
        <w:t>1</w:t>
      </w:r>
      <w:r w:rsidR="00CB46A8" w:rsidRPr="00F41077">
        <w:rPr>
          <w:rFonts w:eastAsiaTheme="minorHAnsi"/>
          <w:iCs/>
          <w:sz w:val="28"/>
          <w:szCs w:val="28"/>
          <w:lang w:eastAsia="en-US"/>
        </w:rPr>
        <w:t xml:space="preserve"> г., </w:t>
      </w:r>
      <w:r>
        <w:rPr>
          <w:rFonts w:eastAsiaTheme="minorHAnsi"/>
          <w:iCs/>
          <w:sz w:val="28"/>
          <w:szCs w:val="28"/>
          <w:lang w:eastAsia="en-US"/>
        </w:rPr>
        <w:t xml:space="preserve">28.04.2021 г., </w:t>
      </w:r>
      <w:r w:rsidR="001A206E" w:rsidRPr="00F41077">
        <w:rPr>
          <w:rFonts w:eastAsiaTheme="minorHAnsi"/>
          <w:iCs/>
          <w:sz w:val="28"/>
          <w:szCs w:val="28"/>
          <w:lang w:eastAsia="en-US"/>
        </w:rPr>
        <w:t>0</w:t>
      </w:r>
      <w:r>
        <w:rPr>
          <w:rFonts w:eastAsiaTheme="minorHAnsi"/>
          <w:iCs/>
          <w:sz w:val="28"/>
          <w:szCs w:val="28"/>
          <w:lang w:eastAsia="en-US"/>
        </w:rPr>
        <w:t>1</w:t>
      </w:r>
      <w:r w:rsidR="001A206E" w:rsidRPr="00F41077">
        <w:rPr>
          <w:rFonts w:eastAsiaTheme="minorHAnsi"/>
          <w:iCs/>
          <w:sz w:val="28"/>
          <w:szCs w:val="28"/>
          <w:lang w:eastAsia="en-US"/>
        </w:rPr>
        <w:t>.06.202</w:t>
      </w:r>
      <w:r>
        <w:rPr>
          <w:rFonts w:eastAsiaTheme="minorHAnsi"/>
          <w:iCs/>
          <w:sz w:val="28"/>
          <w:szCs w:val="28"/>
          <w:lang w:eastAsia="en-US"/>
        </w:rPr>
        <w:t>1</w:t>
      </w:r>
      <w:r w:rsidR="00CB46A8" w:rsidRPr="00F41077">
        <w:rPr>
          <w:rFonts w:eastAsiaTheme="minorHAnsi"/>
          <w:iCs/>
          <w:sz w:val="28"/>
          <w:szCs w:val="28"/>
          <w:lang w:eastAsia="en-US"/>
        </w:rPr>
        <w:t xml:space="preserve"> г., </w:t>
      </w:r>
      <w:r>
        <w:rPr>
          <w:rFonts w:eastAsiaTheme="minorHAnsi"/>
          <w:iCs/>
          <w:sz w:val="28"/>
          <w:szCs w:val="28"/>
          <w:lang w:eastAsia="en-US"/>
        </w:rPr>
        <w:t>13.07.2021 г., 24.08.2021 г., 22.09.2021 г., 09</w:t>
      </w:r>
      <w:r w:rsidR="00E05E06" w:rsidRPr="00BF102E">
        <w:rPr>
          <w:rFonts w:eastAsiaTheme="minorHAnsi"/>
          <w:iCs/>
          <w:sz w:val="28"/>
          <w:szCs w:val="28"/>
          <w:lang w:eastAsia="en-US"/>
        </w:rPr>
        <w:t>.11.202</w:t>
      </w:r>
      <w:r>
        <w:rPr>
          <w:rFonts w:eastAsiaTheme="minorHAnsi"/>
          <w:iCs/>
          <w:sz w:val="28"/>
          <w:szCs w:val="28"/>
          <w:lang w:eastAsia="en-US"/>
        </w:rPr>
        <w:t>1</w:t>
      </w:r>
      <w:r w:rsidR="00CB46A8" w:rsidRPr="00BF102E">
        <w:rPr>
          <w:rFonts w:eastAsiaTheme="minorHAnsi"/>
          <w:iCs/>
          <w:sz w:val="28"/>
          <w:szCs w:val="28"/>
          <w:lang w:eastAsia="en-US"/>
        </w:rPr>
        <w:t xml:space="preserve"> г., </w:t>
      </w:r>
      <w:r>
        <w:rPr>
          <w:rFonts w:eastAsiaTheme="minorHAnsi"/>
          <w:iCs/>
          <w:sz w:val="28"/>
          <w:szCs w:val="28"/>
          <w:lang w:eastAsia="en-US"/>
        </w:rPr>
        <w:t>2</w:t>
      </w:r>
      <w:r w:rsidR="00E05E06" w:rsidRPr="00BF102E">
        <w:rPr>
          <w:rFonts w:eastAsiaTheme="minorHAnsi"/>
          <w:iCs/>
          <w:sz w:val="28"/>
          <w:szCs w:val="28"/>
          <w:lang w:eastAsia="en-US"/>
        </w:rPr>
        <w:t>3.11.202</w:t>
      </w:r>
      <w:r>
        <w:rPr>
          <w:rFonts w:eastAsiaTheme="minorHAnsi"/>
          <w:iCs/>
          <w:sz w:val="28"/>
          <w:szCs w:val="28"/>
          <w:lang w:eastAsia="en-US"/>
        </w:rPr>
        <w:t>1</w:t>
      </w:r>
      <w:r w:rsidR="00E05E06" w:rsidRPr="00F41077">
        <w:rPr>
          <w:rFonts w:eastAsiaTheme="minorHAnsi"/>
          <w:iCs/>
          <w:sz w:val="28"/>
          <w:szCs w:val="28"/>
          <w:lang w:eastAsia="en-US"/>
        </w:rPr>
        <w:t xml:space="preserve"> г.</w:t>
      </w:r>
      <w:r>
        <w:rPr>
          <w:rFonts w:eastAsiaTheme="minorHAnsi"/>
          <w:iCs/>
          <w:sz w:val="28"/>
          <w:szCs w:val="28"/>
          <w:lang w:eastAsia="en-US"/>
        </w:rPr>
        <w:t>, 26.11.2021 г., 13.12.2021 г.</w:t>
      </w:r>
      <w:proofErr w:type="gramEnd"/>
    </w:p>
    <w:p w:rsidR="00096FA1" w:rsidRPr="00F41077" w:rsidRDefault="00CB46A8" w:rsidP="00AD6A7E">
      <w:pPr>
        <w:pStyle w:val="a5"/>
        <w:numPr>
          <w:ilvl w:val="3"/>
          <w:numId w:val="3"/>
        </w:numPr>
        <w:jc w:val="both"/>
        <w:rPr>
          <w:rFonts w:eastAsiaTheme="minorHAnsi"/>
          <w:iCs/>
          <w:sz w:val="28"/>
          <w:szCs w:val="28"/>
          <w:lang w:eastAsia="en-US"/>
        </w:rPr>
      </w:pPr>
      <w:r w:rsidRPr="00F41077">
        <w:rPr>
          <w:rFonts w:eastAsiaTheme="minorHAnsi"/>
          <w:iCs/>
          <w:sz w:val="28"/>
          <w:szCs w:val="28"/>
          <w:lang w:eastAsia="en-US"/>
        </w:rPr>
        <w:t xml:space="preserve">В </w:t>
      </w:r>
      <w:r w:rsidR="008F53C0" w:rsidRPr="00F41077">
        <w:rPr>
          <w:rFonts w:eastAsiaTheme="minorHAnsi"/>
          <w:iCs/>
          <w:sz w:val="28"/>
          <w:szCs w:val="28"/>
          <w:lang w:eastAsia="en-US"/>
        </w:rPr>
        <w:t>202</w:t>
      </w:r>
      <w:r w:rsidR="008F53C0">
        <w:rPr>
          <w:rFonts w:eastAsiaTheme="minorHAnsi"/>
          <w:iCs/>
          <w:sz w:val="28"/>
          <w:szCs w:val="28"/>
          <w:lang w:eastAsia="en-US"/>
        </w:rPr>
        <w:t>1</w:t>
      </w:r>
      <w:r w:rsidR="008F53C0" w:rsidRPr="00F41077">
        <w:rPr>
          <w:rFonts w:eastAsiaTheme="minorHAnsi"/>
          <w:iCs/>
          <w:sz w:val="28"/>
          <w:szCs w:val="28"/>
          <w:lang w:eastAsia="en-US"/>
        </w:rPr>
        <w:t xml:space="preserve"> </w:t>
      </w:r>
      <w:r w:rsidRPr="00F41077">
        <w:rPr>
          <w:rFonts w:eastAsiaTheme="minorHAnsi"/>
          <w:iCs/>
          <w:sz w:val="28"/>
          <w:szCs w:val="28"/>
          <w:lang w:eastAsia="en-US"/>
        </w:rPr>
        <w:t xml:space="preserve">году </w:t>
      </w:r>
      <w:r w:rsidR="007F1F20">
        <w:rPr>
          <w:rFonts w:eastAsiaTheme="minorHAnsi"/>
          <w:iCs/>
          <w:sz w:val="28"/>
          <w:szCs w:val="28"/>
          <w:lang w:eastAsia="en-US"/>
        </w:rPr>
        <w:t>проведены</w:t>
      </w:r>
      <w:r w:rsidR="00096FA1" w:rsidRPr="00F41077">
        <w:rPr>
          <w:rFonts w:eastAsiaTheme="minorHAnsi"/>
          <w:iCs/>
          <w:sz w:val="28"/>
          <w:szCs w:val="28"/>
          <w:lang w:eastAsia="en-US"/>
        </w:rPr>
        <w:t xml:space="preserve"> заседания</w:t>
      </w:r>
      <w:r w:rsidRPr="00F41077">
        <w:rPr>
          <w:rFonts w:eastAsiaTheme="minorHAnsi"/>
          <w:iCs/>
          <w:sz w:val="28"/>
          <w:szCs w:val="28"/>
          <w:lang w:eastAsia="en-US"/>
        </w:rPr>
        <w:t xml:space="preserve"> комитет</w:t>
      </w:r>
      <w:r w:rsidR="00096FA1" w:rsidRPr="00F41077">
        <w:rPr>
          <w:rFonts w:eastAsiaTheme="minorHAnsi"/>
          <w:iCs/>
          <w:sz w:val="28"/>
          <w:szCs w:val="28"/>
          <w:lang w:eastAsia="en-US"/>
        </w:rPr>
        <w:t>ов</w:t>
      </w:r>
      <w:r w:rsidRPr="00F41077">
        <w:rPr>
          <w:rFonts w:eastAsiaTheme="minorHAnsi"/>
          <w:iCs/>
          <w:sz w:val="28"/>
          <w:szCs w:val="28"/>
          <w:lang w:eastAsia="en-US"/>
        </w:rPr>
        <w:t xml:space="preserve"> и комисси</w:t>
      </w:r>
      <w:r w:rsidR="00096FA1" w:rsidRPr="00F41077">
        <w:rPr>
          <w:rFonts w:eastAsiaTheme="minorHAnsi"/>
          <w:iCs/>
          <w:sz w:val="28"/>
          <w:szCs w:val="28"/>
          <w:lang w:eastAsia="en-US"/>
        </w:rPr>
        <w:t>й</w:t>
      </w:r>
      <w:r w:rsidRPr="00F41077">
        <w:rPr>
          <w:rFonts w:eastAsiaTheme="minorHAnsi"/>
          <w:iCs/>
          <w:sz w:val="28"/>
          <w:szCs w:val="28"/>
          <w:lang w:eastAsia="en-US"/>
        </w:rPr>
        <w:t xml:space="preserve"> НСА</w:t>
      </w:r>
      <w:r w:rsidR="00096FA1" w:rsidRPr="00F41077">
        <w:rPr>
          <w:rFonts w:eastAsiaTheme="minorHAnsi"/>
          <w:iCs/>
          <w:sz w:val="28"/>
          <w:szCs w:val="28"/>
          <w:lang w:eastAsia="en-US"/>
        </w:rPr>
        <w:t>:</w:t>
      </w:r>
    </w:p>
    <w:p w:rsidR="00CB46A8" w:rsidRPr="00F41077" w:rsidRDefault="000A3C0F" w:rsidP="00164556">
      <w:pPr>
        <w:pStyle w:val="a5"/>
        <w:numPr>
          <w:ilvl w:val="0"/>
          <w:numId w:val="7"/>
        </w:numPr>
        <w:tabs>
          <w:tab w:val="left" w:pos="993"/>
        </w:tabs>
        <w:ind w:left="284" w:firstLine="414"/>
        <w:jc w:val="both"/>
        <w:rPr>
          <w:rFonts w:eastAsiaTheme="minorHAnsi"/>
          <w:iCs/>
          <w:sz w:val="28"/>
          <w:szCs w:val="28"/>
          <w:lang w:eastAsia="en-US"/>
        </w:rPr>
      </w:pPr>
      <w:r w:rsidRPr="00F41077">
        <w:rPr>
          <w:rFonts w:eastAsiaTheme="minorHAnsi"/>
          <w:iCs/>
          <w:sz w:val="28"/>
          <w:szCs w:val="28"/>
          <w:lang w:eastAsia="en-US"/>
        </w:rPr>
        <w:t>1</w:t>
      </w:r>
      <w:r>
        <w:rPr>
          <w:rFonts w:eastAsiaTheme="minorHAnsi"/>
          <w:iCs/>
          <w:sz w:val="28"/>
          <w:szCs w:val="28"/>
          <w:lang w:eastAsia="en-US"/>
        </w:rPr>
        <w:t>6</w:t>
      </w:r>
      <w:r w:rsidRPr="00F41077">
        <w:rPr>
          <w:rFonts w:eastAsiaTheme="minorHAnsi"/>
          <w:iCs/>
          <w:sz w:val="28"/>
          <w:szCs w:val="28"/>
          <w:lang w:eastAsia="en-US"/>
        </w:rPr>
        <w:t xml:space="preserve"> заседаний/ голосований </w:t>
      </w:r>
      <w:r w:rsidR="00CB46A8" w:rsidRPr="00F41077">
        <w:rPr>
          <w:rFonts w:eastAsiaTheme="minorHAnsi"/>
          <w:iCs/>
          <w:sz w:val="28"/>
          <w:szCs w:val="28"/>
          <w:lang w:eastAsia="en-US"/>
        </w:rPr>
        <w:t>Комитет</w:t>
      </w:r>
      <w:r>
        <w:rPr>
          <w:rFonts w:eastAsiaTheme="minorHAnsi"/>
          <w:iCs/>
          <w:sz w:val="28"/>
          <w:szCs w:val="28"/>
          <w:lang w:eastAsia="en-US"/>
        </w:rPr>
        <w:t>а</w:t>
      </w:r>
      <w:r w:rsidR="00CB46A8" w:rsidRPr="00F41077">
        <w:rPr>
          <w:rFonts w:eastAsiaTheme="minorHAnsi"/>
          <w:iCs/>
          <w:sz w:val="28"/>
          <w:szCs w:val="28"/>
          <w:lang w:eastAsia="en-US"/>
        </w:rPr>
        <w:t xml:space="preserve"> по методологии страхования;</w:t>
      </w:r>
    </w:p>
    <w:p w:rsidR="00B7468F" w:rsidRPr="00F41077" w:rsidRDefault="000A3C0F" w:rsidP="00164556">
      <w:pPr>
        <w:pStyle w:val="a5"/>
        <w:numPr>
          <w:ilvl w:val="0"/>
          <w:numId w:val="7"/>
        </w:numPr>
        <w:tabs>
          <w:tab w:val="left" w:pos="993"/>
        </w:tabs>
        <w:ind w:left="284" w:firstLine="414"/>
        <w:jc w:val="both"/>
        <w:rPr>
          <w:rFonts w:eastAsiaTheme="minorHAnsi"/>
          <w:iCs/>
          <w:sz w:val="28"/>
          <w:szCs w:val="28"/>
          <w:lang w:eastAsia="en-US"/>
        </w:rPr>
      </w:pPr>
      <w:r>
        <w:rPr>
          <w:rFonts w:eastAsiaTheme="minorHAnsi"/>
          <w:iCs/>
          <w:sz w:val="28"/>
          <w:szCs w:val="28"/>
          <w:lang w:eastAsia="en-US"/>
        </w:rPr>
        <w:t>7</w:t>
      </w:r>
      <w:r w:rsidRPr="00F41077">
        <w:rPr>
          <w:rFonts w:eastAsiaTheme="minorHAnsi"/>
          <w:iCs/>
          <w:sz w:val="28"/>
          <w:szCs w:val="28"/>
          <w:lang w:eastAsia="en-US"/>
        </w:rPr>
        <w:t xml:space="preserve"> заседани</w:t>
      </w:r>
      <w:r>
        <w:rPr>
          <w:rFonts w:eastAsiaTheme="minorHAnsi"/>
          <w:iCs/>
          <w:sz w:val="28"/>
          <w:szCs w:val="28"/>
          <w:lang w:eastAsia="en-US"/>
        </w:rPr>
        <w:t>й</w:t>
      </w:r>
      <w:r w:rsidRPr="00F41077">
        <w:rPr>
          <w:rFonts w:eastAsiaTheme="minorHAnsi"/>
          <w:iCs/>
          <w:sz w:val="28"/>
          <w:szCs w:val="28"/>
          <w:lang w:eastAsia="en-US"/>
        </w:rPr>
        <w:t>/ голосовани</w:t>
      </w:r>
      <w:r>
        <w:rPr>
          <w:rFonts w:eastAsiaTheme="minorHAnsi"/>
          <w:iCs/>
          <w:sz w:val="28"/>
          <w:szCs w:val="28"/>
          <w:lang w:eastAsia="en-US"/>
        </w:rPr>
        <w:t xml:space="preserve">й </w:t>
      </w:r>
      <w:r w:rsidR="008B42A0">
        <w:rPr>
          <w:rFonts w:eastAsiaTheme="minorHAnsi"/>
          <w:iCs/>
          <w:sz w:val="28"/>
          <w:szCs w:val="28"/>
          <w:lang w:eastAsia="en-US"/>
        </w:rPr>
        <w:t>Комитет</w:t>
      </w:r>
      <w:r>
        <w:rPr>
          <w:rFonts w:eastAsiaTheme="minorHAnsi"/>
          <w:iCs/>
          <w:sz w:val="28"/>
          <w:szCs w:val="28"/>
          <w:lang w:eastAsia="en-US"/>
        </w:rPr>
        <w:t>а</w:t>
      </w:r>
      <w:r w:rsidR="008B42A0">
        <w:rPr>
          <w:rFonts w:eastAsiaTheme="minorHAnsi"/>
          <w:iCs/>
          <w:sz w:val="28"/>
          <w:szCs w:val="28"/>
          <w:lang w:eastAsia="en-US"/>
        </w:rPr>
        <w:t xml:space="preserve"> по правовым вопросам</w:t>
      </w:r>
      <w:r w:rsidR="00B7468F" w:rsidRPr="00F41077">
        <w:rPr>
          <w:rFonts w:eastAsiaTheme="minorHAnsi"/>
          <w:iCs/>
          <w:sz w:val="28"/>
          <w:szCs w:val="28"/>
          <w:lang w:eastAsia="en-US"/>
        </w:rPr>
        <w:t>;</w:t>
      </w:r>
    </w:p>
    <w:p w:rsidR="007F1F20" w:rsidRPr="00F41077" w:rsidRDefault="007F1F20" w:rsidP="007F1F20">
      <w:pPr>
        <w:pStyle w:val="a5"/>
        <w:numPr>
          <w:ilvl w:val="0"/>
          <w:numId w:val="7"/>
        </w:numPr>
        <w:tabs>
          <w:tab w:val="left" w:pos="993"/>
        </w:tabs>
        <w:ind w:left="284" w:firstLine="414"/>
        <w:jc w:val="both"/>
        <w:rPr>
          <w:rFonts w:eastAsiaTheme="minorHAnsi"/>
          <w:iCs/>
          <w:sz w:val="28"/>
          <w:szCs w:val="28"/>
          <w:lang w:eastAsia="en-US"/>
        </w:rPr>
      </w:pPr>
      <w:r>
        <w:rPr>
          <w:rFonts w:eastAsiaTheme="minorHAnsi"/>
          <w:iCs/>
          <w:sz w:val="28"/>
          <w:szCs w:val="28"/>
          <w:lang w:eastAsia="en-US"/>
        </w:rPr>
        <w:t>7</w:t>
      </w:r>
      <w:r w:rsidRPr="00F41077">
        <w:rPr>
          <w:rFonts w:eastAsiaTheme="minorHAnsi"/>
          <w:iCs/>
          <w:sz w:val="28"/>
          <w:szCs w:val="28"/>
          <w:lang w:eastAsia="en-US"/>
        </w:rPr>
        <w:t xml:space="preserve"> заседаний/ голосований Финансов</w:t>
      </w:r>
      <w:r>
        <w:rPr>
          <w:rFonts w:eastAsiaTheme="minorHAnsi"/>
          <w:iCs/>
          <w:sz w:val="28"/>
          <w:szCs w:val="28"/>
          <w:lang w:eastAsia="en-US"/>
        </w:rPr>
        <w:t>ого</w:t>
      </w:r>
      <w:r w:rsidRPr="00F41077">
        <w:rPr>
          <w:rFonts w:eastAsiaTheme="minorHAnsi"/>
          <w:iCs/>
          <w:sz w:val="28"/>
          <w:szCs w:val="28"/>
          <w:lang w:eastAsia="en-US"/>
        </w:rPr>
        <w:t xml:space="preserve"> комитет</w:t>
      </w:r>
      <w:r>
        <w:rPr>
          <w:rFonts w:eastAsiaTheme="minorHAnsi"/>
          <w:iCs/>
          <w:sz w:val="28"/>
          <w:szCs w:val="28"/>
          <w:lang w:eastAsia="en-US"/>
        </w:rPr>
        <w:t>а</w:t>
      </w:r>
      <w:r w:rsidRPr="00F41077">
        <w:rPr>
          <w:rFonts w:eastAsiaTheme="minorHAnsi"/>
          <w:iCs/>
          <w:sz w:val="28"/>
          <w:szCs w:val="28"/>
          <w:lang w:eastAsia="en-US"/>
        </w:rPr>
        <w:t>;</w:t>
      </w:r>
    </w:p>
    <w:p w:rsidR="007F1F20" w:rsidRPr="00F41077" w:rsidRDefault="007F1F20" w:rsidP="007F1F20">
      <w:pPr>
        <w:pStyle w:val="a5"/>
        <w:numPr>
          <w:ilvl w:val="0"/>
          <w:numId w:val="7"/>
        </w:numPr>
        <w:tabs>
          <w:tab w:val="left" w:pos="993"/>
        </w:tabs>
        <w:ind w:left="284" w:firstLine="414"/>
        <w:jc w:val="both"/>
        <w:rPr>
          <w:rFonts w:eastAsiaTheme="minorHAnsi"/>
          <w:iCs/>
          <w:sz w:val="28"/>
          <w:szCs w:val="28"/>
          <w:lang w:eastAsia="en-US"/>
        </w:rPr>
      </w:pPr>
      <w:r>
        <w:rPr>
          <w:rFonts w:eastAsiaTheme="minorHAnsi"/>
          <w:iCs/>
          <w:sz w:val="28"/>
          <w:szCs w:val="28"/>
          <w:lang w:eastAsia="en-US"/>
        </w:rPr>
        <w:t>5</w:t>
      </w:r>
      <w:r w:rsidRPr="00F41077">
        <w:rPr>
          <w:rFonts w:eastAsiaTheme="minorHAnsi"/>
          <w:iCs/>
          <w:sz w:val="28"/>
          <w:szCs w:val="28"/>
          <w:lang w:eastAsia="en-US"/>
        </w:rPr>
        <w:t xml:space="preserve"> заседаний/ голосований Дисциплинарн</w:t>
      </w:r>
      <w:r>
        <w:rPr>
          <w:rFonts w:eastAsiaTheme="minorHAnsi"/>
          <w:iCs/>
          <w:sz w:val="28"/>
          <w:szCs w:val="28"/>
          <w:lang w:eastAsia="en-US"/>
        </w:rPr>
        <w:t>ой</w:t>
      </w:r>
      <w:r w:rsidRPr="00F41077">
        <w:rPr>
          <w:rFonts w:eastAsiaTheme="minorHAnsi"/>
          <w:iCs/>
          <w:sz w:val="28"/>
          <w:szCs w:val="28"/>
          <w:lang w:eastAsia="en-US"/>
        </w:rPr>
        <w:t xml:space="preserve"> комисси</w:t>
      </w:r>
      <w:r>
        <w:rPr>
          <w:rFonts w:eastAsiaTheme="minorHAnsi"/>
          <w:iCs/>
          <w:sz w:val="28"/>
          <w:szCs w:val="28"/>
          <w:lang w:eastAsia="en-US"/>
        </w:rPr>
        <w:t>и</w:t>
      </w:r>
      <w:r w:rsidRPr="00F41077">
        <w:rPr>
          <w:rFonts w:eastAsiaTheme="minorHAnsi"/>
          <w:iCs/>
          <w:sz w:val="28"/>
          <w:szCs w:val="28"/>
          <w:lang w:eastAsia="en-US"/>
        </w:rPr>
        <w:t>;</w:t>
      </w:r>
    </w:p>
    <w:p w:rsidR="009F2D07" w:rsidRPr="00F41077" w:rsidRDefault="000A3C0F" w:rsidP="00164556">
      <w:pPr>
        <w:pStyle w:val="a5"/>
        <w:numPr>
          <w:ilvl w:val="0"/>
          <w:numId w:val="7"/>
        </w:numPr>
        <w:tabs>
          <w:tab w:val="left" w:pos="993"/>
        </w:tabs>
        <w:ind w:left="284" w:firstLine="414"/>
        <w:jc w:val="both"/>
        <w:rPr>
          <w:rFonts w:eastAsiaTheme="minorHAnsi"/>
          <w:iCs/>
          <w:sz w:val="28"/>
          <w:szCs w:val="28"/>
          <w:lang w:eastAsia="en-US"/>
        </w:rPr>
      </w:pPr>
      <w:r>
        <w:rPr>
          <w:rFonts w:eastAsiaTheme="minorHAnsi"/>
          <w:iCs/>
          <w:sz w:val="28"/>
          <w:szCs w:val="28"/>
          <w:lang w:eastAsia="en-US"/>
        </w:rPr>
        <w:t>4</w:t>
      </w:r>
      <w:r w:rsidRPr="00F41077">
        <w:rPr>
          <w:rFonts w:eastAsiaTheme="minorHAnsi"/>
          <w:iCs/>
          <w:sz w:val="28"/>
          <w:szCs w:val="28"/>
          <w:lang w:eastAsia="en-US"/>
        </w:rPr>
        <w:t xml:space="preserve"> заседани</w:t>
      </w:r>
      <w:r>
        <w:rPr>
          <w:rFonts w:eastAsiaTheme="minorHAnsi"/>
          <w:iCs/>
          <w:sz w:val="28"/>
          <w:szCs w:val="28"/>
          <w:lang w:eastAsia="en-US"/>
        </w:rPr>
        <w:t>я/ голосования</w:t>
      </w:r>
      <w:r w:rsidRPr="00F41077">
        <w:rPr>
          <w:rFonts w:eastAsiaTheme="minorHAnsi"/>
          <w:iCs/>
          <w:sz w:val="28"/>
          <w:szCs w:val="28"/>
          <w:lang w:eastAsia="en-US"/>
        </w:rPr>
        <w:t xml:space="preserve"> </w:t>
      </w:r>
      <w:r w:rsidR="009F2D07" w:rsidRPr="00F41077">
        <w:rPr>
          <w:rFonts w:eastAsiaTheme="minorHAnsi"/>
          <w:iCs/>
          <w:sz w:val="28"/>
          <w:szCs w:val="28"/>
          <w:lang w:eastAsia="en-US"/>
        </w:rPr>
        <w:t>Комитет</w:t>
      </w:r>
      <w:r>
        <w:rPr>
          <w:rFonts w:eastAsiaTheme="minorHAnsi"/>
          <w:iCs/>
          <w:sz w:val="28"/>
          <w:szCs w:val="28"/>
          <w:lang w:eastAsia="en-US"/>
        </w:rPr>
        <w:t>а</w:t>
      </w:r>
      <w:r w:rsidR="009F2D07" w:rsidRPr="00F41077">
        <w:rPr>
          <w:rFonts w:eastAsiaTheme="minorHAnsi"/>
          <w:iCs/>
          <w:sz w:val="28"/>
          <w:szCs w:val="28"/>
          <w:lang w:eastAsia="en-US"/>
        </w:rPr>
        <w:t xml:space="preserve"> по монит</w:t>
      </w:r>
      <w:r>
        <w:rPr>
          <w:rFonts w:eastAsiaTheme="minorHAnsi"/>
          <w:iCs/>
          <w:sz w:val="28"/>
          <w:szCs w:val="28"/>
          <w:lang w:eastAsia="en-US"/>
        </w:rPr>
        <w:t>орингу и страховой экспертизе</w:t>
      </w:r>
      <w:r w:rsidR="009F2D07" w:rsidRPr="00F41077">
        <w:rPr>
          <w:rFonts w:eastAsiaTheme="minorHAnsi"/>
          <w:iCs/>
          <w:sz w:val="28"/>
          <w:szCs w:val="28"/>
          <w:lang w:eastAsia="en-US"/>
        </w:rPr>
        <w:t>;</w:t>
      </w:r>
    </w:p>
    <w:p w:rsidR="00CB46A8" w:rsidRPr="00F41077" w:rsidRDefault="000A3C0F" w:rsidP="00164556">
      <w:pPr>
        <w:pStyle w:val="a5"/>
        <w:numPr>
          <w:ilvl w:val="0"/>
          <w:numId w:val="7"/>
        </w:numPr>
        <w:tabs>
          <w:tab w:val="left" w:pos="993"/>
        </w:tabs>
        <w:ind w:left="284" w:firstLine="414"/>
        <w:jc w:val="both"/>
        <w:rPr>
          <w:rFonts w:eastAsiaTheme="minorHAnsi"/>
          <w:iCs/>
          <w:sz w:val="28"/>
          <w:szCs w:val="28"/>
          <w:lang w:eastAsia="en-US"/>
        </w:rPr>
      </w:pPr>
      <w:r>
        <w:rPr>
          <w:rFonts w:eastAsiaTheme="minorHAnsi"/>
          <w:iCs/>
          <w:sz w:val="28"/>
          <w:szCs w:val="28"/>
          <w:lang w:eastAsia="en-US"/>
        </w:rPr>
        <w:t>3</w:t>
      </w:r>
      <w:r w:rsidRPr="00F41077">
        <w:rPr>
          <w:rFonts w:eastAsiaTheme="minorHAnsi"/>
          <w:iCs/>
          <w:sz w:val="28"/>
          <w:szCs w:val="28"/>
          <w:lang w:eastAsia="en-US"/>
        </w:rPr>
        <w:t xml:space="preserve"> заседания/ голосования </w:t>
      </w:r>
      <w:r w:rsidR="00CB46A8" w:rsidRPr="00F41077">
        <w:rPr>
          <w:rFonts w:eastAsiaTheme="minorHAnsi"/>
          <w:iCs/>
          <w:sz w:val="28"/>
          <w:szCs w:val="28"/>
          <w:lang w:eastAsia="en-US"/>
        </w:rPr>
        <w:t>Комите</w:t>
      </w:r>
      <w:r w:rsidR="009F2D07" w:rsidRPr="00F41077">
        <w:rPr>
          <w:rFonts w:eastAsiaTheme="minorHAnsi"/>
          <w:iCs/>
          <w:sz w:val="28"/>
          <w:szCs w:val="28"/>
          <w:lang w:eastAsia="en-US"/>
        </w:rPr>
        <w:t>т</w:t>
      </w:r>
      <w:r>
        <w:rPr>
          <w:rFonts w:eastAsiaTheme="minorHAnsi"/>
          <w:iCs/>
          <w:sz w:val="28"/>
          <w:szCs w:val="28"/>
          <w:lang w:eastAsia="en-US"/>
        </w:rPr>
        <w:t>а</w:t>
      </w:r>
      <w:r w:rsidR="009F2D07" w:rsidRPr="00F41077">
        <w:rPr>
          <w:rFonts w:eastAsiaTheme="minorHAnsi"/>
          <w:iCs/>
          <w:sz w:val="28"/>
          <w:szCs w:val="28"/>
          <w:lang w:eastAsia="en-US"/>
        </w:rPr>
        <w:t xml:space="preserve"> по связям с общественностью</w:t>
      </w:r>
      <w:r w:rsidR="00CB46A8" w:rsidRPr="00F41077">
        <w:rPr>
          <w:rFonts w:eastAsiaTheme="minorHAnsi"/>
          <w:iCs/>
          <w:sz w:val="28"/>
          <w:szCs w:val="28"/>
          <w:lang w:eastAsia="en-US"/>
        </w:rPr>
        <w:t>;</w:t>
      </w:r>
    </w:p>
    <w:p w:rsidR="009F2D07" w:rsidRPr="00F41077" w:rsidRDefault="000A3C0F" w:rsidP="00164556">
      <w:pPr>
        <w:pStyle w:val="a5"/>
        <w:numPr>
          <w:ilvl w:val="0"/>
          <w:numId w:val="7"/>
        </w:numPr>
        <w:tabs>
          <w:tab w:val="left" w:pos="993"/>
        </w:tabs>
        <w:ind w:left="284" w:firstLine="414"/>
        <w:jc w:val="both"/>
        <w:rPr>
          <w:rFonts w:eastAsiaTheme="minorHAnsi"/>
          <w:iCs/>
          <w:sz w:val="28"/>
          <w:szCs w:val="28"/>
          <w:lang w:eastAsia="en-US"/>
        </w:rPr>
      </w:pPr>
      <w:r>
        <w:rPr>
          <w:rFonts w:eastAsiaTheme="minorHAnsi"/>
          <w:iCs/>
          <w:sz w:val="28"/>
          <w:szCs w:val="28"/>
          <w:lang w:eastAsia="en-US"/>
        </w:rPr>
        <w:t>2</w:t>
      </w:r>
      <w:r w:rsidRPr="00F41077">
        <w:rPr>
          <w:rFonts w:eastAsiaTheme="minorHAnsi"/>
          <w:iCs/>
          <w:sz w:val="28"/>
          <w:szCs w:val="28"/>
          <w:lang w:eastAsia="en-US"/>
        </w:rPr>
        <w:t xml:space="preserve"> заседания/ голосовани</w:t>
      </w:r>
      <w:r>
        <w:rPr>
          <w:rFonts w:eastAsiaTheme="minorHAnsi"/>
          <w:iCs/>
          <w:sz w:val="28"/>
          <w:szCs w:val="28"/>
          <w:lang w:eastAsia="en-US"/>
        </w:rPr>
        <w:t>я</w:t>
      </w:r>
      <w:r w:rsidRPr="00F41077">
        <w:rPr>
          <w:rFonts w:eastAsiaTheme="minorHAnsi"/>
          <w:iCs/>
          <w:sz w:val="28"/>
          <w:szCs w:val="28"/>
          <w:lang w:eastAsia="en-US"/>
        </w:rPr>
        <w:t xml:space="preserve"> </w:t>
      </w:r>
      <w:r w:rsidR="009F2D07" w:rsidRPr="00F41077">
        <w:rPr>
          <w:rFonts w:eastAsiaTheme="minorHAnsi"/>
          <w:iCs/>
          <w:sz w:val="28"/>
          <w:szCs w:val="28"/>
          <w:lang w:eastAsia="en-US"/>
        </w:rPr>
        <w:t>Комитет</w:t>
      </w:r>
      <w:r>
        <w:rPr>
          <w:rFonts w:eastAsiaTheme="minorHAnsi"/>
          <w:iCs/>
          <w:sz w:val="28"/>
          <w:szCs w:val="28"/>
          <w:lang w:eastAsia="en-US"/>
        </w:rPr>
        <w:t>а</w:t>
      </w:r>
      <w:r w:rsidR="009F2D07" w:rsidRPr="00F41077">
        <w:rPr>
          <w:rFonts w:eastAsiaTheme="minorHAnsi"/>
          <w:iCs/>
          <w:sz w:val="28"/>
          <w:szCs w:val="28"/>
          <w:lang w:eastAsia="en-US"/>
        </w:rPr>
        <w:t xml:space="preserve"> </w:t>
      </w:r>
      <w:r w:rsidR="00EA35FD" w:rsidRPr="00F41077">
        <w:rPr>
          <w:rFonts w:eastAsiaTheme="minorHAnsi"/>
          <w:iCs/>
          <w:sz w:val="28"/>
          <w:szCs w:val="28"/>
          <w:lang w:eastAsia="en-US"/>
        </w:rPr>
        <w:t>по информационным технологиям</w:t>
      </w:r>
      <w:r w:rsidR="009F2D07" w:rsidRPr="00F41077">
        <w:rPr>
          <w:rFonts w:eastAsiaTheme="minorHAnsi"/>
          <w:iCs/>
          <w:sz w:val="28"/>
          <w:szCs w:val="28"/>
          <w:lang w:eastAsia="en-US"/>
        </w:rPr>
        <w:t>;</w:t>
      </w:r>
    </w:p>
    <w:p w:rsidR="00CB46A8" w:rsidRPr="00F41077" w:rsidRDefault="000A3C0F" w:rsidP="00164556">
      <w:pPr>
        <w:pStyle w:val="a5"/>
        <w:numPr>
          <w:ilvl w:val="0"/>
          <w:numId w:val="7"/>
        </w:numPr>
        <w:tabs>
          <w:tab w:val="left" w:pos="993"/>
        </w:tabs>
        <w:ind w:left="284" w:firstLine="414"/>
        <w:jc w:val="both"/>
        <w:rPr>
          <w:rFonts w:eastAsiaTheme="minorHAnsi"/>
          <w:iCs/>
          <w:sz w:val="28"/>
          <w:szCs w:val="28"/>
          <w:lang w:eastAsia="en-US"/>
        </w:rPr>
      </w:pPr>
      <w:r>
        <w:rPr>
          <w:rFonts w:eastAsiaTheme="minorHAnsi"/>
          <w:iCs/>
          <w:sz w:val="28"/>
          <w:szCs w:val="28"/>
          <w:lang w:eastAsia="en-US"/>
        </w:rPr>
        <w:t xml:space="preserve">1 заседание/ </w:t>
      </w:r>
      <w:r w:rsidRPr="00F41077">
        <w:rPr>
          <w:rFonts w:eastAsiaTheme="minorHAnsi"/>
          <w:iCs/>
          <w:sz w:val="28"/>
          <w:szCs w:val="28"/>
          <w:lang w:eastAsia="en-US"/>
        </w:rPr>
        <w:t>голосовани</w:t>
      </w:r>
      <w:r>
        <w:rPr>
          <w:rFonts w:eastAsiaTheme="minorHAnsi"/>
          <w:iCs/>
          <w:sz w:val="28"/>
          <w:szCs w:val="28"/>
          <w:lang w:eastAsia="en-US"/>
        </w:rPr>
        <w:t>е</w:t>
      </w:r>
      <w:r w:rsidRPr="00F41077">
        <w:rPr>
          <w:rFonts w:eastAsiaTheme="minorHAnsi"/>
          <w:iCs/>
          <w:sz w:val="28"/>
          <w:szCs w:val="28"/>
          <w:lang w:eastAsia="en-US"/>
        </w:rPr>
        <w:t xml:space="preserve"> </w:t>
      </w:r>
      <w:r w:rsidR="00CB46A8" w:rsidRPr="00F41077">
        <w:rPr>
          <w:rFonts w:eastAsiaTheme="minorHAnsi"/>
          <w:iCs/>
          <w:sz w:val="28"/>
          <w:szCs w:val="28"/>
          <w:lang w:eastAsia="en-US"/>
        </w:rPr>
        <w:t>Комитет</w:t>
      </w:r>
      <w:r>
        <w:rPr>
          <w:rFonts w:eastAsiaTheme="minorHAnsi"/>
          <w:iCs/>
          <w:sz w:val="28"/>
          <w:szCs w:val="28"/>
          <w:lang w:eastAsia="en-US"/>
        </w:rPr>
        <w:t>а</w:t>
      </w:r>
      <w:r w:rsidR="00CB46A8" w:rsidRPr="00F41077">
        <w:rPr>
          <w:rFonts w:eastAsiaTheme="minorHAnsi"/>
          <w:iCs/>
          <w:sz w:val="28"/>
          <w:szCs w:val="28"/>
          <w:lang w:eastAsia="en-US"/>
        </w:rPr>
        <w:t xml:space="preserve"> по перестрахованию.</w:t>
      </w:r>
    </w:p>
    <w:p w:rsidR="00CB46A8" w:rsidRPr="00F41077" w:rsidRDefault="00CB46A8" w:rsidP="00CF12CA">
      <w:pPr>
        <w:ind w:firstLine="851"/>
        <w:jc w:val="both"/>
        <w:rPr>
          <w:sz w:val="28"/>
          <w:szCs w:val="28"/>
        </w:rPr>
      </w:pPr>
    </w:p>
    <w:p w:rsidR="00CB46A8" w:rsidRDefault="00CB46A8" w:rsidP="00AD6A7E">
      <w:pPr>
        <w:pStyle w:val="a5"/>
        <w:numPr>
          <w:ilvl w:val="2"/>
          <w:numId w:val="3"/>
        </w:numPr>
        <w:tabs>
          <w:tab w:val="left" w:pos="1134"/>
        </w:tabs>
        <w:ind w:left="0" w:firstLine="0"/>
        <w:contextualSpacing/>
        <w:jc w:val="both"/>
        <w:rPr>
          <w:i/>
          <w:sz w:val="28"/>
          <w:szCs w:val="28"/>
        </w:rPr>
      </w:pPr>
      <w:r w:rsidRPr="00F41077">
        <w:rPr>
          <w:i/>
          <w:sz w:val="28"/>
          <w:szCs w:val="28"/>
        </w:rPr>
        <w:t>Работа со страховыми организациями по приему в НСА.</w:t>
      </w:r>
    </w:p>
    <w:p w:rsidR="007948D8" w:rsidRPr="00AE7729" w:rsidRDefault="007948D8" w:rsidP="00AD6A7E">
      <w:pPr>
        <w:pStyle w:val="a5"/>
        <w:numPr>
          <w:ilvl w:val="3"/>
          <w:numId w:val="3"/>
        </w:numPr>
        <w:ind w:left="0" w:firstLine="709"/>
        <w:jc w:val="both"/>
        <w:rPr>
          <w:rFonts w:eastAsiaTheme="minorHAnsi"/>
          <w:iCs/>
          <w:sz w:val="28"/>
          <w:szCs w:val="28"/>
          <w:lang w:eastAsia="en-US"/>
        </w:rPr>
      </w:pPr>
      <w:r w:rsidRPr="00AE7729">
        <w:rPr>
          <w:rFonts w:eastAsiaTheme="minorHAnsi"/>
          <w:iCs/>
          <w:sz w:val="28"/>
          <w:szCs w:val="28"/>
          <w:lang w:eastAsia="en-US"/>
        </w:rPr>
        <w:lastRenderedPageBreak/>
        <w:t xml:space="preserve"> В 2021 году подали заявления о членстве в НСА, прошли требуемые Уставом и Правилами деятельности НСА процедуры по вступлению и стали член</w:t>
      </w:r>
      <w:r>
        <w:rPr>
          <w:rFonts w:eastAsiaTheme="minorHAnsi"/>
          <w:iCs/>
          <w:sz w:val="28"/>
          <w:szCs w:val="28"/>
          <w:lang w:eastAsia="en-US"/>
        </w:rPr>
        <w:t>а</w:t>
      </w:r>
      <w:r w:rsidRPr="00AE7729">
        <w:rPr>
          <w:rFonts w:eastAsiaTheme="minorHAnsi"/>
          <w:iCs/>
          <w:sz w:val="28"/>
          <w:szCs w:val="28"/>
          <w:lang w:eastAsia="en-US"/>
        </w:rPr>
        <w:t xml:space="preserve">ми </w:t>
      </w:r>
      <w:r w:rsidR="000A3C0F">
        <w:rPr>
          <w:rFonts w:eastAsiaTheme="minorHAnsi"/>
          <w:iCs/>
          <w:sz w:val="28"/>
          <w:szCs w:val="28"/>
          <w:lang w:eastAsia="en-US"/>
        </w:rPr>
        <w:t>Союза</w:t>
      </w:r>
      <w:r>
        <w:rPr>
          <w:rFonts w:eastAsiaTheme="minorHAnsi"/>
          <w:iCs/>
          <w:sz w:val="28"/>
          <w:szCs w:val="28"/>
          <w:lang w:eastAsia="en-US"/>
        </w:rPr>
        <w:t xml:space="preserve"> 4 с</w:t>
      </w:r>
      <w:r w:rsidR="000A3C0F">
        <w:rPr>
          <w:rFonts w:eastAsiaTheme="minorHAnsi"/>
          <w:iCs/>
          <w:sz w:val="28"/>
          <w:szCs w:val="28"/>
          <w:lang w:eastAsia="en-US"/>
        </w:rPr>
        <w:t>траховые компании</w:t>
      </w:r>
      <w:r w:rsidRPr="00AE7729">
        <w:rPr>
          <w:rFonts w:eastAsiaTheme="minorHAnsi"/>
          <w:iCs/>
          <w:sz w:val="28"/>
          <w:szCs w:val="28"/>
          <w:lang w:eastAsia="en-US"/>
        </w:rPr>
        <w:t>:</w:t>
      </w:r>
    </w:p>
    <w:p w:rsidR="007948D8" w:rsidRPr="00AE7729" w:rsidRDefault="000A3C0F" w:rsidP="00AD6A7E">
      <w:pPr>
        <w:pStyle w:val="a5"/>
        <w:numPr>
          <w:ilvl w:val="0"/>
          <w:numId w:val="12"/>
        </w:numPr>
        <w:tabs>
          <w:tab w:val="left" w:pos="993"/>
        </w:tabs>
        <w:ind w:left="0" w:firstLine="1560"/>
        <w:jc w:val="both"/>
        <w:rPr>
          <w:rFonts w:eastAsiaTheme="minorHAnsi"/>
          <w:iCs/>
          <w:sz w:val="28"/>
          <w:szCs w:val="28"/>
          <w:lang w:eastAsia="en-US"/>
        </w:rPr>
      </w:pPr>
      <w:r>
        <w:rPr>
          <w:rFonts w:eastAsiaTheme="minorHAnsi"/>
          <w:iCs/>
          <w:sz w:val="28"/>
          <w:szCs w:val="28"/>
          <w:lang w:eastAsia="en-US"/>
        </w:rPr>
        <w:t>АО «СК «</w:t>
      </w:r>
      <w:proofErr w:type="spellStart"/>
      <w:r w:rsidR="007948D8" w:rsidRPr="00AE7729">
        <w:rPr>
          <w:rFonts w:eastAsiaTheme="minorHAnsi"/>
          <w:iCs/>
          <w:sz w:val="28"/>
          <w:szCs w:val="28"/>
          <w:lang w:eastAsia="en-US"/>
        </w:rPr>
        <w:t>Астро</w:t>
      </w:r>
      <w:proofErr w:type="spellEnd"/>
      <w:r w:rsidR="007948D8" w:rsidRPr="00AE7729">
        <w:rPr>
          <w:rFonts w:eastAsiaTheme="minorHAnsi"/>
          <w:iCs/>
          <w:sz w:val="28"/>
          <w:szCs w:val="28"/>
          <w:lang w:eastAsia="en-US"/>
        </w:rPr>
        <w:t>-Волга»;</w:t>
      </w:r>
    </w:p>
    <w:p w:rsidR="007948D8" w:rsidRPr="00AE7729" w:rsidRDefault="007948D8" w:rsidP="00AD6A7E">
      <w:pPr>
        <w:pStyle w:val="a5"/>
        <w:numPr>
          <w:ilvl w:val="0"/>
          <w:numId w:val="12"/>
        </w:numPr>
        <w:tabs>
          <w:tab w:val="left" w:pos="993"/>
        </w:tabs>
        <w:ind w:left="0" w:firstLine="1560"/>
        <w:jc w:val="both"/>
        <w:rPr>
          <w:rFonts w:eastAsiaTheme="minorHAnsi"/>
          <w:iCs/>
          <w:sz w:val="28"/>
          <w:szCs w:val="28"/>
          <w:lang w:eastAsia="en-US"/>
        </w:rPr>
      </w:pPr>
      <w:r w:rsidRPr="00AE7729">
        <w:rPr>
          <w:rFonts w:eastAsiaTheme="minorHAnsi"/>
          <w:iCs/>
          <w:sz w:val="28"/>
          <w:szCs w:val="28"/>
          <w:lang w:eastAsia="en-US"/>
        </w:rPr>
        <w:t>АО «ГУТА-Страхование»;</w:t>
      </w:r>
    </w:p>
    <w:p w:rsidR="007948D8" w:rsidRPr="00AE7729" w:rsidRDefault="007948D8" w:rsidP="00AD6A7E">
      <w:pPr>
        <w:pStyle w:val="a5"/>
        <w:numPr>
          <w:ilvl w:val="0"/>
          <w:numId w:val="12"/>
        </w:numPr>
        <w:tabs>
          <w:tab w:val="left" w:pos="993"/>
        </w:tabs>
        <w:ind w:left="0" w:firstLine="1560"/>
        <w:jc w:val="both"/>
        <w:rPr>
          <w:rFonts w:eastAsiaTheme="minorHAnsi"/>
          <w:iCs/>
          <w:sz w:val="28"/>
          <w:szCs w:val="28"/>
          <w:lang w:eastAsia="en-US"/>
        </w:rPr>
      </w:pPr>
      <w:r w:rsidRPr="00AE7729">
        <w:rPr>
          <w:rFonts w:eastAsiaTheme="minorHAnsi"/>
          <w:iCs/>
          <w:sz w:val="28"/>
          <w:szCs w:val="28"/>
          <w:lang w:eastAsia="en-US"/>
        </w:rPr>
        <w:t>ООО СК «Гелиос»;</w:t>
      </w:r>
    </w:p>
    <w:p w:rsidR="007948D8" w:rsidRPr="00AE7729" w:rsidRDefault="000A3C0F" w:rsidP="00AD6A7E">
      <w:pPr>
        <w:pStyle w:val="a5"/>
        <w:numPr>
          <w:ilvl w:val="0"/>
          <w:numId w:val="12"/>
        </w:numPr>
        <w:tabs>
          <w:tab w:val="left" w:pos="993"/>
        </w:tabs>
        <w:ind w:left="0" w:firstLine="1560"/>
        <w:jc w:val="both"/>
        <w:rPr>
          <w:rFonts w:eastAsiaTheme="minorHAnsi"/>
          <w:iCs/>
          <w:sz w:val="28"/>
          <w:szCs w:val="28"/>
          <w:lang w:eastAsia="en-US"/>
        </w:rPr>
      </w:pPr>
      <w:r>
        <w:rPr>
          <w:rFonts w:eastAsiaTheme="minorHAnsi"/>
          <w:iCs/>
          <w:sz w:val="28"/>
          <w:szCs w:val="28"/>
          <w:lang w:eastAsia="en-US"/>
        </w:rPr>
        <w:t>СПАО «Ингосстрах».</w:t>
      </w:r>
    </w:p>
    <w:p w:rsidR="007948D8" w:rsidRDefault="000A3C0F" w:rsidP="00AD6A7E">
      <w:pPr>
        <w:pStyle w:val="a5"/>
        <w:numPr>
          <w:ilvl w:val="3"/>
          <w:numId w:val="3"/>
        </w:numPr>
        <w:spacing w:before="120"/>
        <w:ind w:left="0" w:firstLine="709"/>
        <w:jc w:val="both"/>
        <w:rPr>
          <w:rFonts w:eastAsiaTheme="minorHAnsi"/>
          <w:iCs/>
          <w:sz w:val="28"/>
          <w:szCs w:val="28"/>
          <w:lang w:eastAsia="en-US"/>
        </w:rPr>
      </w:pPr>
      <w:r>
        <w:rPr>
          <w:rFonts w:eastAsiaTheme="minorHAnsi"/>
          <w:iCs/>
          <w:sz w:val="28"/>
          <w:szCs w:val="28"/>
          <w:lang w:eastAsia="en-US"/>
        </w:rPr>
        <w:t>В</w:t>
      </w:r>
      <w:r w:rsidR="007948D8" w:rsidRPr="00AE7729">
        <w:rPr>
          <w:rFonts w:eastAsiaTheme="minorHAnsi"/>
          <w:iCs/>
          <w:sz w:val="28"/>
          <w:szCs w:val="28"/>
          <w:lang w:eastAsia="en-US"/>
        </w:rPr>
        <w:t xml:space="preserve"> 2021 г. на основании </w:t>
      </w:r>
      <w:r w:rsidR="007948D8" w:rsidRPr="00810372">
        <w:rPr>
          <w:rFonts w:eastAsiaTheme="minorHAnsi"/>
          <w:iCs/>
          <w:sz w:val="28"/>
          <w:szCs w:val="28"/>
          <w:lang w:eastAsia="en-US"/>
        </w:rPr>
        <w:t>заявления</w:t>
      </w:r>
      <w:r>
        <w:rPr>
          <w:rFonts w:eastAsiaTheme="minorHAnsi"/>
          <w:iCs/>
          <w:sz w:val="28"/>
          <w:szCs w:val="28"/>
          <w:lang w:eastAsia="en-US"/>
        </w:rPr>
        <w:t xml:space="preserve"> одобрен </w:t>
      </w:r>
      <w:r w:rsidR="00A96561">
        <w:rPr>
          <w:rFonts w:eastAsiaTheme="minorHAnsi"/>
          <w:iCs/>
          <w:sz w:val="28"/>
          <w:szCs w:val="28"/>
          <w:lang w:eastAsia="en-US"/>
        </w:rPr>
        <w:t xml:space="preserve">добровольный </w:t>
      </w:r>
      <w:r>
        <w:rPr>
          <w:rFonts w:eastAsiaTheme="minorHAnsi"/>
          <w:iCs/>
          <w:sz w:val="28"/>
          <w:szCs w:val="28"/>
          <w:lang w:eastAsia="en-US"/>
        </w:rPr>
        <w:t xml:space="preserve">выход из НСА </w:t>
      </w:r>
      <w:r w:rsidR="00A96561">
        <w:rPr>
          <w:rFonts w:eastAsiaTheme="minorHAnsi"/>
          <w:iCs/>
          <w:sz w:val="28"/>
          <w:szCs w:val="28"/>
          <w:lang w:eastAsia="en-US"/>
        </w:rPr>
        <w:t xml:space="preserve">ООО </w:t>
      </w:r>
      <w:proofErr w:type="gramStart"/>
      <w:r w:rsidR="00A96561">
        <w:rPr>
          <w:rFonts w:eastAsiaTheme="minorHAnsi"/>
          <w:iCs/>
          <w:sz w:val="28"/>
          <w:szCs w:val="28"/>
          <w:lang w:eastAsia="en-US"/>
        </w:rPr>
        <w:t>СО</w:t>
      </w:r>
      <w:proofErr w:type="gramEnd"/>
      <w:r w:rsidR="00A96561">
        <w:rPr>
          <w:rFonts w:eastAsiaTheme="minorHAnsi"/>
          <w:iCs/>
          <w:sz w:val="28"/>
          <w:szCs w:val="28"/>
          <w:lang w:eastAsia="en-US"/>
        </w:rPr>
        <w:t xml:space="preserve"> «Верна» в связи с передачей страхового портфеля в ООО СК «Гелиос».</w:t>
      </w:r>
    </w:p>
    <w:p w:rsidR="007948D8" w:rsidRPr="00AE7729" w:rsidRDefault="007948D8" w:rsidP="00AD6A7E">
      <w:pPr>
        <w:pStyle w:val="a5"/>
        <w:numPr>
          <w:ilvl w:val="3"/>
          <w:numId w:val="3"/>
        </w:numPr>
        <w:spacing w:before="120"/>
        <w:ind w:left="0" w:firstLine="709"/>
        <w:jc w:val="both"/>
        <w:rPr>
          <w:rFonts w:eastAsiaTheme="minorHAnsi"/>
          <w:iCs/>
          <w:sz w:val="28"/>
          <w:szCs w:val="28"/>
          <w:lang w:eastAsia="en-US"/>
        </w:rPr>
      </w:pPr>
      <w:r w:rsidRPr="007948D8">
        <w:rPr>
          <w:rFonts w:eastAsiaTheme="minorHAnsi"/>
          <w:iCs/>
          <w:sz w:val="28"/>
          <w:szCs w:val="28"/>
          <w:lang w:eastAsia="en-US"/>
        </w:rPr>
        <w:t>Количество членов НСА на 31 декабря 2021 г. составило 18 страховых компаний.</w:t>
      </w:r>
    </w:p>
    <w:p w:rsidR="001164FA" w:rsidRPr="00CE6B75" w:rsidRDefault="001164FA" w:rsidP="00910488">
      <w:pPr>
        <w:ind w:right="113" w:firstLine="851"/>
        <w:jc w:val="both"/>
        <w:rPr>
          <w:sz w:val="28"/>
          <w:szCs w:val="28"/>
        </w:rPr>
      </w:pPr>
    </w:p>
    <w:p w:rsidR="000A3C0F" w:rsidRPr="00F41077" w:rsidRDefault="00FE48D0" w:rsidP="00AD6A7E">
      <w:pPr>
        <w:pStyle w:val="a5"/>
        <w:numPr>
          <w:ilvl w:val="2"/>
          <w:numId w:val="3"/>
        </w:numPr>
        <w:tabs>
          <w:tab w:val="left" w:pos="1134"/>
        </w:tabs>
        <w:ind w:left="0" w:firstLine="0"/>
        <w:contextualSpacing/>
        <w:jc w:val="both"/>
        <w:rPr>
          <w:i/>
          <w:sz w:val="28"/>
          <w:szCs w:val="28"/>
        </w:rPr>
      </w:pPr>
      <w:r w:rsidRPr="00F41077">
        <w:rPr>
          <w:i/>
          <w:sz w:val="28"/>
          <w:szCs w:val="28"/>
        </w:rPr>
        <w:t xml:space="preserve"> </w:t>
      </w:r>
      <w:r w:rsidR="000A3C0F" w:rsidRPr="00F41077">
        <w:rPr>
          <w:i/>
          <w:sz w:val="28"/>
          <w:szCs w:val="28"/>
        </w:rPr>
        <w:t>Выявление дисциплинарных нарушений, применение и учет мер дисциплинарной ответственности по отношению к членам НСА в случаях, предусмотренных Правилами деятельности.</w:t>
      </w:r>
    </w:p>
    <w:p w:rsidR="000A3C0F" w:rsidRPr="00F41077" w:rsidRDefault="000A3C0F" w:rsidP="00CF12CA">
      <w:pPr>
        <w:spacing w:before="120"/>
        <w:ind w:firstLine="851"/>
        <w:jc w:val="both"/>
        <w:rPr>
          <w:sz w:val="28"/>
          <w:szCs w:val="28"/>
        </w:rPr>
      </w:pPr>
      <w:r w:rsidRPr="00F41077">
        <w:rPr>
          <w:sz w:val="28"/>
          <w:szCs w:val="28"/>
        </w:rPr>
        <w:t>В 202</w:t>
      </w:r>
      <w:r>
        <w:rPr>
          <w:sz w:val="28"/>
          <w:szCs w:val="28"/>
        </w:rPr>
        <w:t>1</w:t>
      </w:r>
      <w:r w:rsidRPr="00F41077">
        <w:rPr>
          <w:sz w:val="28"/>
          <w:szCs w:val="28"/>
        </w:rPr>
        <w:t xml:space="preserve"> году был</w:t>
      </w:r>
      <w:r>
        <w:rPr>
          <w:sz w:val="28"/>
          <w:szCs w:val="28"/>
        </w:rPr>
        <w:t>и</w:t>
      </w:r>
      <w:r w:rsidRPr="00F41077">
        <w:rPr>
          <w:sz w:val="28"/>
          <w:szCs w:val="28"/>
        </w:rPr>
        <w:t xml:space="preserve"> </w:t>
      </w:r>
      <w:r w:rsidRPr="00A448EB">
        <w:rPr>
          <w:sz w:val="28"/>
          <w:szCs w:val="28"/>
        </w:rPr>
        <w:t xml:space="preserve">выявлены дисциплинарные нарушения у двух страховых компаний – членов НСА в части </w:t>
      </w:r>
      <w:r w:rsidR="00A96561" w:rsidRPr="00A448EB">
        <w:rPr>
          <w:sz w:val="28"/>
          <w:szCs w:val="28"/>
        </w:rPr>
        <w:t xml:space="preserve">незначительного отклонения (1 рабочий день) от </w:t>
      </w:r>
      <w:r w:rsidR="00AD175F" w:rsidRPr="00A448EB">
        <w:rPr>
          <w:sz w:val="28"/>
          <w:szCs w:val="28"/>
        </w:rPr>
        <w:t xml:space="preserve">установленных </w:t>
      </w:r>
      <w:r w:rsidRPr="00A448EB">
        <w:rPr>
          <w:sz w:val="28"/>
          <w:szCs w:val="28"/>
        </w:rPr>
        <w:t xml:space="preserve">сроков оплаты </w:t>
      </w:r>
      <w:r w:rsidRPr="006A519C">
        <w:rPr>
          <w:sz w:val="28"/>
          <w:szCs w:val="28"/>
        </w:rPr>
        <w:t>отчислений в фонд компенсационных выплат и членского взноса НСА</w:t>
      </w:r>
      <w:r>
        <w:rPr>
          <w:sz w:val="28"/>
          <w:szCs w:val="28"/>
        </w:rPr>
        <w:t>. К компаниям применены меры</w:t>
      </w:r>
      <w:r w:rsidRPr="00F41077">
        <w:rPr>
          <w:sz w:val="28"/>
          <w:szCs w:val="28"/>
        </w:rPr>
        <w:t xml:space="preserve"> дисциплинарной ответственности</w:t>
      </w:r>
      <w:r>
        <w:rPr>
          <w:sz w:val="28"/>
          <w:szCs w:val="28"/>
        </w:rPr>
        <w:t xml:space="preserve"> в виде финансовых санкций на общую сумму </w:t>
      </w:r>
      <w:r w:rsidRPr="004631F8">
        <w:rPr>
          <w:sz w:val="28"/>
          <w:szCs w:val="28"/>
        </w:rPr>
        <w:t>369 148,77 руб</w:t>
      </w:r>
      <w:r w:rsidRPr="00F41077">
        <w:rPr>
          <w:sz w:val="28"/>
          <w:szCs w:val="28"/>
        </w:rPr>
        <w:t>.</w:t>
      </w:r>
      <w:r>
        <w:rPr>
          <w:sz w:val="28"/>
          <w:szCs w:val="28"/>
        </w:rPr>
        <w:t xml:space="preserve"> Постановления по делам о дисциплинарных нарушениях исполнены в полном объеме. </w:t>
      </w:r>
    </w:p>
    <w:p w:rsidR="000A3C0F" w:rsidRDefault="000A3C0F" w:rsidP="000A3C0F">
      <w:pPr>
        <w:pStyle w:val="a5"/>
        <w:tabs>
          <w:tab w:val="left" w:pos="1134"/>
        </w:tabs>
        <w:ind w:left="567"/>
        <w:contextualSpacing/>
        <w:jc w:val="both"/>
        <w:rPr>
          <w:i/>
          <w:sz w:val="28"/>
          <w:szCs w:val="28"/>
        </w:rPr>
      </w:pPr>
    </w:p>
    <w:p w:rsidR="003309A1" w:rsidRDefault="00731C61" w:rsidP="00AD6A7E">
      <w:pPr>
        <w:pStyle w:val="a5"/>
        <w:numPr>
          <w:ilvl w:val="2"/>
          <w:numId w:val="3"/>
        </w:numPr>
        <w:tabs>
          <w:tab w:val="left" w:pos="1134"/>
        </w:tabs>
        <w:ind w:left="0" w:firstLine="0"/>
        <w:contextualSpacing/>
        <w:jc w:val="both"/>
        <w:rPr>
          <w:i/>
          <w:sz w:val="28"/>
          <w:szCs w:val="28"/>
        </w:rPr>
      </w:pPr>
      <w:r>
        <w:rPr>
          <w:i/>
          <w:sz w:val="28"/>
          <w:szCs w:val="28"/>
        </w:rPr>
        <w:t xml:space="preserve"> </w:t>
      </w:r>
      <w:r w:rsidR="003309A1" w:rsidRPr="00D43AF7">
        <w:rPr>
          <w:i/>
          <w:sz w:val="28"/>
          <w:szCs w:val="28"/>
        </w:rPr>
        <w:t>Рассмотрение жалоб на действия страховых компаний - членов НСА.</w:t>
      </w:r>
    </w:p>
    <w:p w:rsidR="003309A1" w:rsidRPr="003309A1" w:rsidRDefault="003309A1" w:rsidP="00AD6A7E">
      <w:pPr>
        <w:pStyle w:val="a5"/>
        <w:numPr>
          <w:ilvl w:val="3"/>
          <w:numId w:val="3"/>
        </w:numPr>
        <w:ind w:left="0" w:right="113" w:firstLine="709"/>
        <w:jc w:val="both"/>
        <w:rPr>
          <w:sz w:val="28"/>
          <w:szCs w:val="28"/>
        </w:rPr>
      </w:pPr>
      <w:r w:rsidRPr="003309A1">
        <w:rPr>
          <w:sz w:val="28"/>
          <w:szCs w:val="28"/>
        </w:rPr>
        <w:t xml:space="preserve">В 2021 г. НСА были получены 12 жалоб на действия страховых компаний - членов НСА от </w:t>
      </w:r>
      <w:proofErr w:type="spellStart"/>
      <w:r w:rsidRPr="003309A1">
        <w:rPr>
          <w:sz w:val="28"/>
          <w:szCs w:val="28"/>
        </w:rPr>
        <w:t>сельхозтоваропроизводителей</w:t>
      </w:r>
      <w:proofErr w:type="spellEnd"/>
      <w:r w:rsidRPr="003309A1">
        <w:rPr>
          <w:sz w:val="28"/>
          <w:szCs w:val="28"/>
        </w:rPr>
        <w:t xml:space="preserve"> и органов управления</w:t>
      </w:r>
      <w:r w:rsidR="006758C5">
        <w:rPr>
          <w:sz w:val="28"/>
          <w:szCs w:val="28"/>
        </w:rPr>
        <w:t xml:space="preserve"> АПК</w:t>
      </w:r>
      <w:r w:rsidRPr="003309A1">
        <w:rPr>
          <w:sz w:val="28"/>
          <w:szCs w:val="28"/>
        </w:rPr>
        <w:t xml:space="preserve"> Алтайского края, Волгоградской области, Воронежской области, Краснодарского края, Кемеровской области, Приморского края, Ростовской области, Ставропольского края, Республики Башкортостан, Тамбовской области.</w:t>
      </w:r>
    </w:p>
    <w:p w:rsidR="003309A1" w:rsidRPr="003309A1" w:rsidRDefault="003309A1" w:rsidP="00AD6A7E">
      <w:pPr>
        <w:pStyle w:val="a5"/>
        <w:ind w:left="0" w:right="113" w:firstLine="709"/>
        <w:jc w:val="both"/>
        <w:rPr>
          <w:sz w:val="28"/>
          <w:szCs w:val="28"/>
        </w:rPr>
      </w:pPr>
      <w:r w:rsidRPr="003309A1">
        <w:rPr>
          <w:sz w:val="28"/>
          <w:szCs w:val="28"/>
        </w:rPr>
        <w:t xml:space="preserve">По поступившим обращениям </w:t>
      </w:r>
      <w:r w:rsidR="006758C5">
        <w:rPr>
          <w:sz w:val="28"/>
          <w:szCs w:val="28"/>
        </w:rPr>
        <w:t xml:space="preserve">Исполнительным аппаратом НСА </w:t>
      </w:r>
      <w:r w:rsidRPr="003309A1">
        <w:rPr>
          <w:sz w:val="28"/>
          <w:szCs w:val="28"/>
        </w:rPr>
        <w:t xml:space="preserve">были проведены необходимые мероприятия в соответствии с Разделом V правил деятельности НСА, </w:t>
      </w:r>
      <w:r w:rsidR="006758C5">
        <w:rPr>
          <w:sz w:val="28"/>
          <w:szCs w:val="28"/>
        </w:rPr>
        <w:t>в</w:t>
      </w:r>
      <w:r w:rsidRPr="003309A1">
        <w:rPr>
          <w:sz w:val="28"/>
          <w:szCs w:val="28"/>
        </w:rPr>
        <w:t>се заявители проинформированы о результатах рассмотрения. Нарушений в действиях страховых организаций не выявлено.</w:t>
      </w:r>
    </w:p>
    <w:p w:rsidR="003309A1" w:rsidRDefault="003309A1" w:rsidP="00AD6A7E">
      <w:pPr>
        <w:pStyle w:val="a5"/>
        <w:numPr>
          <w:ilvl w:val="3"/>
          <w:numId w:val="3"/>
        </w:numPr>
        <w:spacing w:before="120"/>
        <w:ind w:left="0" w:firstLine="709"/>
        <w:jc w:val="both"/>
        <w:rPr>
          <w:sz w:val="28"/>
          <w:szCs w:val="28"/>
        </w:rPr>
      </w:pPr>
      <w:proofErr w:type="gramStart"/>
      <w:r w:rsidRPr="003309A1">
        <w:rPr>
          <w:sz w:val="28"/>
          <w:szCs w:val="28"/>
        </w:rPr>
        <w:t xml:space="preserve">По результатам рассмотрения жалоб проведён анализ, составлен краткий обзор «Разъяснения и обзоры по наиболее актуальным и распространенным в области осуществления сельскохозяйственного страхования проблемным вопросам за период с 01.01.2021 г. по 30.11.2021 г. (по итогам анализа жалоб)», который размещён на сайте НСА </w:t>
      </w:r>
      <w:r w:rsidR="009C023E">
        <w:rPr>
          <w:sz w:val="28"/>
          <w:szCs w:val="28"/>
        </w:rPr>
        <w:t>(</w:t>
      </w:r>
      <w:hyperlink r:id="rId10" w:history="1">
        <w:r w:rsidRPr="003309A1">
          <w:rPr>
            <w:rStyle w:val="af3"/>
            <w:sz w:val="28"/>
            <w:szCs w:val="28"/>
            <w:lang w:val="en-US"/>
          </w:rPr>
          <w:t>www</w:t>
        </w:r>
        <w:r w:rsidRPr="003309A1">
          <w:rPr>
            <w:rStyle w:val="af3"/>
            <w:sz w:val="28"/>
            <w:szCs w:val="28"/>
          </w:rPr>
          <w:t>.</w:t>
        </w:r>
        <w:proofErr w:type="spellStart"/>
        <w:r w:rsidRPr="003309A1">
          <w:rPr>
            <w:rStyle w:val="af3"/>
            <w:sz w:val="28"/>
            <w:szCs w:val="28"/>
            <w:lang w:val="en-US"/>
          </w:rPr>
          <w:t>naai</w:t>
        </w:r>
        <w:proofErr w:type="spellEnd"/>
        <w:r w:rsidRPr="003309A1">
          <w:rPr>
            <w:rStyle w:val="af3"/>
            <w:sz w:val="28"/>
            <w:szCs w:val="28"/>
          </w:rPr>
          <w:t>.</w:t>
        </w:r>
        <w:proofErr w:type="spellStart"/>
        <w:r w:rsidRPr="003309A1">
          <w:rPr>
            <w:rStyle w:val="af3"/>
            <w:sz w:val="28"/>
            <w:szCs w:val="28"/>
            <w:lang w:val="en-US"/>
          </w:rPr>
          <w:t>ru</w:t>
        </w:r>
        <w:proofErr w:type="spellEnd"/>
      </w:hyperlink>
      <w:r w:rsidR="009C023E">
        <w:rPr>
          <w:rStyle w:val="af3"/>
          <w:sz w:val="28"/>
          <w:szCs w:val="28"/>
        </w:rPr>
        <w:t>)</w:t>
      </w:r>
      <w:r w:rsidRPr="003309A1">
        <w:rPr>
          <w:sz w:val="28"/>
          <w:szCs w:val="28"/>
        </w:rPr>
        <w:t>.</w:t>
      </w:r>
      <w:proofErr w:type="gramEnd"/>
    </w:p>
    <w:p w:rsidR="000104C2" w:rsidRPr="00A448EB" w:rsidRDefault="000104C2" w:rsidP="00EC7AED">
      <w:pPr>
        <w:spacing w:before="120"/>
        <w:ind w:firstLine="567"/>
        <w:jc w:val="both"/>
        <w:rPr>
          <w:sz w:val="28"/>
          <w:szCs w:val="28"/>
        </w:rPr>
      </w:pPr>
      <w:r w:rsidRPr="00A448EB">
        <w:rPr>
          <w:sz w:val="28"/>
          <w:szCs w:val="28"/>
        </w:rPr>
        <w:t xml:space="preserve">По итогам анализа жалоб НСА рекомендовал страховым компаниям осуществлять активное взаимодействие со страхователем в процессе </w:t>
      </w:r>
      <w:r w:rsidRPr="00A448EB">
        <w:rPr>
          <w:sz w:val="28"/>
          <w:szCs w:val="28"/>
        </w:rPr>
        <w:lastRenderedPageBreak/>
        <w:t>сопровождения договоров страхования и урегулирования убытков, давать разъяснения и консультировать аграриев в части их обязанностей, установленных договором и правилами страхования.</w:t>
      </w:r>
    </w:p>
    <w:p w:rsidR="003309A1" w:rsidRPr="000104C2" w:rsidRDefault="003309A1" w:rsidP="000104C2">
      <w:pPr>
        <w:pStyle w:val="a5"/>
        <w:tabs>
          <w:tab w:val="left" w:pos="1134"/>
        </w:tabs>
        <w:ind w:left="0" w:firstLine="567"/>
        <w:contextualSpacing/>
        <w:jc w:val="both"/>
        <w:rPr>
          <w:i/>
          <w:sz w:val="28"/>
          <w:szCs w:val="28"/>
        </w:rPr>
      </w:pPr>
    </w:p>
    <w:p w:rsidR="00DE1B67" w:rsidRPr="00A448EB" w:rsidRDefault="00DE1B67" w:rsidP="00DE1B67">
      <w:pPr>
        <w:pStyle w:val="a5"/>
        <w:numPr>
          <w:ilvl w:val="2"/>
          <w:numId w:val="3"/>
        </w:numPr>
        <w:tabs>
          <w:tab w:val="left" w:pos="1134"/>
        </w:tabs>
        <w:ind w:left="0" w:firstLine="0"/>
        <w:contextualSpacing/>
        <w:jc w:val="both"/>
        <w:rPr>
          <w:i/>
          <w:sz w:val="28"/>
          <w:szCs w:val="28"/>
        </w:rPr>
      </w:pPr>
      <w:r w:rsidRPr="00A448EB">
        <w:rPr>
          <w:i/>
          <w:sz w:val="28"/>
          <w:szCs w:val="28"/>
        </w:rPr>
        <w:t>Проведение семинаров для страховых организаций – членов НСА.</w:t>
      </w:r>
    </w:p>
    <w:p w:rsidR="00D21092" w:rsidRPr="00A448EB" w:rsidRDefault="00D21092" w:rsidP="00D21092">
      <w:pPr>
        <w:pStyle w:val="a5"/>
        <w:numPr>
          <w:ilvl w:val="3"/>
          <w:numId w:val="3"/>
        </w:numPr>
        <w:ind w:left="0" w:firstLine="709"/>
        <w:contextualSpacing/>
        <w:jc w:val="both"/>
        <w:rPr>
          <w:sz w:val="28"/>
          <w:szCs w:val="28"/>
        </w:rPr>
      </w:pPr>
      <w:r w:rsidRPr="00A448EB">
        <w:rPr>
          <w:sz w:val="28"/>
          <w:szCs w:val="28"/>
        </w:rPr>
        <w:t>19.03.2021 г. НСА провел семинар «Основные принципы и практика страхования сельскохозяйственных рисков с государственной поддержкой» для ООО «Абсолют Страхование», в котором приняли участие представители центрального офиса и всех региональных филиалов компании.</w:t>
      </w:r>
    </w:p>
    <w:p w:rsidR="00D21092" w:rsidRPr="00A448EB" w:rsidRDefault="00D21092" w:rsidP="00D21092">
      <w:pPr>
        <w:pStyle w:val="a5"/>
        <w:numPr>
          <w:ilvl w:val="3"/>
          <w:numId w:val="3"/>
        </w:numPr>
        <w:ind w:left="0" w:firstLine="709"/>
        <w:contextualSpacing/>
        <w:jc w:val="both"/>
        <w:rPr>
          <w:sz w:val="28"/>
          <w:szCs w:val="28"/>
        </w:rPr>
      </w:pPr>
      <w:r w:rsidRPr="00A448EB">
        <w:rPr>
          <w:sz w:val="28"/>
          <w:szCs w:val="28"/>
        </w:rPr>
        <w:t>16.04.2021 г. НСА провел семинар «Основные принципы и практика страхования сельскохозяйственных рисков с господдержкой» для ООО «СК «Согласие», в котором приняли участие представители центрального офиса и 35 филиалов и территориальных подразделений.</w:t>
      </w:r>
    </w:p>
    <w:p w:rsidR="00D21092" w:rsidRPr="00A448EB" w:rsidRDefault="00D21092" w:rsidP="00D21092">
      <w:pPr>
        <w:pStyle w:val="a5"/>
        <w:numPr>
          <w:ilvl w:val="3"/>
          <w:numId w:val="3"/>
        </w:numPr>
        <w:ind w:left="0" w:firstLine="709"/>
        <w:contextualSpacing/>
        <w:jc w:val="both"/>
        <w:rPr>
          <w:sz w:val="28"/>
          <w:szCs w:val="28"/>
        </w:rPr>
      </w:pPr>
      <w:proofErr w:type="gramStart"/>
      <w:r w:rsidRPr="00A448EB">
        <w:rPr>
          <w:sz w:val="28"/>
          <w:szCs w:val="28"/>
        </w:rPr>
        <w:t xml:space="preserve">24.08.2021 г. НСА провел семинар для специалистов филиальной сети САО «Ингосстрах» по ознакомлению с условиями работы в системе </w:t>
      </w:r>
      <w:proofErr w:type="spellStart"/>
      <w:r w:rsidRPr="00A448EB">
        <w:rPr>
          <w:sz w:val="28"/>
          <w:szCs w:val="28"/>
        </w:rPr>
        <w:t>агрострахования</w:t>
      </w:r>
      <w:proofErr w:type="spellEnd"/>
      <w:r w:rsidRPr="00A448EB">
        <w:rPr>
          <w:sz w:val="28"/>
          <w:szCs w:val="28"/>
        </w:rPr>
        <w:t xml:space="preserve"> с господдержкой, посвященный основным принципам и особенностям </w:t>
      </w:r>
      <w:proofErr w:type="spellStart"/>
      <w:r w:rsidRPr="00A448EB">
        <w:rPr>
          <w:sz w:val="28"/>
          <w:szCs w:val="28"/>
        </w:rPr>
        <w:t>сельхозстрахования</w:t>
      </w:r>
      <w:proofErr w:type="spellEnd"/>
      <w:r w:rsidRPr="00A448EB">
        <w:rPr>
          <w:sz w:val="28"/>
          <w:szCs w:val="28"/>
        </w:rPr>
        <w:t xml:space="preserve"> с господдержкой в России, практике субсидирования, применении инструмента космического мониторинга при страховании урожая </w:t>
      </w:r>
      <w:proofErr w:type="spellStart"/>
      <w:r w:rsidRPr="00A448EB">
        <w:rPr>
          <w:sz w:val="28"/>
          <w:szCs w:val="28"/>
        </w:rPr>
        <w:t>сельхозкультур</w:t>
      </w:r>
      <w:proofErr w:type="spellEnd"/>
      <w:r w:rsidRPr="00A448EB">
        <w:rPr>
          <w:sz w:val="28"/>
          <w:szCs w:val="28"/>
        </w:rPr>
        <w:t>, а также отдельным правовым аспектам заключения договоров и урегулирования убытков.</w:t>
      </w:r>
      <w:proofErr w:type="gramEnd"/>
    </w:p>
    <w:p w:rsidR="00DE1B67" w:rsidRPr="00A448EB" w:rsidRDefault="00DE1B67" w:rsidP="008E4854">
      <w:pPr>
        <w:pStyle w:val="a5"/>
        <w:numPr>
          <w:ilvl w:val="3"/>
          <w:numId w:val="3"/>
        </w:numPr>
        <w:ind w:left="0" w:firstLine="709"/>
        <w:contextualSpacing/>
        <w:jc w:val="both"/>
        <w:rPr>
          <w:i/>
          <w:sz w:val="28"/>
          <w:szCs w:val="28"/>
        </w:rPr>
      </w:pPr>
      <w:r w:rsidRPr="00A448EB">
        <w:rPr>
          <w:sz w:val="28"/>
          <w:szCs w:val="28"/>
        </w:rPr>
        <w:t xml:space="preserve">10.12.2021 г. НСА совместно с ООО «АКС </w:t>
      </w:r>
      <w:proofErr w:type="spellStart"/>
      <w:r w:rsidRPr="00A448EB">
        <w:rPr>
          <w:sz w:val="28"/>
          <w:szCs w:val="28"/>
        </w:rPr>
        <w:t>Лигал</w:t>
      </w:r>
      <w:proofErr w:type="spellEnd"/>
      <w:r w:rsidRPr="00A448EB">
        <w:rPr>
          <w:sz w:val="28"/>
          <w:szCs w:val="28"/>
        </w:rPr>
        <w:t xml:space="preserve">» провел </w:t>
      </w:r>
      <w:r w:rsidR="00A448EB" w:rsidRPr="00A448EB">
        <w:rPr>
          <w:sz w:val="28"/>
          <w:szCs w:val="28"/>
        </w:rPr>
        <w:t xml:space="preserve">семинар «Методологические, правовые основы и практика организации </w:t>
      </w:r>
      <w:proofErr w:type="spellStart"/>
      <w:r w:rsidR="00A448EB" w:rsidRPr="00A448EB">
        <w:rPr>
          <w:sz w:val="28"/>
          <w:szCs w:val="28"/>
        </w:rPr>
        <w:t>агрострахования</w:t>
      </w:r>
      <w:proofErr w:type="spellEnd"/>
      <w:r w:rsidR="00A448EB" w:rsidRPr="00A448EB">
        <w:rPr>
          <w:sz w:val="28"/>
          <w:szCs w:val="28"/>
        </w:rPr>
        <w:t xml:space="preserve"> с господдержкой»</w:t>
      </w:r>
      <w:r w:rsidR="00A448EB">
        <w:rPr>
          <w:sz w:val="28"/>
          <w:szCs w:val="28"/>
        </w:rPr>
        <w:t xml:space="preserve"> </w:t>
      </w:r>
      <w:r w:rsidRPr="00A448EB">
        <w:rPr>
          <w:sz w:val="28"/>
          <w:szCs w:val="28"/>
        </w:rPr>
        <w:t>для специалистов страховых компаний –</w:t>
      </w:r>
      <w:r w:rsidR="008E4854" w:rsidRPr="00A448EB">
        <w:rPr>
          <w:sz w:val="28"/>
          <w:szCs w:val="28"/>
        </w:rPr>
        <w:t xml:space="preserve"> членов НСА</w:t>
      </w:r>
      <w:r w:rsidRPr="00A448EB">
        <w:rPr>
          <w:sz w:val="28"/>
          <w:szCs w:val="28"/>
        </w:rPr>
        <w:t xml:space="preserve">. </w:t>
      </w:r>
    </w:p>
    <w:p w:rsidR="008E4854" w:rsidRPr="008E4854" w:rsidRDefault="008E4854" w:rsidP="008E4854">
      <w:pPr>
        <w:pStyle w:val="a5"/>
        <w:ind w:left="709"/>
        <w:contextualSpacing/>
        <w:jc w:val="both"/>
        <w:rPr>
          <w:i/>
          <w:sz w:val="28"/>
          <w:szCs w:val="28"/>
        </w:rPr>
      </w:pPr>
    </w:p>
    <w:p w:rsidR="00FE00D9" w:rsidRPr="008E4854" w:rsidRDefault="00FE00D9" w:rsidP="008E4854">
      <w:pPr>
        <w:pStyle w:val="a5"/>
        <w:numPr>
          <w:ilvl w:val="2"/>
          <w:numId w:val="3"/>
        </w:numPr>
        <w:tabs>
          <w:tab w:val="left" w:pos="1134"/>
        </w:tabs>
        <w:ind w:left="0" w:firstLine="709"/>
        <w:contextualSpacing/>
        <w:jc w:val="both"/>
        <w:rPr>
          <w:i/>
          <w:sz w:val="28"/>
          <w:szCs w:val="28"/>
        </w:rPr>
      </w:pPr>
      <w:r w:rsidRPr="008E4854">
        <w:rPr>
          <w:i/>
          <w:sz w:val="28"/>
          <w:szCs w:val="28"/>
        </w:rPr>
        <w:t>Совершенств</w:t>
      </w:r>
      <w:r w:rsidR="009C023E" w:rsidRPr="008E4854">
        <w:rPr>
          <w:i/>
          <w:sz w:val="28"/>
          <w:szCs w:val="28"/>
        </w:rPr>
        <w:t xml:space="preserve">ование Правил деятельности НСА, </w:t>
      </w:r>
      <w:r w:rsidR="004D46EE" w:rsidRPr="008E4854">
        <w:rPr>
          <w:i/>
          <w:sz w:val="28"/>
          <w:szCs w:val="28"/>
        </w:rPr>
        <w:t>локальных нормативных актов НСА</w:t>
      </w:r>
      <w:r w:rsidRPr="008E4854">
        <w:rPr>
          <w:i/>
          <w:sz w:val="28"/>
          <w:szCs w:val="28"/>
        </w:rPr>
        <w:t>.</w:t>
      </w:r>
    </w:p>
    <w:p w:rsidR="006B3878" w:rsidRPr="006B3878" w:rsidRDefault="0079056D" w:rsidP="00EA0D32">
      <w:pPr>
        <w:pStyle w:val="a5"/>
        <w:numPr>
          <w:ilvl w:val="3"/>
          <w:numId w:val="3"/>
        </w:numPr>
        <w:spacing w:before="120"/>
        <w:ind w:left="0" w:firstLine="709"/>
        <w:jc w:val="both"/>
        <w:rPr>
          <w:rFonts w:eastAsiaTheme="minorHAnsi"/>
          <w:iCs/>
          <w:sz w:val="28"/>
          <w:szCs w:val="28"/>
          <w:lang w:eastAsia="en-US"/>
        </w:rPr>
      </w:pPr>
      <w:r w:rsidRPr="006B3878">
        <w:rPr>
          <w:rFonts w:eastAsiaTheme="minorHAnsi"/>
          <w:iCs/>
          <w:sz w:val="28"/>
          <w:szCs w:val="28"/>
          <w:lang w:eastAsia="en-US"/>
        </w:rPr>
        <w:t xml:space="preserve">В </w:t>
      </w:r>
      <w:r w:rsidRPr="00A448EB">
        <w:rPr>
          <w:rFonts w:eastAsiaTheme="minorHAnsi"/>
          <w:iCs/>
          <w:sz w:val="28"/>
          <w:szCs w:val="28"/>
          <w:lang w:eastAsia="en-US"/>
        </w:rPr>
        <w:t>связи с</w:t>
      </w:r>
      <w:r w:rsidR="006B3878" w:rsidRPr="00A448EB">
        <w:rPr>
          <w:rFonts w:eastAsiaTheme="minorHAnsi"/>
          <w:iCs/>
          <w:sz w:val="28"/>
          <w:szCs w:val="28"/>
          <w:lang w:eastAsia="en-US"/>
        </w:rPr>
        <w:t xml:space="preserve"> внесением изменений в ФЗ № 260, вступивших в силу с 1.07.2021 г., </w:t>
      </w:r>
      <w:r w:rsidR="00817610" w:rsidRPr="00A448EB">
        <w:rPr>
          <w:rFonts w:eastAsiaTheme="minorHAnsi"/>
          <w:iCs/>
          <w:sz w:val="28"/>
          <w:szCs w:val="28"/>
          <w:lang w:eastAsia="en-US"/>
        </w:rPr>
        <w:t xml:space="preserve">проведена масштабная работа в части обновления нормативных актов Союза, в том числе </w:t>
      </w:r>
      <w:r w:rsidR="006B3878" w:rsidRPr="006B3878">
        <w:rPr>
          <w:rFonts w:eastAsiaTheme="minorHAnsi"/>
          <w:iCs/>
          <w:sz w:val="28"/>
          <w:szCs w:val="28"/>
          <w:lang w:eastAsia="en-US"/>
        </w:rPr>
        <w:t xml:space="preserve">разработаны и утверждены в новой редакции </w:t>
      </w:r>
      <w:r w:rsidR="003541B7" w:rsidRPr="003541B7">
        <w:rPr>
          <w:rFonts w:eastAsiaTheme="minorHAnsi"/>
          <w:b/>
          <w:iCs/>
          <w:sz w:val="28"/>
          <w:szCs w:val="28"/>
          <w:lang w:eastAsia="en-US"/>
        </w:rPr>
        <w:t>Устав</w:t>
      </w:r>
      <w:r w:rsidR="003541B7">
        <w:rPr>
          <w:rFonts w:eastAsiaTheme="minorHAnsi"/>
          <w:iCs/>
          <w:sz w:val="28"/>
          <w:szCs w:val="28"/>
          <w:lang w:eastAsia="en-US"/>
        </w:rPr>
        <w:t xml:space="preserve"> Союза (</w:t>
      </w:r>
      <w:r w:rsidR="009C023E">
        <w:rPr>
          <w:rFonts w:eastAsiaTheme="minorHAnsi"/>
          <w:iCs/>
          <w:sz w:val="28"/>
          <w:szCs w:val="28"/>
          <w:lang w:eastAsia="en-US"/>
        </w:rPr>
        <w:t>П</w:t>
      </w:r>
      <w:r w:rsidR="003541B7">
        <w:rPr>
          <w:rFonts w:eastAsiaTheme="minorHAnsi"/>
          <w:iCs/>
          <w:sz w:val="28"/>
          <w:szCs w:val="28"/>
          <w:lang w:eastAsia="en-US"/>
        </w:rPr>
        <w:t>ротокол Общего собрания членов НСА № 1 от 18</w:t>
      </w:r>
      <w:r w:rsidR="00963E50">
        <w:rPr>
          <w:rFonts w:eastAsiaTheme="minorHAnsi"/>
          <w:iCs/>
          <w:sz w:val="28"/>
          <w:szCs w:val="28"/>
          <w:lang w:eastAsia="en-US"/>
        </w:rPr>
        <w:t>.06.</w:t>
      </w:r>
      <w:r w:rsidR="003541B7">
        <w:rPr>
          <w:rFonts w:eastAsiaTheme="minorHAnsi"/>
          <w:iCs/>
          <w:sz w:val="28"/>
          <w:szCs w:val="28"/>
          <w:lang w:eastAsia="en-US"/>
        </w:rPr>
        <w:t xml:space="preserve"> 202</w:t>
      </w:r>
      <w:r w:rsidR="00963E50">
        <w:rPr>
          <w:rFonts w:eastAsiaTheme="minorHAnsi"/>
          <w:iCs/>
          <w:sz w:val="28"/>
          <w:szCs w:val="28"/>
          <w:lang w:eastAsia="en-US"/>
        </w:rPr>
        <w:t>1</w:t>
      </w:r>
      <w:r w:rsidR="003541B7">
        <w:rPr>
          <w:rFonts w:eastAsiaTheme="minorHAnsi"/>
          <w:iCs/>
          <w:sz w:val="28"/>
          <w:szCs w:val="28"/>
          <w:lang w:eastAsia="en-US"/>
        </w:rPr>
        <w:t xml:space="preserve"> г.) и </w:t>
      </w:r>
      <w:r w:rsidR="006B3878" w:rsidRPr="006B3878">
        <w:rPr>
          <w:rFonts w:eastAsiaTheme="minorHAnsi"/>
          <w:iCs/>
          <w:sz w:val="28"/>
          <w:szCs w:val="28"/>
          <w:lang w:eastAsia="en-US"/>
        </w:rPr>
        <w:t xml:space="preserve">следующие </w:t>
      </w:r>
      <w:r w:rsidR="006B3878" w:rsidRPr="003541B7">
        <w:rPr>
          <w:rFonts w:eastAsiaTheme="minorHAnsi"/>
          <w:b/>
          <w:iCs/>
          <w:sz w:val="28"/>
          <w:szCs w:val="28"/>
          <w:lang w:eastAsia="en-US"/>
        </w:rPr>
        <w:t xml:space="preserve">разделы Правил деятельности </w:t>
      </w:r>
      <w:r w:rsidR="00E136FD" w:rsidRPr="003541B7">
        <w:rPr>
          <w:rFonts w:eastAsiaTheme="minorHAnsi"/>
          <w:iCs/>
          <w:sz w:val="28"/>
          <w:szCs w:val="28"/>
          <w:lang w:eastAsia="en-US"/>
        </w:rPr>
        <w:t>НСА</w:t>
      </w:r>
      <w:r w:rsidR="006B3878" w:rsidRPr="006B3878">
        <w:rPr>
          <w:rFonts w:eastAsiaTheme="minorHAnsi"/>
          <w:iCs/>
          <w:sz w:val="28"/>
          <w:szCs w:val="28"/>
          <w:lang w:eastAsia="en-US"/>
        </w:rPr>
        <w:t>:</w:t>
      </w:r>
    </w:p>
    <w:p w:rsidR="006B3878" w:rsidRDefault="006B3878" w:rsidP="006B3878">
      <w:pPr>
        <w:ind w:firstLine="709"/>
        <w:jc w:val="both"/>
        <w:rPr>
          <w:bCs/>
          <w:sz w:val="28"/>
          <w:szCs w:val="28"/>
        </w:rPr>
      </w:pPr>
      <w:r w:rsidRPr="006B3878">
        <w:rPr>
          <w:rFonts w:eastAsiaTheme="minorHAnsi"/>
          <w:iCs/>
          <w:sz w:val="28"/>
          <w:szCs w:val="28"/>
          <w:lang w:eastAsia="en-US"/>
        </w:rPr>
        <w:t xml:space="preserve">- </w:t>
      </w:r>
      <w:r w:rsidRPr="006B3878">
        <w:rPr>
          <w:bCs/>
          <w:sz w:val="28"/>
          <w:szCs w:val="28"/>
        </w:rPr>
        <w:t>Раздел I «Порядок вступления в Союз «Единое объединение страховщиков агропромышленного комплекса – Национальный</w:t>
      </w:r>
      <w:r w:rsidRPr="00F62D81">
        <w:rPr>
          <w:bCs/>
          <w:sz w:val="28"/>
          <w:szCs w:val="28"/>
        </w:rPr>
        <w:t xml:space="preserve"> союз агростраховщиков» </w:t>
      </w:r>
      <w:r w:rsidRPr="006B3878">
        <w:rPr>
          <w:bCs/>
          <w:sz w:val="28"/>
          <w:szCs w:val="28"/>
        </w:rPr>
        <w:t>новых членов и выхода или исключения из него его членов</w:t>
      </w:r>
      <w:r w:rsidRPr="00F62D81">
        <w:rPr>
          <w:bCs/>
          <w:sz w:val="28"/>
          <w:szCs w:val="28"/>
        </w:rPr>
        <w:t>»</w:t>
      </w:r>
      <w:r w:rsidR="009C023E">
        <w:rPr>
          <w:bCs/>
          <w:sz w:val="28"/>
          <w:szCs w:val="28"/>
        </w:rPr>
        <w:t xml:space="preserve"> (П</w:t>
      </w:r>
      <w:r>
        <w:rPr>
          <w:bCs/>
          <w:sz w:val="28"/>
          <w:szCs w:val="28"/>
        </w:rPr>
        <w:t xml:space="preserve">ротокол Общего собрания членов НСА № 1 от </w:t>
      </w:r>
      <w:r w:rsidRPr="006B3878">
        <w:rPr>
          <w:bCs/>
          <w:sz w:val="28"/>
          <w:szCs w:val="28"/>
        </w:rPr>
        <w:t>18</w:t>
      </w:r>
      <w:r w:rsidR="00963E50">
        <w:rPr>
          <w:bCs/>
          <w:sz w:val="28"/>
          <w:szCs w:val="28"/>
        </w:rPr>
        <w:t>.06.</w:t>
      </w:r>
      <w:r w:rsidRPr="006B3878">
        <w:rPr>
          <w:bCs/>
          <w:sz w:val="28"/>
          <w:szCs w:val="28"/>
        </w:rPr>
        <w:t xml:space="preserve">2021 г., </w:t>
      </w:r>
      <w:r>
        <w:rPr>
          <w:bCs/>
          <w:sz w:val="28"/>
          <w:szCs w:val="28"/>
        </w:rPr>
        <w:t>письмо Банка России о согласовании</w:t>
      </w:r>
      <w:r w:rsidRPr="006B3878">
        <w:rPr>
          <w:bCs/>
          <w:sz w:val="28"/>
          <w:szCs w:val="28"/>
        </w:rPr>
        <w:t xml:space="preserve"> </w:t>
      </w:r>
      <w:r w:rsidR="009C023E" w:rsidRPr="006B3878">
        <w:rPr>
          <w:bCs/>
          <w:sz w:val="28"/>
          <w:szCs w:val="28"/>
        </w:rPr>
        <w:t>№ 53-8-2-3/1347</w:t>
      </w:r>
      <w:r w:rsidR="009C023E">
        <w:rPr>
          <w:bCs/>
          <w:sz w:val="28"/>
          <w:szCs w:val="28"/>
        </w:rPr>
        <w:t xml:space="preserve"> </w:t>
      </w:r>
      <w:r w:rsidRPr="006B3878">
        <w:rPr>
          <w:bCs/>
          <w:sz w:val="28"/>
          <w:szCs w:val="28"/>
        </w:rPr>
        <w:t>от 26</w:t>
      </w:r>
      <w:r w:rsidR="00963E50">
        <w:rPr>
          <w:bCs/>
          <w:sz w:val="28"/>
          <w:szCs w:val="28"/>
        </w:rPr>
        <w:t>.07</w:t>
      </w:r>
      <w:r w:rsidR="00AD175F">
        <w:rPr>
          <w:bCs/>
          <w:sz w:val="28"/>
          <w:szCs w:val="28"/>
        </w:rPr>
        <w:t>.</w:t>
      </w:r>
      <w:r w:rsidRPr="006B3878">
        <w:rPr>
          <w:bCs/>
          <w:sz w:val="28"/>
          <w:szCs w:val="28"/>
        </w:rPr>
        <w:t>2021 г.</w:t>
      </w:r>
      <w:r>
        <w:rPr>
          <w:bCs/>
          <w:sz w:val="28"/>
          <w:szCs w:val="28"/>
        </w:rPr>
        <w:t>)</w:t>
      </w:r>
      <w:r w:rsidRPr="00F62D81">
        <w:rPr>
          <w:bCs/>
          <w:sz w:val="28"/>
          <w:szCs w:val="28"/>
        </w:rPr>
        <w:t>;</w:t>
      </w:r>
    </w:p>
    <w:p w:rsidR="006102BA" w:rsidRDefault="006102BA" w:rsidP="006102BA">
      <w:pPr>
        <w:ind w:firstLine="709"/>
        <w:jc w:val="both"/>
        <w:rPr>
          <w:bCs/>
          <w:sz w:val="28"/>
          <w:szCs w:val="28"/>
        </w:rPr>
      </w:pPr>
      <w:r>
        <w:rPr>
          <w:bCs/>
          <w:sz w:val="28"/>
          <w:szCs w:val="28"/>
        </w:rPr>
        <w:t xml:space="preserve">- </w:t>
      </w:r>
      <w:r w:rsidRPr="006B3878">
        <w:rPr>
          <w:bCs/>
          <w:sz w:val="28"/>
          <w:szCs w:val="28"/>
        </w:rPr>
        <w:t xml:space="preserve">Раздел II «Порядок </w:t>
      </w:r>
      <w:r w:rsidRPr="006102BA">
        <w:rPr>
          <w:bCs/>
          <w:sz w:val="28"/>
          <w:szCs w:val="28"/>
        </w:rPr>
        <w:t>осуществления компенсационных выплат</w:t>
      </w:r>
      <w:r w:rsidRPr="006B3878">
        <w:rPr>
          <w:bCs/>
          <w:sz w:val="28"/>
          <w:szCs w:val="28"/>
        </w:rPr>
        <w:t xml:space="preserve"> Союз</w:t>
      </w:r>
      <w:r>
        <w:rPr>
          <w:bCs/>
          <w:sz w:val="28"/>
          <w:szCs w:val="28"/>
        </w:rPr>
        <w:t>ом</w:t>
      </w:r>
      <w:r w:rsidRPr="006B3878">
        <w:rPr>
          <w:bCs/>
          <w:sz w:val="28"/>
          <w:szCs w:val="28"/>
        </w:rPr>
        <w:t xml:space="preserve"> «Единое объединение страховщиков агропромышленного комплекса – Национальный</w:t>
      </w:r>
      <w:r w:rsidRPr="00F62D81">
        <w:rPr>
          <w:bCs/>
          <w:sz w:val="28"/>
          <w:szCs w:val="28"/>
        </w:rPr>
        <w:t xml:space="preserve"> союз агростраховщиков»</w:t>
      </w:r>
      <w:r w:rsidR="009C023E">
        <w:rPr>
          <w:bCs/>
          <w:sz w:val="28"/>
          <w:szCs w:val="28"/>
        </w:rPr>
        <w:t xml:space="preserve"> (П</w:t>
      </w:r>
      <w:r>
        <w:rPr>
          <w:bCs/>
          <w:sz w:val="28"/>
          <w:szCs w:val="28"/>
        </w:rPr>
        <w:t xml:space="preserve">ротокол Президиума НСА № 6 от </w:t>
      </w:r>
      <w:r w:rsidRPr="006B3878">
        <w:rPr>
          <w:bCs/>
          <w:sz w:val="28"/>
          <w:szCs w:val="28"/>
        </w:rPr>
        <w:t>1</w:t>
      </w:r>
      <w:r>
        <w:rPr>
          <w:bCs/>
          <w:sz w:val="28"/>
          <w:szCs w:val="28"/>
        </w:rPr>
        <w:t>4</w:t>
      </w:r>
      <w:r w:rsidR="00963E50">
        <w:rPr>
          <w:bCs/>
          <w:sz w:val="28"/>
          <w:szCs w:val="28"/>
        </w:rPr>
        <w:t>.09.</w:t>
      </w:r>
      <w:r w:rsidRPr="006B3878">
        <w:rPr>
          <w:bCs/>
          <w:sz w:val="28"/>
          <w:szCs w:val="28"/>
        </w:rPr>
        <w:t xml:space="preserve">2021 г., </w:t>
      </w:r>
      <w:r>
        <w:rPr>
          <w:bCs/>
          <w:sz w:val="28"/>
          <w:szCs w:val="28"/>
        </w:rPr>
        <w:t>письмо Банка России о согласовании</w:t>
      </w:r>
      <w:r w:rsidRPr="006B3878">
        <w:rPr>
          <w:bCs/>
          <w:sz w:val="28"/>
          <w:szCs w:val="28"/>
        </w:rPr>
        <w:t xml:space="preserve"> </w:t>
      </w:r>
      <w:r w:rsidR="009C023E" w:rsidRPr="006102BA">
        <w:rPr>
          <w:bCs/>
          <w:sz w:val="28"/>
          <w:szCs w:val="28"/>
        </w:rPr>
        <w:t>№ 53-8-2-5/1905</w:t>
      </w:r>
      <w:r w:rsidR="009C023E">
        <w:rPr>
          <w:bCs/>
          <w:sz w:val="28"/>
          <w:szCs w:val="28"/>
        </w:rPr>
        <w:t xml:space="preserve"> </w:t>
      </w:r>
      <w:r w:rsidRPr="006B3878">
        <w:rPr>
          <w:bCs/>
          <w:sz w:val="28"/>
          <w:szCs w:val="28"/>
        </w:rPr>
        <w:t xml:space="preserve">от </w:t>
      </w:r>
      <w:r w:rsidRPr="006102BA">
        <w:rPr>
          <w:bCs/>
          <w:sz w:val="28"/>
          <w:szCs w:val="28"/>
        </w:rPr>
        <w:t>21</w:t>
      </w:r>
      <w:r w:rsidR="00963E50">
        <w:rPr>
          <w:bCs/>
          <w:sz w:val="28"/>
          <w:szCs w:val="28"/>
        </w:rPr>
        <w:t>.10.</w:t>
      </w:r>
      <w:r w:rsidRPr="006102BA">
        <w:rPr>
          <w:bCs/>
          <w:sz w:val="28"/>
          <w:szCs w:val="28"/>
        </w:rPr>
        <w:t>2021 г.</w:t>
      </w:r>
      <w:r>
        <w:rPr>
          <w:bCs/>
          <w:sz w:val="28"/>
          <w:szCs w:val="28"/>
        </w:rPr>
        <w:t>)</w:t>
      </w:r>
      <w:r w:rsidRPr="00F62D81">
        <w:rPr>
          <w:bCs/>
          <w:sz w:val="28"/>
          <w:szCs w:val="28"/>
        </w:rPr>
        <w:t>;</w:t>
      </w:r>
    </w:p>
    <w:p w:rsidR="006102BA" w:rsidRPr="006102BA" w:rsidRDefault="006102BA" w:rsidP="006102BA">
      <w:pPr>
        <w:ind w:firstLine="709"/>
        <w:jc w:val="both"/>
        <w:rPr>
          <w:bCs/>
          <w:sz w:val="28"/>
          <w:szCs w:val="28"/>
        </w:rPr>
      </w:pPr>
      <w:r>
        <w:rPr>
          <w:bCs/>
          <w:sz w:val="28"/>
          <w:szCs w:val="28"/>
        </w:rPr>
        <w:t xml:space="preserve">- </w:t>
      </w:r>
      <w:r w:rsidRPr="006102BA">
        <w:rPr>
          <w:bCs/>
          <w:sz w:val="28"/>
          <w:szCs w:val="28"/>
        </w:rPr>
        <w:t>Р</w:t>
      </w:r>
      <w:r w:rsidR="00380EB1" w:rsidRPr="006102BA">
        <w:rPr>
          <w:bCs/>
          <w:sz w:val="28"/>
          <w:szCs w:val="28"/>
        </w:rPr>
        <w:t>аздел</w:t>
      </w:r>
      <w:r w:rsidRPr="006102BA">
        <w:rPr>
          <w:bCs/>
          <w:sz w:val="28"/>
          <w:szCs w:val="28"/>
        </w:rPr>
        <w:t xml:space="preserve"> II</w:t>
      </w:r>
      <w:r w:rsidRPr="006B3878">
        <w:rPr>
          <w:bCs/>
          <w:sz w:val="28"/>
          <w:szCs w:val="28"/>
        </w:rPr>
        <w:t>I</w:t>
      </w:r>
      <w:r>
        <w:rPr>
          <w:bCs/>
          <w:sz w:val="28"/>
          <w:szCs w:val="28"/>
        </w:rPr>
        <w:t xml:space="preserve"> «</w:t>
      </w:r>
      <w:r w:rsidRPr="006102BA">
        <w:rPr>
          <w:bCs/>
          <w:sz w:val="28"/>
          <w:szCs w:val="28"/>
        </w:rPr>
        <w:t>Порядок финансирования компенсационных выплат членами Союза «Единое объединение страховщиков агропромышленного комплекса – Национальный союз агростраховщиков»</w:t>
      </w:r>
      <w:r w:rsidR="00380EB1">
        <w:rPr>
          <w:bCs/>
          <w:sz w:val="28"/>
          <w:szCs w:val="28"/>
        </w:rPr>
        <w:t xml:space="preserve"> (</w:t>
      </w:r>
      <w:r w:rsidR="009C023E">
        <w:rPr>
          <w:bCs/>
          <w:sz w:val="28"/>
          <w:szCs w:val="28"/>
        </w:rPr>
        <w:t>П</w:t>
      </w:r>
      <w:r w:rsidR="00380EB1">
        <w:rPr>
          <w:bCs/>
          <w:sz w:val="28"/>
          <w:szCs w:val="28"/>
        </w:rPr>
        <w:t xml:space="preserve">ротокол Президиума </w:t>
      </w:r>
      <w:r w:rsidR="00380EB1">
        <w:rPr>
          <w:bCs/>
          <w:sz w:val="28"/>
          <w:szCs w:val="28"/>
        </w:rPr>
        <w:lastRenderedPageBreak/>
        <w:t xml:space="preserve">НСА № 6 от </w:t>
      </w:r>
      <w:r w:rsidR="00380EB1" w:rsidRPr="006B3878">
        <w:rPr>
          <w:bCs/>
          <w:sz w:val="28"/>
          <w:szCs w:val="28"/>
        </w:rPr>
        <w:t>1</w:t>
      </w:r>
      <w:r w:rsidR="00380EB1">
        <w:rPr>
          <w:bCs/>
          <w:sz w:val="28"/>
          <w:szCs w:val="28"/>
        </w:rPr>
        <w:t>4</w:t>
      </w:r>
      <w:r w:rsidR="00963E50">
        <w:rPr>
          <w:bCs/>
          <w:sz w:val="28"/>
          <w:szCs w:val="28"/>
        </w:rPr>
        <w:t>.09.</w:t>
      </w:r>
      <w:r w:rsidR="00380EB1" w:rsidRPr="006B3878">
        <w:rPr>
          <w:bCs/>
          <w:sz w:val="28"/>
          <w:szCs w:val="28"/>
        </w:rPr>
        <w:t xml:space="preserve">2021 г., </w:t>
      </w:r>
      <w:r w:rsidR="00380EB1">
        <w:rPr>
          <w:bCs/>
          <w:sz w:val="28"/>
          <w:szCs w:val="28"/>
        </w:rPr>
        <w:t>письмо Банка России о согласовании</w:t>
      </w:r>
      <w:r w:rsidR="00380EB1" w:rsidRPr="006B3878">
        <w:rPr>
          <w:bCs/>
          <w:sz w:val="28"/>
          <w:szCs w:val="28"/>
        </w:rPr>
        <w:t xml:space="preserve"> </w:t>
      </w:r>
      <w:r w:rsidR="009C023E" w:rsidRPr="006102BA">
        <w:rPr>
          <w:bCs/>
          <w:sz w:val="28"/>
          <w:szCs w:val="28"/>
        </w:rPr>
        <w:t>№ 53-8-2-5/1905</w:t>
      </w:r>
      <w:r w:rsidR="009C023E">
        <w:rPr>
          <w:bCs/>
          <w:sz w:val="28"/>
          <w:szCs w:val="28"/>
        </w:rPr>
        <w:t xml:space="preserve"> </w:t>
      </w:r>
      <w:r w:rsidR="00380EB1" w:rsidRPr="006B3878">
        <w:rPr>
          <w:bCs/>
          <w:sz w:val="28"/>
          <w:szCs w:val="28"/>
        </w:rPr>
        <w:t xml:space="preserve">от </w:t>
      </w:r>
      <w:r w:rsidR="00380EB1" w:rsidRPr="006102BA">
        <w:rPr>
          <w:bCs/>
          <w:sz w:val="28"/>
          <w:szCs w:val="28"/>
        </w:rPr>
        <w:t>21</w:t>
      </w:r>
      <w:r w:rsidR="00963E50">
        <w:rPr>
          <w:bCs/>
          <w:sz w:val="28"/>
          <w:szCs w:val="28"/>
        </w:rPr>
        <w:t>.10.</w:t>
      </w:r>
      <w:r w:rsidR="00380EB1" w:rsidRPr="006102BA">
        <w:rPr>
          <w:bCs/>
          <w:sz w:val="28"/>
          <w:szCs w:val="28"/>
        </w:rPr>
        <w:t>2021 г.</w:t>
      </w:r>
      <w:r w:rsidR="00380EB1">
        <w:rPr>
          <w:bCs/>
          <w:sz w:val="28"/>
          <w:szCs w:val="28"/>
        </w:rPr>
        <w:t>);</w:t>
      </w:r>
    </w:p>
    <w:p w:rsidR="006B3878" w:rsidRPr="00F62D81" w:rsidRDefault="006B3878" w:rsidP="006B3878">
      <w:pPr>
        <w:ind w:firstLine="709"/>
        <w:jc w:val="both"/>
        <w:rPr>
          <w:bCs/>
          <w:sz w:val="28"/>
          <w:szCs w:val="28"/>
        </w:rPr>
      </w:pPr>
      <w:r>
        <w:rPr>
          <w:rFonts w:eastAsiaTheme="minorHAnsi"/>
          <w:iCs/>
          <w:sz w:val="28"/>
          <w:szCs w:val="28"/>
          <w:lang w:eastAsia="en-US"/>
        </w:rPr>
        <w:t xml:space="preserve">- </w:t>
      </w:r>
      <w:r w:rsidRPr="006B3878">
        <w:rPr>
          <w:bCs/>
          <w:sz w:val="28"/>
          <w:szCs w:val="28"/>
        </w:rPr>
        <w:t>Раздел IV «Порядок формирования и расходования средств Союза «Единое объединение страховщиков агропромышленного комплекса – Национальный</w:t>
      </w:r>
      <w:r w:rsidRPr="00F62D81">
        <w:rPr>
          <w:bCs/>
          <w:sz w:val="28"/>
          <w:szCs w:val="28"/>
        </w:rPr>
        <w:t xml:space="preserve"> союз агростраховщиков» на цели иные, чем финансирование компенсационных выплат»</w:t>
      </w:r>
      <w:r w:rsidR="009C023E">
        <w:rPr>
          <w:bCs/>
          <w:sz w:val="28"/>
          <w:szCs w:val="28"/>
        </w:rPr>
        <w:t xml:space="preserve"> (П</w:t>
      </w:r>
      <w:r>
        <w:rPr>
          <w:bCs/>
          <w:sz w:val="28"/>
          <w:szCs w:val="28"/>
        </w:rPr>
        <w:t xml:space="preserve">ротокол </w:t>
      </w:r>
      <w:r w:rsidR="00380EB1">
        <w:rPr>
          <w:bCs/>
          <w:sz w:val="28"/>
          <w:szCs w:val="28"/>
        </w:rPr>
        <w:t xml:space="preserve">Президиума </w:t>
      </w:r>
      <w:r>
        <w:rPr>
          <w:bCs/>
          <w:sz w:val="28"/>
          <w:szCs w:val="28"/>
        </w:rPr>
        <w:t>№ 9</w:t>
      </w:r>
      <w:r w:rsidR="00380EB1">
        <w:rPr>
          <w:bCs/>
          <w:sz w:val="28"/>
          <w:szCs w:val="28"/>
        </w:rPr>
        <w:t xml:space="preserve"> от 07</w:t>
      </w:r>
      <w:r w:rsidR="00963E50">
        <w:rPr>
          <w:bCs/>
          <w:sz w:val="28"/>
          <w:szCs w:val="28"/>
        </w:rPr>
        <w:t>.12.</w:t>
      </w:r>
      <w:r w:rsidR="00380EB1">
        <w:rPr>
          <w:bCs/>
          <w:sz w:val="28"/>
          <w:szCs w:val="28"/>
        </w:rPr>
        <w:t>2021 г.</w:t>
      </w:r>
      <w:r>
        <w:rPr>
          <w:bCs/>
          <w:sz w:val="28"/>
          <w:szCs w:val="28"/>
        </w:rPr>
        <w:t>)</w:t>
      </w:r>
      <w:r w:rsidRPr="00F62D81">
        <w:rPr>
          <w:bCs/>
          <w:sz w:val="28"/>
          <w:szCs w:val="28"/>
        </w:rPr>
        <w:t>;</w:t>
      </w:r>
    </w:p>
    <w:p w:rsidR="006B3878" w:rsidRDefault="006B3878" w:rsidP="006B3878">
      <w:pPr>
        <w:ind w:firstLine="709"/>
        <w:jc w:val="both"/>
        <w:rPr>
          <w:sz w:val="28"/>
          <w:szCs w:val="28"/>
        </w:rPr>
      </w:pPr>
      <w:r>
        <w:rPr>
          <w:bCs/>
          <w:sz w:val="28"/>
          <w:szCs w:val="28"/>
        </w:rPr>
        <w:t xml:space="preserve">- </w:t>
      </w:r>
      <w:r w:rsidRPr="00F62D81">
        <w:rPr>
          <w:bCs/>
          <w:sz w:val="28"/>
          <w:szCs w:val="28"/>
        </w:rPr>
        <w:t>Р</w:t>
      </w:r>
      <w:r w:rsidRPr="00F62D81">
        <w:rPr>
          <w:sz w:val="28"/>
          <w:szCs w:val="28"/>
        </w:rPr>
        <w:t xml:space="preserve">аздел VI «Порядок применения и учета санкций и иных мер к членам Союза «Единое объединение страховщиков агропромышленного комплекса - Национальный союз агростраховщиков», а также </w:t>
      </w:r>
      <w:proofErr w:type="gramStart"/>
      <w:r w:rsidRPr="00F62D81">
        <w:rPr>
          <w:sz w:val="28"/>
          <w:szCs w:val="28"/>
        </w:rPr>
        <w:t>контроля за</w:t>
      </w:r>
      <w:proofErr w:type="gramEnd"/>
      <w:r w:rsidRPr="00F62D81">
        <w:rPr>
          <w:sz w:val="28"/>
          <w:szCs w:val="28"/>
        </w:rPr>
        <w:t xml:space="preserve"> их исполнением»</w:t>
      </w:r>
      <w:r w:rsidR="009C023E">
        <w:rPr>
          <w:sz w:val="28"/>
          <w:szCs w:val="28"/>
        </w:rPr>
        <w:t xml:space="preserve"> (П</w:t>
      </w:r>
      <w:r>
        <w:rPr>
          <w:sz w:val="28"/>
          <w:szCs w:val="28"/>
        </w:rPr>
        <w:t xml:space="preserve">ротокол </w:t>
      </w:r>
      <w:r w:rsidR="002F0740">
        <w:rPr>
          <w:bCs/>
          <w:sz w:val="28"/>
          <w:szCs w:val="28"/>
        </w:rPr>
        <w:t xml:space="preserve">Президиума НСА № 6 от </w:t>
      </w:r>
      <w:r w:rsidR="002F0740" w:rsidRPr="006B3878">
        <w:rPr>
          <w:bCs/>
          <w:sz w:val="28"/>
          <w:szCs w:val="28"/>
        </w:rPr>
        <w:t>1</w:t>
      </w:r>
      <w:r w:rsidR="002F0740">
        <w:rPr>
          <w:bCs/>
          <w:sz w:val="28"/>
          <w:szCs w:val="28"/>
        </w:rPr>
        <w:t>4</w:t>
      </w:r>
      <w:r w:rsidR="00963E50">
        <w:rPr>
          <w:bCs/>
          <w:sz w:val="28"/>
          <w:szCs w:val="28"/>
        </w:rPr>
        <w:t>.09.</w:t>
      </w:r>
      <w:r w:rsidR="002F0740" w:rsidRPr="006B3878">
        <w:rPr>
          <w:bCs/>
          <w:sz w:val="28"/>
          <w:szCs w:val="28"/>
        </w:rPr>
        <w:t>2021 г.</w:t>
      </w:r>
      <w:r>
        <w:rPr>
          <w:sz w:val="28"/>
          <w:szCs w:val="28"/>
        </w:rPr>
        <w:t>);</w:t>
      </w:r>
    </w:p>
    <w:p w:rsidR="006B3878" w:rsidRDefault="006B3878" w:rsidP="006B3878">
      <w:pPr>
        <w:ind w:firstLine="709"/>
        <w:jc w:val="both"/>
        <w:rPr>
          <w:bCs/>
          <w:sz w:val="28"/>
          <w:szCs w:val="28"/>
        </w:rPr>
      </w:pPr>
      <w:r w:rsidRPr="00F62D81">
        <w:rPr>
          <w:bCs/>
          <w:sz w:val="28"/>
          <w:szCs w:val="28"/>
        </w:rPr>
        <w:t>- Раздел VIII «Порядок организации корпоративных информационных систем страховых организаций - членов Союза «Единое объединение страховщиков агропромышленного комплекса – Национальный союз агростраховщиков» в части сельскохозяйственного страхования, осуществляемого с государственной поддержкой»</w:t>
      </w:r>
      <w:r>
        <w:rPr>
          <w:bCs/>
          <w:sz w:val="28"/>
          <w:szCs w:val="28"/>
        </w:rPr>
        <w:t xml:space="preserve"> (протокол </w:t>
      </w:r>
      <w:r w:rsidR="002F0740">
        <w:rPr>
          <w:bCs/>
          <w:sz w:val="28"/>
          <w:szCs w:val="28"/>
        </w:rPr>
        <w:t xml:space="preserve">Президиума НСА № 10 от </w:t>
      </w:r>
      <w:r w:rsidR="002F0740" w:rsidRPr="006B3878">
        <w:rPr>
          <w:bCs/>
          <w:sz w:val="28"/>
          <w:szCs w:val="28"/>
        </w:rPr>
        <w:t>1</w:t>
      </w:r>
      <w:r w:rsidR="002F0740">
        <w:rPr>
          <w:bCs/>
          <w:sz w:val="28"/>
          <w:szCs w:val="28"/>
        </w:rPr>
        <w:t>7</w:t>
      </w:r>
      <w:r w:rsidR="00963E50">
        <w:rPr>
          <w:bCs/>
          <w:sz w:val="28"/>
          <w:szCs w:val="28"/>
        </w:rPr>
        <w:t>.12.</w:t>
      </w:r>
      <w:r w:rsidR="002F0740" w:rsidRPr="006B3878">
        <w:rPr>
          <w:bCs/>
          <w:sz w:val="28"/>
          <w:szCs w:val="28"/>
        </w:rPr>
        <w:t>2021 г.</w:t>
      </w:r>
      <w:r>
        <w:rPr>
          <w:bCs/>
          <w:sz w:val="28"/>
          <w:szCs w:val="28"/>
        </w:rPr>
        <w:t>).</w:t>
      </w:r>
    </w:p>
    <w:p w:rsidR="002F0740" w:rsidRPr="006B3878" w:rsidRDefault="002F0740" w:rsidP="00AD6A7E">
      <w:pPr>
        <w:pStyle w:val="a5"/>
        <w:numPr>
          <w:ilvl w:val="3"/>
          <w:numId w:val="3"/>
        </w:numPr>
        <w:spacing w:before="120"/>
        <w:ind w:left="0" w:firstLine="709"/>
        <w:jc w:val="both"/>
        <w:rPr>
          <w:rFonts w:eastAsiaTheme="minorHAnsi"/>
          <w:iCs/>
          <w:sz w:val="28"/>
          <w:szCs w:val="28"/>
          <w:lang w:eastAsia="en-US"/>
        </w:rPr>
      </w:pPr>
      <w:r w:rsidRPr="006B3878">
        <w:rPr>
          <w:rFonts w:eastAsiaTheme="minorHAnsi"/>
          <w:iCs/>
          <w:sz w:val="28"/>
          <w:szCs w:val="28"/>
          <w:lang w:eastAsia="en-US"/>
        </w:rPr>
        <w:t xml:space="preserve">В связи с внесением изменений в </w:t>
      </w:r>
      <w:r w:rsidR="003541B7" w:rsidRPr="006B3878">
        <w:rPr>
          <w:rFonts w:eastAsiaTheme="minorHAnsi"/>
          <w:iCs/>
          <w:sz w:val="28"/>
          <w:szCs w:val="28"/>
          <w:lang w:eastAsia="en-US"/>
        </w:rPr>
        <w:t>ФЗ № 260</w:t>
      </w:r>
      <w:r w:rsidR="003541B7">
        <w:rPr>
          <w:rFonts w:eastAsiaTheme="minorHAnsi"/>
          <w:iCs/>
          <w:sz w:val="28"/>
          <w:szCs w:val="28"/>
          <w:lang w:eastAsia="en-US"/>
        </w:rPr>
        <w:t xml:space="preserve">, Устав Союза и Правила деятельности </w:t>
      </w:r>
      <w:r w:rsidRPr="006B3878">
        <w:rPr>
          <w:rFonts w:eastAsiaTheme="minorHAnsi"/>
          <w:iCs/>
          <w:sz w:val="28"/>
          <w:szCs w:val="28"/>
          <w:lang w:eastAsia="en-US"/>
        </w:rPr>
        <w:t xml:space="preserve">разработаны и утверждены в новой </w:t>
      </w:r>
      <w:proofErr w:type="gramStart"/>
      <w:r w:rsidRPr="006B3878">
        <w:rPr>
          <w:rFonts w:eastAsiaTheme="minorHAnsi"/>
          <w:iCs/>
          <w:sz w:val="28"/>
          <w:szCs w:val="28"/>
          <w:lang w:eastAsia="en-US"/>
        </w:rPr>
        <w:t>редакции</w:t>
      </w:r>
      <w:proofErr w:type="gramEnd"/>
      <w:r w:rsidRPr="006B3878">
        <w:rPr>
          <w:rFonts w:eastAsiaTheme="minorHAnsi"/>
          <w:iCs/>
          <w:sz w:val="28"/>
          <w:szCs w:val="28"/>
          <w:lang w:eastAsia="en-US"/>
        </w:rPr>
        <w:t xml:space="preserve"> следующие </w:t>
      </w:r>
      <w:r w:rsidR="008D61CF" w:rsidRPr="003541B7">
        <w:rPr>
          <w:rFonts w:eastAsiaTheme="minorHAnsi"/>
          <w:b/>
          <w:iCs/>
          <w:sz w:val="28"/>
          <w:szCs w:val="28"/>
          <w:lang w:eastAsia="en-US"/>
        </w:rPr>
        <w:t>локальные нормативные акты</w:t>
      </w:r>
      <w:r w:rsidRPr="006B3878">
        <w:rPr>
          <w:rFonts w:eastAsiaTheme="minorHAnsi"/>
          <w:iCs/>
          <w:sz w:val="28"/>
          <w:szCs w:val="28"/>
          <w:lang w:eastAsia="en-US"/>
        </w:rPr>
        <w:t xml:space="preserve"> НСА:</w:t>
      </w:r>
    </w:p>
    <w:p w:rsidR="008D61CF" w:rsidRDefault="008D61CF" w:rsidP="008D61CF">
      <w:pPr>
        <w:pStyle w:val="a5"/>
        <w:spacing w:before="120"/>
        <w:ind w:left="0" w:firstLine="709"/>
        <w:jc w:val="both"/>
        <w:rPr>
          <w:bCs/>
          <w:sz w:val="28"/>
          <w:szCs w:val="28"/>
        </w:rPr>
      </w:pPr>
      <w:r w:rsidRPr="008D61CF">
        <w:rPr>
          <w:rFonts w:eastAsiaTheme="minorHAnsi"/>
          <w:iCs/>
          <w:sz w:val="28"/>
          <w:szCs w:val="28"/>
          <w:lang w:eastAsia="en-US"/>
        </w:rPr>
        <w:t>-</w:t>
      </w:r>
      <w:r>
        <w:rPr>
          <w:rFonts w:eastAsiaTheme="minorHAnsi"/>
          <w:iCs/>
          <w:sz w:val="28"/>
          <w:szCs w:val="28"/>
          <w:lang w:eastAsia="en-US"/>
        </w:rPr>
        <w:t xml:space="preserve"> Положени</w:t>
      </w:r>
      <w:r w:rsidR="00AD175F">
        <w:rPr>
          <w:rFonts w:eastAsiaTheme="minorHAnsi"/>
          <w:iCs/>
          <w:sz w:val="28"/>
          <w:szCs w:val="28"/>
          <w:lang w:eastAsia="en-US"/>
        </w:rPr>
        <w:t>я</w:t>
      </w:r>
      <w:r>
        <w:rPr>
          <w:rFonts w:eastAsiaTheme="minorHAnsi"/>
          <w:iCs/>
          <w:sz w:val="28"/>
          <w:szCs w:val="28"/>
          <w:lang w:eastAsia="en-US"/>
        </w:rPr>
        <w:t xml:space="preserve"> о</w:t>
      </w:r>
      <w:r w:rsidRPr="008D61CF">
        <w:rPr>
          <w:rFonts w:eastAsiaTheme="minorHAnsi"/>
          <w:iCs/>
          <w:sz w:val="28"/>
          <w:szCs w:val="28"/>
          <w:lang w:eastAsia="en-US"/>
        </w:rPr>
        <w:t>б Общем собрании членов</w:t>
      </w:r>
      <w:r w:rsidR="009C023E">
        <w:rPr>
          <w:rFonts w:eastAsiaTheme="minorHAnsi"/>
          <w:iCs/>
          <w:sz w:val="28"/>
          <w:szCs w:val="28"/>
          <w:lang w:eastAsia="en-US"/>
        </w:rPr>
        <w:t xml:space="preserve"> НСА</w:t>
      </w:r>
      <w:r w:rsidR="00AD175F">
        <w:rPr>
          <w:rFonts w:eastAsiaTheme="minorHAnsi"/>
          <w:iCs/>
          <w:sz w:val="28"/>
          <w:szCs w:val="28"/>
          <w:lang w:eastAsia="en-US"/>
        </w:rPr>
        <w:t>, Президиуме НСА и Правлении НСА</w:t>
      </w:r>
      <w:r w:rsidR="00AD175F">
        <w:rPr>
          <w:bCs/>
          <w:sz w:val="28"/>
          <w:szCs w:val="28"/>
        </w:rPr>
        <w:t xml:space="preserve"> </w:t>
      </w:r>
      <w:r>
        <w:rPr>
          <w:bCs/>
          <w:sz w:val="28"/>
          <w:szCs w:val="28"/>
        </w:rPr>
        <w:t>(</w:t>
      </w:r>
      <w:r w:rsidR="009C023E">
        <w:rPr>
          <w:bCs/>
          <w:sz w:val="28"/>
          <w:szCs w:val="28"/>
        </w:rPr>
        <w:t>П</w:t>
      </w:r>
      <w:r>
        <w:rPr>
          <w:bCs/>
          <w:sz w:val="28"/>
          <w:szCs w:val="28"/>
        </w:rPr>
        <w:t>ротокол Общего собрания членов НСА № 1 от 18</w:t>
      </w:r>
      <w:r w:rsidR="00963E50">
        <w:rPr>
          <w:bCs/>
          <w:sz w:val="28"/>
          <w:szCs w:val="28"/>
        </w:rPr>
        <w:t>.06.</w:t>
      </w:r>
      <w:r>
        <w:rPr>
          <w:bCs/>
          <w:sz w:val="28"/>
          <w:szCs w:val="28"/>
        </w:rPr>
        <w:t>2021 г.);</w:t>
      </w:r>
    </w:p>
    <w:p w:rsidR="00C459AE" w:rsidRDefault="006A75FD" w:rsidP="00C459AE">
      <w:pPr>
        <w:pStyle w:val="a5"/>
        <w:spacing w:before="120"/>
        <w:ind w:left="0" w:firstLine="567"/>
        <w:jc w:val="both"/>
        <w:rPr>
          <w:rFonts w:eastAsiaTheme="minorHAnsi"/>
          <w:iCs/>
          <w:sz w:val="28"/>
          <w:szCs w:val="28"/>
          <w:lang w:eastAsia="en-US"/>
        </w:rPr>
      </w:pPr>
      <w:r w:rsidRPr="006A75FD">
        <w:rPr>
          <w:rFonts w:eastAsiaTheme="minorHAnsi"/>
          <w:iCs/>
          <w:sz w:val="28"/>
          <w:szCs w:val="28"/>
          <w:lang w:eastAsia="en-US"/>
        </w:rPr>
        <w:t xml:space="preserve">- </w:t>
      </w:r>
      <w:r w:rsidR="00C459AE" w:rsidRPr="00C459AE">
        <w:rPr>
          <w:rFonts w:eastAsiaTheme="minorHAnsi"/>
          <w:iCs/>
          <w:sz w:val="28"/>
          <w:szCs w:val="28"/>
          <w:lang w:eastAsia="en-US"/>
        </w:rPr>
        <w:t>Порядок</w:t>
      </w:r>
      <w:r w:rsidR="00C459AE">
        <w:rPr>
          <w:rFonts w:eastAsiaTheme="minorHAnsi"/>
          <w:iCs/>
          <w:sz w:val="28"/>
          <w:szCs w:val="28"/>
          <w:lang w:eastAsia="en-US"/>
        </w:rPr>
        <w:t xml:space="preserve"> </w:t>
      </w:r>
      <w:r w:rsidR="00C459AE" w:rsidRPr="00C459AE">
        <w:rPr>
          <w:rFonts w:eastAsiaTheme="minorHAnsi"/>
          <w:iCs/>
          <w:sz w:val="28"/>
          <w:szCs w:val="28"/>
          <w:lang w:eastAsia="en-US"/>
        </w:rPr>
        <w:t>формирования и исполнения Бюджета</w:t>
      </w:r>
      <w:r w:rsidR="00C459AE">
        <w:rPr>
          <w:rFonts w:eastAsiaTheme="minorHAnsi"/>
          <w:iCs/>
          <w:sz w:val="28"/>
          <w:szCs w:val="28"/>
          <w:lang w:eastAsia="en-US"/>
        </w:rPr>
        <w:t xml:space="preserve"> </w:t>
      </w:r>
      <w:r w:rsidR="009C023E">
        <w:rPr>
          <w:rFonts w:eastAsiaTheme="minorHAnsi"/>
          <w:iCs/>
          <w:sz w:val="28"/>
          <w:szCs w:val="28"/>
          <w:lang w:eastAsia="en-US"/>
        </w:rPr>
        <w:t>НСА</w:t>
      </w:r>
      <w:r w:rsidR="00C459AE">
        <w:rPr>
          <w:rFonts w:eastAsiaTheme="minorHAnsi"/>
          <w:iCs/>
          <w:sz w:val="28"/>
          <w:szCs w:val="28"/>
          <w:lang w:eastAsia="en-US"/>
        </w:rPr>
        <w:t xml:space="preserve"> </w:t>
      </w:r>
      <w:r w:rsidR="009C023E">
        <w:rPr>
          <w:rFonts w:eastAsiaTheme="minorHAnsi"/>
          <w:iCs/>
          <w:sz w:val="28"/>
          <w:szCs w:val="28"/>
          <w:lang w:eastAsia="en-US"/>
        </w:rPr>
        <w:t>(П</w:t>
      </w:r>
      <w:r w:rsidR="00C459AE" w:rsidRPr="006A75FD">
        <w:rPr>
          <w:rFonts w:eastAsiaTheme="minorHAnsi"/>
          <w:iCs/>
          <w:sz w:val="28"/>
          <w:szCs w:val="28"/>
          <w:lang w:eastAsia="en-US"/>
        </w:rPr>
        <w:t xml:space="preserve">ротокол Президиума НСА № </w:t>
      </w:r>
      <w:r w:rsidR="00C459AE">
        <w:rPr>
          <w:rFonts w:eastAsiaTheme="minorHAnsi"/>
          <w:iCs/>
          <w:sz w:val="28"/>
          <w:szCs w:val="28"/>
          <w:lang w:eastAsia="en-US"/>
        </w:rPr>
        <w:t xml:space="preserve">9 </w:t>
      </w:r>
      <w:r w:rsidR="00C459AE" w:rsidRPr="00C459AE">
        <w:rPr>
          <w:rFonts w:eastAsiaTheme="minorHAnsi"/>
          <w:iCs/>
          <w:sz w:val="28"/>
          <w:szCs w:val="28"/>
          <w:lang w:eastAsia="en-US"/>
        </w:rPr>
        <w:t>от 07</w:t>
      </w:r>
      <w:r w:rsidR="00963E50">
        <w:rPr>
          <w:rFonts w:eastAsiaTheme="minorHAnsi"/>
          <w:iCs/>
          <w:sz w:val="28"/>
          <w:szCs w:val="28"/>
          <w:lang w:eastAsia="en-US"/>
        </w:rPr>
        <w:t>.12.</w:t>
      </w:r>
      <w:r w:rsidR="00C459AE" w:rsidRPr="00C459AE">
        <w:rPr>
          <w:rFonts w:eastAsiaTheme="minorHAnsi"/>
          <w:iCs/>
          <w:sz w:val="28"/>
          <w:szCs w:val="28"/>
          <w:lang w:eastAsia="en-US"/>
        </w:rPr>
        <w:t>2021 г.</w:t>
      </w:r>
      <w:r w:rsidR="00C459AE" w:rsidRPr="006A75FD">
        <w:rPr>
          <w:rFonts w:eastAsiaTheme="minorHAnsi"/>
          <w:iCs/>
          <w:sz w:val="28"/>
          <w:szCs w:val="28"/>
          <w:lang w:eastAsia="en-US"/>
        </w:rPr>
        <w:t>)</w:t>
      </w:r>
      <w:r w:rsidR="00C459AE">
        <w:rPr>
          <w:rFonts w:eastAsiaTheme="minorHAnsi"/>
          <w:iCs/>
          <w:sz w:val="28"/>
          <w:szCs w:val="28"/>
          <w:lang w:eastAsia="en-US"/>
        </w:rPr>
        <w:t>;</w:t>
      </w:r>
    </w:p>
    <w:p w:rsidR="006A75FD" w:rsidRPr="006A75FD" w:rsidRDefault="00C459AE" w:rsidP="006A75FD">
      <w:pPr>
        <w:pStyle w:val="a5"/>
        <w:spacing w:before="120"/>
        <w:ind w:left="0" w:firstLine="567"/>
        <w:jc w:val="both"/>
        <w:rPr>
          <w:rFonts w:eastAsiaTheme="minorHAnsi"/>
          <w:iCs/>
          <w:sz w:val="28"/>
          <w:szCs w:val="28"/>
          <w:lang w:eastAsia="en-US"/>
        </w:rPr>
      </w:pPr>
      <w:r>
        <w:rPr>
          <w:rFonts w:eastAsiaTheme="minorHAnsi"/>
          <w:iCs/>
          <w:sz w:val="28"/>
          <w:szCs w:val="28"/>
          <w:lang w:eastAsia="en-US"/>
        </w:rPr>
        <w:t xml:space="preserve">- </w:t>
      </w:r>
      <w:r w:rsidR="006A75FD" w:rsidRPr="006A75FD">
        <w:rPr>
          <w:rFonts w:eastAsiaTheme="minorHAnsi"/>
          <w:iCs/>
          <w:sz w:val="28"/>
          <w:szCs w:val="28"/>
          <w:lang w:eastAsia="en-US"/>
        </w:rPr>
        <w:t xml:space="preserve">Общие требования к инвестированию временно свободных денежных средств </w:t>
      </w:r>
      <w:r w:rsidR="009C023E">
        <w:rPr>
          <w:rFonts w:eastAsiaTheme="minorHAnsi"/>
          <w:iCs/>
          <w:sz w:val="28"/>
          <w:szCs w:val="28"/>
          <w:lang w:eastAsia="en-US"/>
        </w:rPr>
        <w:t>НСА (П</w:t>
      </w:r>
      <w:r w:rsidR="006A75FD" w:rsidRPr="006A75FD">
        <w:rPr>
          <w:rFonts w:eastAsiaTheme="minorHAnsi"/>
          <w:iCs/>
          <w:sz w:val="28"/>
          <w:szCs w:val="28"/>
          <w:lang w:eastAsia="en-US"/>
        </w:rPr>
        <w:t>ротокол Президиума НСА № 8 от 22</w:t>
      </w:r>
      <w:r w:rsidR="00963E50">
        <w:rPr>
          <w:rFonts w:eastAsiaTheme="minorHAnsi"/>
          <w:iCs/>
          <w:sz w:val="28"/>
          <w:szCs w:val="28"/>
          <w:lang w:eastAsia="en-US"/>
        </w:rPr>
        <w:t>.11.</w:t>
      </w:r>
      <w:r w:rsidR="006A75FD" w:rsidRPr="006A75FD">
        <w:rPr>
          <w:rFonts w:eastAsiaTheme="minorHAnsi"/>
          <w:iCs/>
          <w:sz w:val="28"/>
          <w:szCs w:val="28"/>
          <w:lang w:eastAsia="en-US"/>
        </w:rPr>
        <w:t>2021 г.);</w:t>
      </w:r>
    </w:p>
    <w:p w:rsidR="006B3878" w:rsidRDefault="006A75FD" w:rsidP="006A75FD">
      <w:pPr>
        <w:pStyle w:val="a5"/>
        <w:spacing w:before="120"/>
        <w:ind w:left="0" w:firstLine="567"/>
        <w:jc w:val="both"/>
        <w:rPr>
          <w:rFonts w:eastAsiaTheme="minorHAnsi"/>
          <w:iCs/>
          <w:sz w:val="28"/>
          <w:szCs w:val="28"/>
          <w:highlight w:val="yellow"/>
          <w:lang w:eastAsia="en-US"/>
        </w:rPr>
      </w:pPr>
      <w:r w:rsidRPr="006A75FD">
        <w:rPr>
          <w:rFonts w:eastAsiaTheme="minorHAnsi"/>
          <w:iCs/>
          <w:sz w:val="28"/>
          <w:szCs w:val="28"/>
          <w:lang w:eastAsia="en-US"/>
        </w:rPr>
        <w:t>- Порядок реализации и финансирования целевых программ НСА по развитию системы сельскохозяйственного страхования, осуществляемого</w:t>
      </w:r>
      <w:r w:rsidR="009C023E">
        <w:rPr>
          <w:rFonts w:eastAsiaTheme="minorHAnsi"/>
          <w:iCs/>
          <w:sz w:val="28"/>
          <w:szCs w:val="28"/>
          <w:lang w:eastAsia="en-US"/>
        </w:rPr>
        <w:t xml:space="preserve"> с государственной поддержкой (П</w:t>
      </w:r>
      <w:r w:rsidRPr="006A75FD">
        <w:rPr>
          <w:rFonts w:eastAsiaTheme="minorHAnsi"/>
          <w:iCs/>
          <w:sz w:val="28"/>
          <w:szCs w:val="28"/>
          <w:lang w:eastAsia="en-US"/>
        </w:rPr>
        <w:t>ротокол Президиума НСА № 8 от 22</w:t>
      </w:r>
      <w:r w:rsidR="00963E50">
        <w:rPr>
          <w:rFonts w:eastAsiaTheme="minorHAnsi"/>
          <w:iCs/>
          <w:sz w:val="28"/>
          <w:szCs w:val="28"/>
          <w:lang w:eastAsia="en-US"/>
        </w:rPr>
        <w:t>.11.</w:t>
      </w:r>
      <w:r w:rsidRPr="006A75FD">
        <w:rPr>
          <w:rFonts w:eastAsiaTheme="minorHAnsi"/>
          <w:iCs/>
          <w:sz w:val="28"/>
          <w:szCs w:val="28"/>
          <w:lang w:eastAsia="en-US"/>
        </w:rPr>
        <w:t>2021 г.)</w:t>
      </w:r>
      <w:r w:rsidR="00376035">
        <w:rPr>
          <w:rFonts w:eastAsiaTheme="minorHAnsi"/>
          <w:iCs/>
          <w:sz w:val="28"/>
          <w:szCs w:val="28"/>
          <w:lang w:eastAsia="en-US"/>
        </w:rPr>
        <w:t>.</w:t>
      </w:r>
    </w:p>
    <w:p w:rsidR="00CA353F" w:rsidRPr="00F41077" w:rsidRDefault="00CA353F" w:rsidP="00910488">
      <w:pPr>
        <w:ind w:firstLine="851"/>
        <w:jc w:val="both"/>
        <w:rPr>
          <w:iCs/>
          <w:sz w:val="28"/>
          <w:szCs w:val="28"/>
        </w:rPr>
      </w:pPr>
    </w:p>
    <w:p w:rsidR="00133D08" w:rsidRPr="00F41077" w:rsidRDefault="00133D08" w:rsidP="00AD6A7E">
      <w:pPr>
        <w:pStyle w:val="a5"/>
        <w:numPr>
          <w:ilvl w:val="2"/>
          <w:numId w:val="3"/>
        </w:numPr>
        <w:tabs>
          <w:tab w:val="left" w:pos="1134"/>
        </w:tabs>
        <w:ind w:left="0" w:firstLine="0"/>
        <w:contextualSpacing/>
        <w:jc w:val="both"/>
        <w:rPr>
          <w:i/>
          <w:sz w:val="28"/>
          <w:szCs w:val="28"/>
        </w:rPr>
      </w:pPr>
      <w:r w:rsidRPr="00F41077">
        <w:rPr>
          <w:i/>
          <w:sz w:val="28"/>
          <w:szCs w:val="28"/>
        </w:rPr>
        <w:t>По направлению методологии страхования</w:t>
      </w:r>
      <w:r w:rsidR="003639FC" w:rsidRPr="00F41077">
        <w:rPr>
          <w:i/>
          <w:sz w:val="28"/>
          <w:szCs w:val="28"/>
        </w:rPr>
        <w:t xml:space="preserve"> в </w:t>
      </w:r>
      <w:r w:rsidR="00810372" w:rsidRPr="00F41077">
        <w:rPr>
          <w:i/>
          <w:sz w:val="28"/>
          <w:szCs w:val="28"/>
        </w:rPr>
        <w:t>202</w:t>
      </w:r>
      <w:r w:rsidR="00810372">
        <w:rPr>
          <w:i/>
          <w:sz w:val="28"/>
          <w:szCs w:val="28"/>
        </w:rPr>
        <w:t>1</w:t>
      </w:r>
      <w:r w:rsidR="00810372" w:rsidRPr="00F41077">
        <w:rPr>
          <w:i/>
          <w:sz w:val="28"/>
          <w:szCs w:val="28"/>
        </w:rPr>
        <w:t xml:space="preserve"> </w:t>
      </w:r>
      <w:r w:rsidR="003639FC" w:rsidRPr="00F41077">
        <w:rPr>
          <w:i/>
          <w:sz w:val="28"/>
          <w:szCs w:val="28"/>
        </w:rPr>
        <w:t>г. осуществлял</w:t>
      </w:r>
      <w:r w:rsidR="00AD175F">
        <w:rPr>
          <w:i/>
          <w:sz w:val="28"/>
          <w:szCs w:val="28"/>
        </w:rPr>
        <w:t>и</w:t>
      </w:r>
      <w:r w:rsidR="003639FC" w:rsidRPr="00F41077">
        <w:rPr>
          <w:i/>
          <w:sz w:val="28"/>
          <w:szCs w:val="28"/>
        </w:rPr>
        <w:t>сь</w:t>
      </w:r>
      <w:r w:rsidR="00AD175F">
        <w:rPr>
          <w:i/>
          <w:sz w:val="28"/>
          <w:szCs w:val="28"/>
        </w:rPr>
        <w:t xml:space="preserve"> следующие мероприятия</w:t>
      </w:r>
      <w:r w:rsidR="003639FC" w:rsidRPr="00F41077">
        <w:rPr>
          <w:i/>
          <w:sz w:val="28"/>
          <w:szCs w:val="28"/>
        </w:rPr>
        <w:t>:</w:t>
      </w:r>
    </w:p>
    <w:p w:rsidR="00733E36" w:rsidRDefault="00F15274" w:rsidP="00AD6A7E">
      <w:pPr>
        <w:pStyle w:val="a5"/>
        <w:numPr>
          <w:ilvl w:val="3"/>
          <w:numId w:val="3"/>
        </w:numPr>
        <w:spacing w:before="120"/>
        <w:ind w:left="0" w:firstLine="709"/>
        <w:jc w:val="both"/>
        <w:rPr>
          <w:rFonts w:eastAsiaTheme="minorHAnsi"/>
          <w:iCs/>
          <w:sz w:val="28"/>
          <w:szCs w:val="28"/>
          <w:lang w:eastAsia="en-US"/>
        </w:rPr>
      </w:pPr>
      <w:r>
        <w:rPr>
          <w:rFonts w:eastAsiaTheme="minorHAnsi"/>
          <w:iCs/>
          <w:sz w:val="28"/>
          <w:szCs w:val="28"/>
          <w:lang w:eastAsia="en-US"/>
        </w:rPr>
        <w:t xml:space="preserve">Разработаны </w:t>
      </w:r>
      <w:r w:rsidR="00021BD5" w:rsidRPr="00021BD5">
        <w:rPr>
          <w:rFonts w:eastAsiaTheme="minorHAnsi"/>
          <w:iCs/>
          <w:sz w:val="28"/>
          <w:szCs w:val="28"/>
          <w:lang w:eastAsia="en-US"/>
        </w:rPr>
        <w:t>Исполнительным апп</w:t>
      </w:r>
      <w:r w:rsidR="00246ED8">
        <w:rPr>
          <w:rFonts w:eastAsiaTheme="minorHAnsi"/>
          <w:iCs/>
          <w:sz w:val="28"/>
          <w:szCs w:val="28"/>
          <w:lang w:eastAsia="en-US"/>
        </w:rPr>
        <w:t>а</w:t>
      </w:r>
      <w:r w:rsidR="00021BD5" w:rsidRPr="00021BD5">
        <w:rPr>
          <w:rFonts w:eastAsiaTheme="minorHAnsi"/>
          <w:iCs/>
          <w:sz w:val="28"/>
          <w:szCs w:val="28"/>
          <w:lang w:eastAsia="en-US"/>
        </w:rPr>
        <w:t>ратом</w:t>
      </w:r>
      <w:r>
        <w:rPr>
          <w:rFonts w:eastAsiaTheme="minorHAnsi"/>
          <w:iCs/>
          <w:sz w:val="28"/>
          <w:szCs w:val="28"/>
          <w:lang w:eastAsia="en-US"/>
        </w:rPr>
        <w:t xml:space="preserve"> НСА</w:t>
      </w:r>
      <w:r w:rsidR="00AD175F">
        <w:rPr>
          <w:rFonts w:eastAsiaTheme="minorHAnsi"/>
          <w:iCs/>
          <w:sz w:val="28"/>
          <w:szCs w:val="28"/>
          <w:lang w:eastAsia="en-US"/>
        </w:rPr>
        <w:t>,</w:t>
      </w:r>
      <w:r w:rsidR="00021BD5" w:rsidRPr="00021BD5">
        <w:rPr>
          <w:rFonts w:eastAsiaTheme="minorHAnsi"/>
          <w:iCs/>
          <w:sz w:val="28"/>
          <w:szCs w:val="28"/>
          <w:lang w:eastAsia="en-US"/>
        </w:rPr>
        <w:t xml:space="preserve"> </w:t>
      </w:r>
      <w:r w:rsidRPr="00021BD5">
        <w:rPr>
          <w:rFonts w:eastAsiaTheme="minorHAnsi"/>
          <w:iCs/>
          <w:sz w:val="28"/>
          <w:szCs w:val="28"/>
          <w:lang w:eastAsia="en-US"/>
        </w:rPr>
        <w:t xml:space="preserve">согласованы </w:t>
      </w:r>
      <w:r w:rsidR="00AD175F" w:rsidRPr="00021BD5">
        <w:rPr>
          <w:rFonts w:eastAsiaTheme="minorHAnsi"/>
          <w:iCs/>
          <w:sz w:val="28"/>
          <w:szCs w:val="28"/>
          <w:lang w:eastAsia="en-US"/>
        </w:rPr>
        <w:t xml:space="preserve">Комитетом по методологии страхования </w:t>
      </w:r>
      <w:r w:rsidR="00672F97" w:rsidRPr="00F41077">
        <w:rPr>
          <w:rFonts w:eastAsiaTheme="minorHAnsi"/>
          <w:iCs/>
          <w:sz w:val="28"/>
          <w:szCs w:val="28"/>
          <w:lang w:eastAsia="en-US"/>
        </w:rPr>
        <w:t xml:space="preserve">изменения в </w:t>
      </w:r>
      <w:r w:rsidR="00733E36">
        <w:rPr>
          <w:rFonts w:eastAsiaTheme="minorHAnsi"/>
          <w:iCs/>
          <w:sz w:val="28"/>
          <w:szCs w:val="28"/>
          <w:lang w:eastAsia="en-US"/>
        </w:rPr>
        <w:t>типовые формы договоров сельскохозяйственного страхования, осуществляемого с государственной поддержкой, в части:</w:t>
      </w:r>
    </w:p>
    <w:p w:rsidR="00733E36" w:rsidRDefault="00733E36" w:rsidP="000A4984">
      <w:pPr>
        <w:spacing w:before="120"/>
        <w:ind w:firstLine="426"/>
        <w:jc w:val="both"/>
        <w:rPr>
          <w:rFonts w:eastAsiaTheme="minorHAnsi"/>
          <w:iCs/>
          <w:sz w:val="28"/>
          <w:szCs w:val="28"/>
          <w:lang w:eastAsia="en-US"/>
        </w:rPr>
      </w:pPr>
      <w:r>
        <w:rPr>
          <w:rFonts w:eastAsiaTheme="minorHAnsi"/>
          <w:iCs/>
          <w:sz w:val="28"/>
          <w:szCs w:val="28"/>
          <w:lang w:eastAsia="en-US"/>
        </w:rPr>
        <w:t xml:space="preserve">– введения оговорки об исключении из покрытия убытков, связанных с </w:t>
      </w:r>
      <w:r>
        <w:rPr>
          <w:rFonts w:eastAsiaTheme="minorHAnsi"/>
          <w:iCs/>
          <w:sz w:val="28"/>
          <w:szCs w:val="28"/>
          <w:lang w:val="en-US" w:eastAsia="en-US"/>
        </w:rPr>
        <w:t>COVID</w:t>
      </w:r>
      <w:r>
        <w:rPr>
          <w:rFonts w:eastAsiaTheme="minorHAnsi"/>
          <w:iCs/>
          <w:sz w:val="28"/>
          <w:szCs w:val="28"/>
          <w:lang w:eastAsia="en-US"/>
        </w:rPr>
        <w:t>-19 в связи с изменениями условий перестрахования (Протокол № 1 от 27.01.2021 г.);</w:t>
      </w:r>
    </w:p>
    <w:p w:rsidR="00733E36" w:rsidRDefault="00733E36" w:rsidP="000A4984">
      <w:pPr>
        <w:spacing w:before="120"/>
        <w:ind w:firstLine="426"/>
        <w:jc w:val="both"/>
        <w:rPr>
          <w:rFonts w:eastAsiaTheme="minorHAnsi"/>
          <w:iCs/>
          <w:sz w:val="28"/>
          <w:szCs w:val="28"/>
          <w:lang w:eastAsia="en-US"/>
        </w:rPr>
      </w:pPr>
      <w:r>
        <w:rPr>
          <w:rFonts w:eastAsiaTheme="minorHAnsi"/>
          <w:iCs/>
          <w:sz w:val="28"/>
          <w:szCs w:val="28"/>
          <w:lang w:eastAsia="en-US"/>
        </w:rPr>
        <w:t xml:space="preserve">– изменения </w:t>
      </w:r>
      <w:r w:rsidR="00B936F4" w:rsidRPr="002C1904">
        <w:rPr>
          <w:rFonts w:eastAsiaTheme="minorHAnsi"/>
          <w:iCs/>
          <w:sz w:val="28"/>
          <w:szCs w:val="28"/>
          <w:lang w:eastAsia="en-US"/>
        </w:rPr>
        <w:t>Приложени</w:t>
      </w:r>
      <w:r>
        <w:rPr>
          <w:rFonts w:eastAsiaTheme="minorHAnsi"/>
          <w:iCs/>
          <w:sz w:val="28"/>
          <w:szCs w:val="28"/>
          <w:lang w:eastAsia="en-US"/>
        </w:rPr>
        <w:t>я</w:t>
      </w:r>
      <w:r w:rsidR="00B936F4" w:rsidRPr="002C1904">
        <w:rPr>
          <w:rFonts w:eastAsiaTheme="minorHAnsi"/>
          <w:iCs/>
          <w:sz w:val="28"/>
          <w:szCs w:val="28"/>
          <w:lang w:eastAsia="en-US"/>
        </w:rPr>
        <w:t xml:space="preserve"> №3 к</w:t>
      </w:r>
      <w:r w:rsidR="00672F97" w:rsidRPr="002C1904">
        <w:rPr>
          <w:rFonts w:eastAsiaTheme="minorHAnsi"/>
          <w:iCs/>
          <w:sz w:val="28"/>
          <w:szCs w:val="28"/>
          <w:lang w:eastAsia="en-US"/>
        </w:rPr>
        <w:t xml:space="preserve"> типов</w:t>
      </w:r>
      <w:r w:rsidR="00B936F4" w:rsidRPr="002C1904">
        <w:rPr>
          <w:rFonts w:eastAsiaTheme="minorHAnsi"/>
          <w:iCs/>
          <w:sz w:val="28"/>
          <w:szCs w:val="28"/>
          <w:lang w:eastAsia="en-US"/>
        </w:rPr>
        <w:t>ым</w:t>
      </w:r>
      <w:r w:rsidR="00672F97" w:rsidRPr="002C1904">
        <w:rPr>
          <w:rFonts w:eastAsiaTheme="minorHAnsi"/>
          <w:iCs/>
          <w:sz w:val="28"/>
          <w:szCs w:val="28"/>
          <w:lang w:eastAsia="en-US"/>
        </w:rPr>
        <w:t xml:space="preserve"> форм</w:t>
      </w:r>
      <w:r w:rsidR="00B936F4" w:rsidRPr="002C1904">
        <w:rPr>
          <w:rFonts w:eastAsiaTheme="minorHAnsi"/>
          <w:iCs/>
          <w:sz w:val="28"/>
          <w:szCs w:val="28"/>
          <w:lang w:eastAsia="en-US"/>
        </w:rPr>
        <w:t>ам</w:t>
      </w:r>
      <w:r w:rsidR="00672F97" w:rsidRPr="002C1904">
        <w:rPr>
          <w:rFonts w:eastAsiaTheme="minorHAnsi"/>
          <w:iCs/>
          <w:sz w:val="28"/>
          <w:szCs w:val="28"/>
          <w:lang w:eastAsia="en-US"/>
        </w:rPr>
        <w:t xml:space="preserve"> договор</w:t>
      </w:r>
      <w:r w:rsidR="00B936F4" w:rsidRPr="002C1904">
        <w:rPr>
          <w:rFonts w:eastAsiaTheme="minorHAnsi"/>
          <w:iCs/>
          <w:sz w:val="28"/>
          <w:szCs w:val="28"/>
          <w:lang w:eastAsia="en-US"/>
        </w:rPr>
        <w:t>ов</w:t>
      </w:r>
      <w:r w:rsidR="00672F97" w:rsidRPr="002C1904">
        <w:rPr>
          <w:rFonts w:eastAsiaTheme="minorHAnsi"/>
          <w:iCs/>
          <w:sz w:val="28"/>
          <w:szCs w:val="28"/>
          <w:lang w:eastAsia="en-US"/>
        </w:rPr>
        <w:t xml:space="preserve"> страхования урожая сельскохозяйственных культур </w:t>
      </w:r>
      <w:r w:rsidR="00B936F4" w:rsidRPr="002C1904">
        <w:rPr>
          <w:rFonts w:eastAsiaTheme="minorHAnsi"/>
          <w:iCs/>
          <w:sz w:val="28"/>
          <w:szCs w:val="28"/>
          <w:lang w:eastAsia="en-US"/>
        </w:rPr>
        <w:t>и посадок многолетних насаждений</w:t>
      </w:r>
      <w:r>
        <w:rPr>
          <w:rFonts w:eastAsiaTheme="minorHAnsi"/>
          <w:iCs/>
          <w:sz w:val="28"/>
          <w:szCs w:val="28"/>
          <w:lang w:eastAsia="en-US"/>
        </w:rPr>
        <w:t xml:space="preserve">: </w:t>
      </w:r>
      <w:r w:rsidR="00B936F4" w:rsidRPr="002C1904">
        <w:rPr>
          <w:rFonts w:eastAsiaTheme="minorHAnsi"/>
          <w:iCs/>
          <w:sz w:val="28"/>
          <w:szCs w:val="28"/>
          <w:lang w:eastAsia="en-US"/>
        </w:rPr>
        <w:lastRenderedPageBreak/>
        <w:t>критери</w:t>
      </w:r>
      <w:r>
        <w:rPr>
          <w:rFonts w:eastAsiaTheme="minorHAnsi"/>
          <w:iCs/>
          <w:sz w:val="28"/>
          <w:szCs w:val="28"/>
          <w:lang w:eastAsia="en-US"/>
        </w:rPr>
        <w:t>и</w:t>
      </w:r>
      <w:r w:rsidR="00B936F4" w:rsidRPr="002C1904">
        <w:rPr>
          <w:rFonts w:eastAsiaTheme="minorHAnsi"/>
          <w:iCs/>
          <w:sz w:val="28"/>
          <w:szCs w:val="28"/>
          <w:lang w:eastAsia="en-US"/>
        </w:rPr>
        <w:t xml:space="preserve"> событий, на случай </w:t>
      </w:r>
      <w:proofErr w:type="gramStart"/>
      <w:r w:rsidR="00B936F4" w:rsidRPr="002C1904">
        <w:rPr>
          <w:rFonts w:eastAsiaTheme="minorHAnsi"/>
          <w:iCs/>
          <w:sz w:val="28"/>
          <w:szCs w:val="28"/>
          <w:lang w:eastAsia="en-US"/>
        </w:rPr>
        <w:t>наступления</w:t>
      </w:r>
      <w:proofErr w:type="gramEnd"/>
      <w:r w:rsidR="00B936F4" w:rsidRPr="002C1904">
        <w:rPr>
          <w:rFonts w:eastAsiaTheme="minorHAnsi"/>
          <w:iCs/>
          <w:sz w:val="28"/>
          <w:szCs w:val="28"/>
          <w:lang w:eastAsia="en-US"/>
        </w:rPr>
        <w:t xml:space="preserve"> которых осуществляется страхование</w:t>
      </w:r>
      <w:r>
        <w:rPr>
          <w:rFonts w:eastAsiaTheme="minorHAnsi"/>
          <w:iCs/>
          <w:sz w:val="28"/>
          <w:szCs w:val="28"/>
          <w:lang w:eastAsia="en-US"/>
        </w:rPr>
        <w:t>, дифференцированы с учетом региональных особенностей на основании документов, утвержденных территориальными подразделениями Росгидромета (Протоко</w:t>
      </w:r>
      <w:r w:rsidR="00EF2278">
        <w:rPr>
          <w:rFonts w:eastAsiaTheme="minorHAnsi"/>
          <w:iCs/>
          <w:sz w:val="28"/>
          <w:szCs w:val="28"/>
          <w:lang w:eastAsia="en-US"/>
        </w:rPr>
        <w:t>л</w:t>
      </w:r>
      <w:r>
        <w:rPr>
          <w:rFonts w:eastAsiaTheme="minorHAnsi"/>
          <w:iCs/>
          <w:sz w:val="28"/>
          <w:szCs w:val="28"/>
          <w:lang w:eastAsia="en-US"/>
        </w:rPr>
        <w:t xml:space="preserve"> № 4 от 26.03.2021 г.);</w:t>
      </w:r>
    </w:p>
    <w:p w:rsidR="002174B8" w:rsidRPr="002C1904" w:rsidRDefault="00EF2278" w:rsidP="000A4984">
      <w:pPr>
        <w:spacing w:before="120"/>
        <w:ind w:firstLine="426"/>
        <w:jc w:val="both"/>
        <w:rPr>
          <w:rFonts w:eastAsiaTheme="minorHAnsi"/>
          <w:iCs/>
          <w:sz w:val="28"/>
          <w:szCs w:val="28"/>
          <w:lang w:eastAsia="en-US"/>
        </w:rPr>
      </w:pPr>
      <w:r w:rsidRPr="002C1904">
        <w:rPr>
          <w:rFonts w:eastAsiaTheme="minorHAnsi"/>
          <w:iCs/>
          <w:sz w:val="28"/>
          <w:szCs w:val="28"/>
          <w:lang w:eastAsia="en-US"/>
        </w:rPr>
        <w:t>–</w:t>
      </w:r>
      <w:r w:rsidR="00733E36" w:rsidRPr="002C1904">
        <w:rPr>
          <w:rFonts w:eastAsiaTheme="minorHAnsi"/>
          <w:iCs/>
          <w:sz w:val="28"/>
          <w:szCs w:val="28"/>
          <w:lang w:eastAsia="en-US"/>
        </w:rPr>
        <w:t xml:space="preserve"> </w:t>
      </w:r>
      <w:r w:rsidR="0072267C">
        <w:rPr>
          <w:rFonts w:eastAsiaTheme="minorHAnsi"/>
          <w:iCs/>
          <w:sz w:val="28"/>
          <w:szCs w:val="28"/>
          <w:lang w:eastAsia="en-US"/>
        </w:rPr>
        <w:t>дополнения</w:t>
      </w:r>
      <w:r w:rsidRPr="002C1904">
        <w:rPr>
          <w:rFonts w:eastAsiaTheme="minorHAnsi"/>
          <w:iCs/>
          <w:sz w:val="28"/>
          <w:szCs w:val="28"/>
          <w:lang w:eastAsia="en-US"/>
        </w:rPr>
        <w:t xml:space="preserve"> типовы</w:t>
      </w:r>
      <w:r w:rsidR="0072267C">
        <w:rPr>
          <w:rFonts w:eastAsiaTheme="minorHAnsi"/>
          <w:iCs/>
          <w:sz w:val="28"/>
          <w:szCs w:val="28"/>
          <w:lang w:eastAsia="en-US"/>
        </w:rPr>
        <w:t>х</w:t>
      </w:r>
      <w:r w:rsidRPr="002C1904">
        <w:rPr>
          <w:rFonts w:eastAsiaTheme="minorHAnsi"/>
          <w:iCs/>
          <w:sz w:val="28"/>
          <w:szCs w:val="28"/>
          <w:lang w:eastAsia="en-US"/>
        </w:rPr>
        <w:t xml:space="preserve"> форм договоров </w:t>
      </w:r>
      <w:proofErr w:type="spellStart"/>
      <w:r w:rsidRPr="002C1904">
        <w:rPr>
          <w:rFonts w:eastAsiaTheme="minorHAnsi"/>
          <w:iCs/>
          <w:sz w:val="28"/>
          <w:szCs w:val="28"/>
          <w:lang w:eastAsia="en-US"/>
        </w:rPr>
        <w:t>агрострахования</w:t>
      </w:r>
      <w:proofErr w:type="spellEnd"/>
      <w:r w:rsidRPr="002C1904">
        <w:rPr>
          <w:rFonts w:eastAsiaTheme="minorHAnsi"/>
          <w:iCs/>
          <w:sz w:val="28"/>
          <w:szCs w:val="28"/>
          <w:lang w:eastAsia="en-US"/>
        </w:rPr>
        <w:t xml:space="preserve"> Приложени</w:t>
      </w:r>
      <w:r w:rsidR="0072267C">
        <w:rPr>
          <w:rFonts w:eastAsiaTheme="minorHAnsi"/>
          <w:iCs/>
          <w:sz w:val="28"/>
          <w:szCs w:val="28"/>
          <w:lang w:eastAsia="en-US"/>
        </w:rPr>
        <w:t>ями</w:t>
      </w:r>
      <w:r w:rsidRPr="002C1904">
        <w:rPr>
          <w:rFonts w:eastAsiaTheme="minorHAnsi"/>
          <w:iCs/>
          <w:sz w:val="28"/>
          <w:szCs w:val="28"/>
          <w:lang w:eastAsia="en-US"/>
        </w:rPr>
        <w:t xml:space="preserve"> с детализацией страховых тарифов</w:t>
      </w:r>
      <w:r w:rsidR="0079455E" w:rsidRPr="002C1904">
        <w:rPr>
          <w:rFonts w:eastAsiaTheme="minorHAnsi"/>
          <w:iCs/>
          <w:sz w:val="28"/>
          <w:szCs w:val="28"/>
          <w:lang w:eastAsia="en-US"/>
        </w:rPr>
        <w:t xml:space="preserve">: </w:t>
      </w:r>
      <w:r w:rsidRPr="002C1904">
        <w:rPr>
          <w:rFonts w:eastAsiaTheme="minorHAnsi"/>
          <w:iCs/>
          <w:sz w:val="28"/>
          <w:szCs w:val="28"/>
          <w:lang w:eastAsia="en-US"/>
        </w:rPr>
        <w:t xml:space="preserve">в связи с внесением с 01.07.2021 г. изменений в </w:t>
      </w:r>
      <w:r w:rsidR="0072267C">
        <w:rPr>
          <w:rFonts w:eastAsiaTheme="minorHAnsi"/>
          <w:iCs/>
          <w:sz w:val="28"/>
          <w:szCs w:val="28"/>
          <w:lang w:eastAsia="en-US"/>
        </w:rPr>
        <w:t>ФЗ</w:t>
      </w:r>
      <w:r w:rsidRPr="002C1904">
        <w:rPr>
          <w:rFonts w:eastAsiaTheme="minorHAnsi"/>
          <w:iCs/>
          <w:sz w:val="28"/>
          <w:szCs w:val="28"/>
          <w:lang w:eastAsia="en-US"/>
        </w:rPr>
        <w:t xml:space="preserve"> № 260 (Протокол № 10 от 29.07.2021 г.)</w:t>
      </w:r>
      <w:r w:rsidR="00B936F4" w:rsidRPr="002C1904">
        <w:rPr>
          <w:rFonts w:eastAsiaTheme="minorHAnsi"/>
          <w:iCs/>
          <w:sz w:val="28"/>
          <w:szCs w:val="28"/>
          <w:lang w:eastAsia="en-US"/>
        </w:rPr>
        <w:t>.</w:t>
      </w:r>
      <w:r w:rsidRPr="002C1904" w:rsidDel="00B936F4">
        <w:rPr>
          <w:rFonts w:eastAsiaTheme="minorHAnsi"/>
          <w:iCs/>
          <w:sz w:val="28"/>
          <w:szCs w:val="28"/>
          <w:lang w:eastAsia="en-US"/>
        </w:rPr>
        <w:t xml:space="preserve"> </w:t>
      </w:r>
    </w:p>
    <w:p w:rsidR="00DC4F65" w:rsidRPr="00F41077" w:rsidRDefault="00E136FD" w:rsidP="00AD6A7E">
      <w:pPr>
        <w:pStyle w:val="a5"/>
        <w:numPr>
          <w:ilvl w:val="3"/>
          <w:numId w:val="3"/>
        </w:numPr>
        <w:spacing w:before="120"/>
        <w:ind w:left="0" w:firstLine="709"/>
        <w:jc w:val="both"/>
        <w:rPr>
          <w:rFonts w:eastAsiaTheme="minorHAnsi"/>
          <w:iCs/>
          <w:sz w:val="28"/>
          <w:szCs w:val="28"/>
          <w:lang w:eastAsia="en-US"/>
        </w:rPr>
      </w:pPr>
      <w:r w:rsidRPr="00F41077">
        <w:rPr>
          <w:rFonts w:eastAsiaTheme="minorHAnsi"/>
          <w:iCs/>
          <w:sz w:val="28"/>
          <w:szCs w:val="28"/>
          <w:lang w:eastAsia="en-US"/>
        </w:rPr>
        <w:t>Осуществлялась ра</w:t>
      </w:r>
      <w:r w:rsidR="00672C4E" w:rsidRPr="00F41077">
        <w:rPr>
          <w:rFonts w:eastAsiaTheme="minorHAnsi"/>
          <w:iCs/>
          <w:sz w:val="28"/>
          <w:szCs w:val="28"/>
          <w:lang w:eastAsia="en-US"/>
        </w:rPr>
        <w:t>бота</w:t>
      </w:r>
      <w:r w:rsidR="00DC4F65" w:rsidRPr="00AD6A7E">
        <w:rPr>
          <w:rFonts w:eastAsiaTheme="minorHAnsi"/>
          <w:iCs/>
          <w:sz w:val="28"/>
          <w:szCs w:val="28"/>
          <w:lang w:eastAsia="en-US"/>
        </w:rPr>
        <w:t xml:space="preserve"> </w:t>
      </w:r>
      <w:r w:rsidR="00DC4F65" w:rsidRPr="00F41077">
        <w:rPr>
          <w:rFonts w:eastAsiaTheme="minorHAnsi"/>
          <w:iCs/>
          <w:sz w:val="28"/>
          <w:szCs w:val="28"/>
          <w:lang w:eastAsia="en-US"/>
        </w:rPr>
        <w:t xml:space="preserve">по вопросам совершенствования </w:t>
      </w:r>
      <w:proofErr w:type="spellStart"/>
      <w:r w:rsidR="00DC4F65" w:rsidRPr="00F41077">
        <w:rPr>
          <w:rFonts w:eastAsiaTheme="minorHAnsi"/>
          <w:iCs/>
          <w:sz w:val="28"/>
          <w:szCs w:val="28"/>
          <w:lang w:eastAsia="en-US"/>
        </w:rPr>
        <w:t>сельхозстрахования</w:t>
      </w:r>
      <w:proofErr w:type="spellEnd"/>
      <w:r w:rsidR="00DC4F65" w:rsidRPr="00F41077">
        <w:rPr>
          <w:rFonts w:eastAsiaTheme="minorHAnsi"/>
          <w:iCs/>
          <w:sz w:val="28"/>
          <w:szCs w:val="28"/>
          <w:lang w:eastAsia="en-US"/>
        </w:rPr>
        <w:t xml:space="preserve">: </w:t>
      </w:r>
    </w:p>
    <w:p w:rsidR="00D2175D" w:rsidRDefault="00DC4F65" w:rsidP="00C44EE1">
      <w:pPr>
        <w:spacing w:before="120"/>
        <w:jc w:val="both"/>
        <w:rPr>
          <w:rFonts w:eastAsiaTheme="minorHAnsi"/>
          <w:iCs/>
          <w:sz w:val="28"/>
          <w:szCs w:val="28"/>
          <w:lang w:eastAsia="en-US"/>
        </w:rPr>
      </w:pPr>
      <w:r w:rsidRPr="00F41077">
        <w:rPr>
          <w:rFonts w:eastAsiaTheme="minorHAnsi"/>
          <w:iCs/>
          <w:sz w:val="28"/>
          <w:szCs w:val="28"/>
          <w:lang w:eastAsia="en-US"/>
        </w:rPr>
        <w:t>-</w:t>
      </w:r>
      <w:r w:rsidR="00D2175D">
        <w:rPr>
          <w:rFonts w:eastAsiaTheme="minorHAnsi"/>
          <w:iCs/>
          <w:sz w:val="28"/>
          <w:szCs w:val="28"/>
          <w:lang w:eastAsia="en-US"/>
        </w:rPr>
        <w:t xml:space="preserve"> с ВСС в части </w:t>
      </w:r>
      <w:r w:rsidR="00D2175D" w:rsidRPr="00D2175D">
        <w:rPr>
          <w:rFonts w:eastAsiaTheme="minorHAnsi"/>
          <w:iCs/>
          <w:sz w:val="28"/>
          <w:szCs w:val="28"/>
          <w:lang w:eastAsia="en-US"/>
        </w:rPr>
        <w:t>создани</w:t>
      </w:r>
      <w:r w:rsidR="00D2175D">
        <w:rPr>
          <w:rFonts w:eastAsiaTheme="minorHAnsi"/>
          <w:iCs/>
          <w:sz w:val="28"/>
          <w:szCs w:val="28"/>
          <w:lang w:eastAsia="en-US"/>
        </w:rPr>
        <w:t>я</w:t>
      </w:r>
      <w:r w:rsidR="00D2175D" w:rsidRPr="00D2175D">
        <w:rPr>
          <w:rFonts w:eastAsiaTheme="minorHAnsi"/>
          <w:iCs/>
          <w:sz w:val="28"/>
          <w:szCs w:val="28"/>
          <w:lang w:eastAsia="en-US"/>
        </w:rPr>
        <w:t xml:space="preserve"> новых и совершенствованию имеющихся экономических, финансовых инструментов и механизмов страхования с учетом государственного и частного финансирования, способствующих повышению эффективности мер адаптации к изменениям климата</w:t>
      </w:r>
      <w:r w:rsidR="00D2175D">
        <w:rPr>
          <w:rFonts w:eastAsiaTheme="minorHAnsi"/>
          <w:iCs/>
          <w:sz w:val="28"/>
          <w:szCs w:val="28"/>
          <w:lang w:eastAsia="en-US"/>
        </w:rPr>
        <w:t xml:space="preserve"> (письмо </w:t>
      </w:r>
      <w:r w:rsidR="00F15274">
        <w:rPr>
          <w:rFonts w:eastAsiaTheme="minorHAnsi"/>
          <w:iCs/>
          <w:sz w:val="28"/>
          <w:szCs w:val="28"/>
          <w:lang w:eastAsia="en-US"/>
        </w:rPr>
        <w:t xml:space="preserve">№ 299 </w:t>
      </w:r>
      <w:r w:rsidR="00D2175D">
        <w:rPr>
          <w:rFonts w:eastAsiaTheme="minorHAnsi"/>
          <w:iCs/>
          <w:sz w:val="28"/>
          <w:szCs w:val="28"/>
          <w:lang w:eastAsia="en-US"/>
        </w:rPr>
        <w:t>от 14.07.2021 г.);</w:t>
      </w:r>
    </w:p>
    <w:p w:rsidR="00CF0A81" w:rsidRPr="002C1904" w:rsidRDefault="007473AE" w:rsidP="0020149A">
      <w:pPr>
        <w:spacing w:before="120"/>
        <w:jc w:val="both"/>
        <w:rPr>
          <w:rFonts w:eastAsiaTheme="minorHAnsi"/>
          <w:iCs/>
          <w:sz w:val="28"/>
          <w:szCs w:val="28"/>
          <w:lang w:eastAsia="en-US"/>
        </w:rPr>
      </w:pPr>
      <w:r>
        <w:rPr>
          <w:rFonts w:eastAsiaTheme="minorHAnsi"/>
          <w:iCs/>
          <w:sz w:val="28"/>
          <w:szCs w:val="28"/>
          <w:lang w:eastAsia="en-US"/>
        </w:rPr>
        <w:t xml:space="preserve">- </w:t>
      </w:r>
      <w:r w:rsidR="00DC4F65" w:rsidRPr="00F41077">
        <w:rPr>
          <w:rFonts w:eastAsiaTheme="minorHAnsi"/>
          <w:iCs/>
          <w:sz w:val="28"/>
          <w:szCs w:val="28"/>
          <w:lang w:eastAsia="en-US"/>
        </w:rPr>
        <w:t xml:space="preserve">с </w:t>
      </w:r>
      <w:r w:rsidR="0072267C">
        <w:rPr>
          <w:rFonts w:eastAsiaTheme="minorHAnsi"/>
          <w:iCs/>
          <w:sz w:val="28"/>
          <w:szCs w:val="28"/>
          <w:lang w:eastAsia="en-US"/>
        </w:rPr>
        <w:t>Минфином России</w:t>
      </w:r>
      <w:r w:rsidR="00DC4F65" w:rsidRPr="00F41077">
        <w:rPr>
          <w:rFonts w:eastAsiaTheme="minorHAnsi"/>
          <w:iCs/>
          <w:sz w:val="28"/>
          <w:szCs w:val="28"/>
          <w:lang w:eastAsia="en-US"/>
        </w:rPr>
        <w:t xml:space="preserve"> в части</w:t>
      </w:r>
      <w:r w:rsidR="00D043A7">
        <w:rPr>
          <w:rFonts w:eastAsiaTheme="minorHAnsi"/>
          <w:iCs/>
          <w:sz w:val="28"/>
          <w:szCs w:val="28"/>
          <w:lang w:eastAsia="en-US"/>
        </w:rPr>
        <w:t xml:space="preserve"> </w:t>
      </w:r>
      <w:r w:rsidR="00CF0A81">
        <w:rPr>
          <w:rFonts w:eastAsiaTheme="minorHAnsi"/>
          <w:iCs/>
          <w:sz w:val="28"/>
          <w:szCs w:val="28"/>
          <w:lang w:eastAsia="en-US"/>
        </w:rPr>
        <w:t xml:space="preserve">предоставления информации об </w:t>
      </w:r>
      <w:r w:rsidR="00CF0A81" w:rsidRPr="00CF0A81">
        <w:rPr>
          <w:rFonts w:eastAsiaTheme="minorHAnsi"/>
          <w:iCs/>
          <w:sz w:val="28"/>
          <w:szCs w:val="28"/>
          <w:lang w:eastAsia="en-US"/>
        </w:rPr>
        <w:t xml:space="preserve">организации </w:t>
      </w:r>
      <w:proofErr w:type="spellStart"/>
      <w:r w:rsidR="00CF0A81" w:rsidRPr="00CF0A81">
        <w:rPr>
          <w:rFonts w:eastAsiaTheme="minorHAnsi"/>
          <w:iCs/>
          <w:sz w:val="28"/>
          <w:szCs w:val="28"/>
          <w:lang w:eastAsia="en-US"/>
        </w:rPr>
        <w:t>агрострахования</w:t>
      </w:r>
      <w:proofErr w:type="spellEnd"/>
      <w:r w:rsidR="00CF0A81" w:rsidRPr="00CF0A81">
        <w:rPr>
          <w:rFonts w:eastAsiaTheme="minorHAnsi"/>
          <w:iCs/>
          <w:sz w:val="28"/>
          <w:szCs w:val="28"/>
          <w:lang w:eastAsia="en-US"/>
        </w:rPr>
        <w:t xml:space="preserve"> в республике Крым посредством работы представителей и агентов страховых компаний</w:t>
      </w:r>
      <w:r w:rsidR="00CF0A81">
        <w:rPr>
          <w:rFonts w:eastAsiaTheme="minorHAnsi"/>
          <w:iCs/>
          <w:sz w:val="28"/>
          <w:szCs w:val="28"/>
          <w:lang w:eastAsia="en-US"/>
        </w:rPr>
        <w:t xml:space="preserve"> </w:t>
      </w:r>
      <w:r w:rsidR="0072267C">
        <w:rPr>
          <w:rFonts w:eastAsiaTheme="minorHAnsi"/>
          <w:iCs/>
          <w:sz w:val="28"/>
          <w:szCs w:val="28"/>
          <w:lang w:eastAsia="en-US"/>
        </w:rPr>
        <w:t xml:space="preserve">(письмо </w:t>
      </w:r>
      <w:r w:rsidR="00F15274">
        <w:rPr>
          <w:rFonts w:eastAsiaTheme="minorHAnsi"/>
          <w:iCs/>
          <w:sz w:val="28"/>
          <w:szCs w:val="28"/>
          <w:lang w:eastAsia="en-US"/>
        </w:rPr>
        <w:t xml:space="preserve">№ 531 </w:t>
      </w:r>
      <w:r w:rsidR="0072267C">
        <w:rPr>
          <w:rFonts w:eastAsiaTheme="minorHAnsi"/>
          <w:iCs/>
          <w:sz w:val="28"/>
          <w:szCs w:val="28"/>
          <w:lang w:eastAsia="en-US"/>
        </w:rPr>
        <w:t>от 09.12.2021 г.);</w:t>
      </w:r>
    </w:p>
    <w:p w:rsidR="00A64580" w:rsidRDefault="000547C1" w:rsidP="002C1904">
      <w:pPr>
        <w:jc w:val="both"/>
        <w:rPr>
          <w:rFonts w:eastAsiaTheme="minorHAnsi"/>
          <w:iCs/>
          <w:sz w:val="28"/>
          <w:szCs w:val="28"/>
          <w:lang w:eastAsia="en-US"/>
        </w:rPr>
      </w:pPr>
      <w:r>
        <w:rPr>
          <w:rFonts w:eastAsiaTheme="minorHAnsi"/>
          <w:iCs/>
          <w:sz w:val="28"/>
          <w:szCs w:val="28"/>
          <w:lang w:eastAsia="en-US"/>
        </w:rPr>
        <w:t xml:space="preserve">- </w:t>
      </w:r>
      <w:r w:rsidR="00A64580" w:rsidRPr="00F41077">
        <w:rPr>
          <w:rFonts w:eastAsiaTheme="minorHAnsi"/>
          <w:iCs/>
          <w:sz w:val="28"/>
          <w:szCs w:val="28"/>
          <w:lang w:eastAsia="en-US"/>
        </w:rPr>
        <w:t xml:space="preserve">с ФГБУ </w:t>
      </w:r>
      <w:r w:rsidR="00CF0A81" w:rsidRPr="00CF0A81">
        <w:rPr>
          <w:rFonts w:eastAsiaTheme="minorHAnsi"/>
          <w:iCs/>
          <w:sz w:val="28"/>
          <w:szCs w:val="28"/>
          <w:lang w:eastAsia="en-US"/>
        </w:rPr>
        <w:t xml:space="preserve">«ВНИИСХМ» </w:t>
      </w:r>
      <w:r w:rsidR="00CF0A81">
        <w:rPr>
          <w:rFonts w:eastAsiaTheme="minorHAnsi"/>
          <w:iCs/>
          <w:sz w:val="28"/>
          <w:szCs w:val="28"/>
          <w:lang w:eastAsia="en-US"/>
        </w:rPr>
        <w:t>в части</w:t>
      </w:r>
      <w:r w:rsidR="00D043A7">
        <w:rPr>
          <w:rFonts w:eastAsiaTheme="minorHAnsi"/>
          <w:iCs/>
          <w:sz w:val="28"/>
          <w:szCs w:val="28"/>
          <w:lang w:eastAsia="en-US"/>
        </w:rPr>
        <w:t xml:space="preserve"> </w:t>
      </w:r>
      <w:r w:rsidR="00CF0A81">
        <w:rPr>
          <w:rFonts w:eastAsiaTheme="minorHAnsi"/>
          <w:iCs/>
          <w:sz w:val="28"/>
          <w:szCs w:val="28"/>
          <w:lang w:eastAsia="en-US"/>
        </w:rPr>
        <w:t xml:space="preserve">установления показателей критериев опасных природных явлений, дифференцированных с учетом региональных особенностей (письма </w:t>
      </w:r>
      <w:r w:rsidR="00F15274">
        <w:rPr>
          <w:rFonts w:eastAsiaTheme="minorHAnsi"/>
          <w:iCs/>
          <w:sz w:val="28"/>
          <w:szCs w:val="28"/>
          <w:lang w:eastAsia="en-US"/>
        </w:rPr>
        <w:t xml:space="preserve">№ 335 </w:t>
      </w:r>
      <w:r w:rsidR="00CF0A81">
        <w:rPr>
          <w:rFonts w:eastAsiaTheme="minorHAnsi"/>
          <w:iCs/>
          <w:sz w:val="28"/>
          <w:szCs w:val="28"/>
          <w:lang w:eastAsia="en-US"/>
        </w:rPr>
        <w:t>от 03.08.2021</w:t>
      </w:r>
      <w:r w:rsidR="00CF67D8">
        <w:rPr>
          <w:rFonts w:eastAsiaTheme="minorHAnsi"/>
          <w:iCs/>
          <w:sz w:val="28"/>
          <w:szCs w:val="28"/>
          <w:lang w:eastAsia="en-US"/>
        </w:rPr>
        <w:t xml:space="preserve"> </w:t>
      </w:r>
      <w:r w:rsidR="00CF0A81">
        <w:rPr>
          <w:rFonts w:eastAsiaTheme="minorHAnsi"/>
          <w:iCs/>
          <w:sz w:val="28"/>
          <w:szCs w:val="28"/>
          <w:lang w:eastAsia="en-US"/>
        </w:rPr>
        <w:t xml:space="preserve">г. и </w:t>
      </w:r>
      <w:r w:rsidR="00F15274">
        <w:rPr>
          <w:rFonts w:eastAsiaTheme="minorHAnsi"/>
          <w:iCs/>
          <w:sz w:val="28"/>
          <w:szCs w:val="28"/>
          <w:lang w:eastAsia="en-US"/>
        </w:rPr>
        <w:t xml:space="preserve">№ 522 </w:t>
      </w:r>
      <w:r w:rsidR="00CF0A81">
        <w:rPr>
          <w:rFonts w:eastAsiaTheme="minorHAnsi"/>
          <w:iCs/>
          <w:sz w:val="28"/>
          <w:szCs w:val="28"/>
          <w:lang w:eastAsia="en-US"/>
        </w:rPr>
        <w:t>от 06.12.2021</w:t>
      </w:r>
      <w:r w:rsidR="00CF67D8">
        <w:rPr>
          <w:rFonts w:eastAsiaTheme="minorHAnsi"/>
          <w:iCs/>
          <w:sz w:val="28"/>
          <w:szCs w:val="28"/>
          <w:lang w:eastAsia="en-US"/>
        </w:rPr>
        <w:t xml:space="preserve"> </w:t>
      </w:r>
      <w:r w:rsidR="00CF0A81">
        <w:rPr>
          <w:rFonts w:eastAsiaTheme="minorHAnsi"/>
          <w:iCs/>
          <w:sz w:val="28"/>
          <w:szCs w:val="28"/>
          <w:lang w:eastAsia="en-US"/>
        </w:rPr>
        <w:t>г.)</w:t>
      </w:r>
      <w:r w:rsidR="0072267C">
        <w:rPr>
          <w:rFonts w:eastAsiaTheme="minorHAnsi"/>
          <w:iCs/>
          <w:sz w:val="28"/>
          <w:szCs w:val="28"/>
          <w:lang w:eastAsia="en-US"/>
        </w:rPr>
        <w:t>;</w:t>
      </w:r>
      <w:r w:rsidR="00CF0A81">
        <w:rPr>
          <w:rFonts w:eastAsiaTheme="minorHAnsi"/>
          <w:iCs/>
          <w:sz w:val="28"/>
          <w:szCs w:val="28"/>
          <w:lang w:eastAsia="en-US"/>
        </w:rPr>
        <w:t xml:space="preserve">  </w:t>
      </w:r>
    </w:p>
    <w:p w:rsidR="00393886" w:rsidRDefault="00393886" w:rsidP="00393886">
      <w:pPr>
        <w:spacing w:before="120"/>
        <w:jc w:val="both"/>
        <w:rPr>
          <w:rFonts w:eastAsiaTheme="minorHAnsi"/>
          <w:iCs/>
          <w:sz w:val="28"/>
          <w:szCs w:val="28"/>
          <w:lang w:eastAsia="en-US"/>
        </w:rPr>
      </w:pPr>
      <w:r>
        <w:rPr>
          <w:rFonts w:eastAsiaTheme="minorHAnsi"/>
          <w:iCs/>
          <w:sz w:val="28"/>
          <w:szCs w:val="28"/>
          <w:lang w:eastAsia="en-US"/>
        </w:rPr>
        <w:t xml:space="preserve">- с </w:t>
      </w:r>
      <w:r w:rsidRPr="00393886">
        <w:rPr>
          <w:rFonts w:eastAsiaTheme="minorHAnsi"/>
          <w:iCs/>
          <w:sz w:val="28"/>
          <w:szCs w:val="28"/>
          <w:lang w:eastAsia="en-US"/>
        </w:rPr>
        <w:t>Федеральн</w:t>
      </w:r>
      <w:r>
        <w:rPr>
          <w:rFonts w:eastAsiaTheme="minorHAnsi"/>
          <w:iCs/>
          <w:sz w:val="28"/>
          <w:szCs w:val="28"/>
          <w:lang w:eastAsia="en-US"/>
        </w:rPr>
        <w:t>ой</w:t>
      </w:r>
      <w:r w:rsidRPr="00393886">
        <w:rPr>
          <w:rFonts w:eastAsiaTheme="minorHAnsi"/>
          <w:iCs/>
          <w:sz w:val="28"/>
          <w:szCs w:val="28"/>
          <w:lang w:eastAsia="en-US"/>
        </w:rPr>
        <w:t xml:space="preserve"> служб</w:t>
      </w:r>
      <w:r>
        <w:rPr>
          <w:rFonts w:eastAsiaTheme="minorHAnsi"/>
          <w:iCs/>
          <w:sz w:val="28"/>
          <w:szCs w:val="28"/>
          <w:lang w:eastAsia="en-US"/>
        </w:rPr>
        <w:t xml:space="preserve">ой </w:t>
      </w:r>
      <w:r w:rsidRPr="00393886">
        <w:rPr>
          <w:rFonts w:eastAsiaTheme="minorHAnsi"/>
          <w:iCs/>
          <w:sz w:val="28"/>
          <w:szCs w:val="28"/>
          <w:lang w:eastAsia="en-US"/>
        </w:rPr>
        <w:t>государственной статистики</w:t>
      </w:r>
      <w:r w:rsidR="002478A2">
        <w:rPr>
          <w:rFonts w:eastAsiaTheme="minorHAnsi"/>
          <w:iCs/>
          <w:sz w:val="28"/>
          <w:szCs w:val="28"/>
          <w:lang w:eastAsia="en-US"/>
        </w:rPr>
        <w:t xml:space="preserve"> РФ в части </w:t>
      </w:r>
      <w:r w:rsidR="00D043A7">
        <w:rPr>
          <w:rFonts w:eastAsiaTheme="minorHAnsi"/>
          <w:iCs/>
          <w:sz w:val="28"/>
          <w:szCs w:val="28"/>
          <w:lang w:eastAsia="en-US"/>
        </w:rPr>
        <w:t>представления</w:t>
      </w:r>
      <w:r w:rsidR="002478A2" w:rsidRPr="002478A2">
        <w:rPr>
          <w:rFonts w:eastAsiaTheme="minorHAnsi"/>
          <w:iCs/>
          <w:sz w:val="28"/>
          <w:szCs w:val="28"/>
          <w:lang w:eastAsia="en-US"/>
        </w:rPr>
        <w:t xml:space="preserve"> статистических сведений по возникновению и/или объявлению чрезвычайных ситуаций в субъектах РФ </w:t>
      </w:r>
      <w:r w:rsidR="002478A2">
        <w:rPr>
          <w:rFonts w:eastAsiaTheme="minorHAnsi"/>
          <w:iCs/>
          <w:sz w:val="28"/>
          <w:szCs w:val="28"/>
          <w:lang w:eastAsia="en-US"/>
        </w:rPr>
        <w:t>(письмо</w:t>
      </w:r>
      <w:r w:rsidR="00F15274">
        <w:rPr>
          <w:rFonts w:eastAsiaTheme="minorHAnsi"/>
          <w:iCs/>
          <w:sz w:val="28"/>
          <w:szCs w:val="28"/>
          <w:lang w:eastAsia="en-US"/>
        </w:rPr>
        <w:t xml:space="preserve"> № 59-2</w:t>
      </w:r>
      <w:r w:rsidR="002478A2">
        <w:rPr>
          <w:rFonts w:eastAsiaTheme="minorHAnsi"/>
          <w:iCs/>
          <w:sz w:val="28"/>
          <w:szCs w:val="28"/>
          <w:lang w:eastAsia="en-US"/>
        </w:rPr>
        <w:t xml:space="preserve"> от 19.02.2021</w:t>
      </w:r>
      <w:r w:rsidR="00CF67D8">
        <w:rPr>
          <w:rFonts w:eastAsiaTheme="minorHAnsi"/>
          <w:iCs/>
          <w:sz w:val="28"/>
          <w:szCs w:val="28"/>
          <w:lang w:eastAsia="en-US"/>
        </w:rPr>
        <w:t xml:space="preserve"> </w:t>
      </w:r>
      <w:r w:rsidR="002478A2">
        <w:rPr>
          <w:rFonts w:eastAsiaTheme="minorHAnsi"/>
          <w:iCs/>
          <w:sz w:val="28"/>
          <w:szCs w:val="28"/>
          <w:lang w:eastAsia="en-US"/>
        </w:rPr>
        <w:t>г.);</w:t>
      </w:r>
    </w:p>
    <w:p w:rsidR="002478A2" w:rsidRDefault="002478A2" w:rsidP="002478A2">
      <w:pPr>
        <w:spacing w:before="120"/>
        <w:jc w:val="both"/>
        <w:rPr>
          <w:rFonts w:eastAsiaTheme="minorHAnsi"/>
          <w:iCs/>
          <w:sz w:val="28"/>
          <w:szCs w:val="28"/>
          <w:lang w:eastAsia="en-US"/>
        </w:rPr>
      </w:pPr>
      <w:proofErr w:type="gramStart"/>
      <w:r>
        <w:rPr>
          <w:rFonts w:eastAsiaTheme="minorHAnsi"/>
          <w:iCs/>
          <w:sz w:val="28"/>
          <w:szCs w:val="28"/>
          <w:lang w:eastAsia="en-US"/>
        </w:rPr>
        <w:t xml:space="preserve">- с </w:t>
      </w:r>
      <w:r w:rsidRPr="002478A2">
        <w:rPr>
          <w:rFonts w:eastAsiaTheme="minorHAnsi"/>
          <w:iCs/>
          <w:sz w:val="28"/>
          <w:szCs w:val="28"/>
          <w:lang w:eastAsia="en-US"/>
        </w:rPr>
        <w:t>Федеральн</w:t>
      </w:r>
      <w:r>
        <w:rPr>
          <w:rFonts w:eastAsiaTheme="minorHAnsi"/>
          <w:iCs/>
          <w:sz w:val="28"/>
          <w:szCs w:val="28"/>
          <w:lang w:eastAsia="en-US"/>
        </w:rPr>
        <w:t>ой</w:t>
      </w:r>
      <w:r w:rsidRPr="002478A2">
        <w:rPr>
          <w:rFonts w:eastAsiaTheme="minorHAnsi"/>
          <w:iCs/>
          <w:sz w:val="28"/>
          <w:szCs w:val="28"/>
          <w:lang w:eastAsia="en-US"/>
        </w:rPr>
        <w:t xml:space="preserve"> служб</w:t>
      </w:r>
      <w:r>
        <w:rPr>
          <w:rFonts w:eastAsiaTheme="minorHAnsi"/>
          <w:iCs/>
          <w:sz w:val="28"/>
          <w:szCs w:val="28"/>
          <w:lang w:eastAsia="en-US"/>
        </w:rPr>
        <w:t>ой</w:t>
      </w:r>
      <w:r w:rsidRPr="002478A2">
        <w:rPr>
          <w:rFonts w:eastAsiaTheme="minorHAnsi"/>
          <w:iCs/>
          <w:sz w:val="28"/>
          <w:szCs w:val="28"/>
          <w:lang w:eastAsia="en-US"/>
        </w:rPr>
        <w:t xml:space="preserve"> по гидрометеорологии и мониторингу окружающей среды (Росгидромет)</w:t>
      </w:r>
      <w:r>
        <w:rPr>
          <w:rFonts w:eastAsiaTheme="minorHAnsi"/>
          <w:iCs/>
          <w:sz w:val="28"/>
          <w:szCs w:val="28"/>
          <w:lang w:eastAsia="en-US"/>
        </w:rPr>
        <w:t xml:space="preserve"> в части запроса информации о </w:t>
      </w:r>
      <w:r w:rsidRPr="002478A2">
        <w:rPr>
          <w:rFonts w:eastAsiaTheme="minorHAnsi"/>
          <w:iCs/>
          <w:sz w:val="28"/>
          <w:szCs w:val="28"/>
          <w:lang w:eastAsia="en-US"/>
        </w:rPr>
        <w:t>порядке формирования комиссии по обследованию посевных/посадочных площадей для целей подтверждения факта наступления опасного природного явления в случаях, когда пострадавшие площади находятся на удалённом расстоянии от метеостанции и регулирующих нормативных документов</w:t>
      </w:r>
      <w:r>
        <w:rPr>
          <w:rFonts w:eastAsiaTheme="minorHAnsi"/>
          <w:iCs/>
          <w:sz w:val="28"/>
          <w:szCs w:val="28"/>
          <w:lang w:eastAsia="en-US"/>
        </w:rPr>
        <w:t xml:space="preserve"> (письмо </w:t>
      </w:r>
      <w:r w:rsidR="00F15274">
        <w:rPr>
          <w:rFonts w:eastAsiaTheme="minorHAnsi"/>
          <w:iCs/>
          <w:sz w:val="28"/>
          <w:szCs w:val="28"/>
          <w:lang w:eastAsia="en-US"/>
        </w:rPr>
        <w:t xml:space="preserve">№ 228 </w:t>
      </w:r>
      <w:r>
        <w:rPr>
          <w:rFonts w:eastAsiaTheme="minorHAnsi"/>
          <w:iCs/>
          <w:sz w:val="28"/>
          <w:szCs w:val="28"/>
          <w:lang w:eastAsia="en-US"/>
        </w:rPr>
        <w:t>от 31.05.2021</w:t>
      </w:r>
      <w:r w:rsidR="00CF67D8">
        <w:rPr>
          <w:rFonts w:eastAsiaTheme="minorHAnsi"/>
          <w:iCs/>
          <w:sz w:val="28"/>
          <w:szCs w:val="28"/>
          <w:lang w:eastAsia="en-US"/>
        </w:rPr>
        <w:t xml:space="preserve"> </w:t>
      </w:r>
      <w:r>
        <w:rPr>
          <w:rFonts w:eastAsiaTheme="minorHAnsi"/>
          <w:iCs/>
          <w:sz w:val="28"/>
          <w:szCs w:val="28"/>
          <w:lang w:eastAsia="en-US"/>
        </w:rPr>
        <w:t>г.);</w:t>
      </w:r>
      <w:proofErr w:type="gramEnd"/>
    </w:p>
    <w:p w:rsidR="002478A2" w:rsidRDefault="002478A2" w:rsidP="002478A2">
      <w:pPr>
        <w:spacing w:before="120"/>
        <w:jc w:val="both"/>
        <w:rPr>
          <w:rFonts w:eastAsiaTheme="minorHAnsi"/>
          <w:iCs/>
          <w:sz w:val="28"/>
          <w:szCs w:val="28"/>
          <w:lang w:eastAsia="en-US"/>
        </w:rPr>
      </w:pPr>
      <w:r>
        <w:rPr>
          <w:rFonts w:eastAsiaTheme="minorHAnsi"/>
          <w:iCs/>
          <w:sz w:val="28"/>
          <w:szCs w:val="28"/>
          <w:lang w:eastAsia="en-US"/>
        </w:rPr>
        <w:t xml:space="preserve">- с </w:t>
      </w:r>
      <w:r w:rsidRPr="002478A2">
        <w:rPr>
          <w:rFonts w:eastAsiaTheme="minorHAnsi"/>
          <w:iCs/>
          <w:sz w:val="28"/>
          <w:szCs w:val="28"/>
          <w:lang w:eastAsia="en-US"/>
        </w:rPr>
        <w:t>Главн</w:t>
      </w:r>
      <w:r>
        <w:rPr>
          <w:rFonts w:eastAsiaTheme="minorHAnsi"/>
          <w:iCs/>
          <w:sz w:val="28"/>
          <w:szCs w:val="28"/>
          <w:lang w:eastAsia="en-US"/>
        </w:rPr>
        <w:t>ым</w:t>
      </w:r>
      <w:r w:rsidRPr="002478A2">
        <w:rPr>
          <w:rFonts w:eastAsiaTheme="minorHAnsi"/>
          <w:iCs/>
          <w:sz w:val="28"/>
          <w:szCs w:val="28"/>
          <w:lang w:eastAsia="en-US"/>
        </w:rPr>
        <w:t xml:space="preserve"> управление</w:t>
      </w:r>
      <w:r>
        <w:rPr>
          <w:rFonts w:eastAsiaTheme="minorHAnsi"/>
          <w:iCs/>
          <w:sz w:val="28"/>
          <w:szCs w:val="28"/>
          <w:lang w:eastAsia="en-US"/>
        </w:rPr>
        <w:t>м</w:t>
      </w:r>
      <w:r w:rsidRPr="002478A2">
        <w:rPr>
          <w:rFonts w:eastAsiaTheme="minorHAnsi"/>
          <w:iCs/>
          <w:sz w:val="28"/>
          <w:szCs w:val="28"/>
          <w:lang w:eastAsia="en-US"/>
        </w:rPr>
        <w:t xml:space="preserve"> лесами Челябинской области</w:t>
      </w:r>
      <w:r>
        <w:rPr>
          <w:rFonts w:eastAsiaTheme="minorHAnsi"/>
          <w:iCs/>
          <w:sz w:val="28"/>
          <w:szCs w:val="28"/>
          <w:lang w:eastAsia="en-US"/>
        </w:rPr>
        <w:t xml:space="preserve"> </w:t>
      </w:r>
      <w:r w:rsidRPr="002478A2">
        <w:rPr>
          <w:rFonts w:eastAsiaTheme="minorHAnsi"/>
          <w:iCs/>
          <w:sz w:val="28"/>
          <w:szCs w:val="28"/>
          <w:lang w:eastAsia="en-US"/>
        </w:rPr>
        <w:t>по вопросам страхования лесных культур и посевов питомников</w:t>
      </w:r>
      <w:r>
        <w:rPr>
          <w:rFonts w:eastAsiaTheme="minorHAnsi"/>
          <w:iCs/>
          <w:sz w:val="28"/>
          <w:szCs w:val="28"/>
          <w:lang w:eastAsia="en-US"/>
        </w:rPr>
        <w:t xml:space="preserve"> (электронное сообщение от 29.07.2021</w:t>
      </w:r>
      <w:r w:rsidR="00CF67D8">
        <w:rPr>
          <w:rFonts w:eastAsiaTheme="minorHAnsi"/>
          <w:iCs/>
          <w:sz w:val="28"/>
          <w:szCs w:val="28"/>
          <w:lang w:eastAsia="en-US"/>
        </w:rPr>
        <w:t xml:space="preserve"> </w:t>
      </w:r>
      <w:r>
        <w:rPr>
          <w:rFonts w:eastAsiaTheme="minorHAnsi"/>
          <w:iCs/>
          <w:sz w:val="28"/>
          <w:szCs w:val="28"/>
          <w:lang w:eastAsia="en-US"/>
        </w:rPr>
        <w:t>г.);</w:t>
      </w:r>
    </w:p>
    <w:p w:rsidR="002478A2" w:rsidRDefault="002478A2" w:rsidP="002478A2">
      <w:pPr>
        <w:spacing w:before="120"/>
        <w:jc w:val="both"/>
        <w:rPr>
          <w:rFonts w:eastAsiaTheme="minorHAnsi"/>
          <w:iCs/>
          <w:sz w:val="28"/>
          <w:szCs w:val="28"/>
          <w:lang w:eastAsia="en-US"/>
        </w:rPr>
      </w:pPr>
      <w:r>
        <w:rPr>
          <w:rFonts w:eastAsiaTheme="minorHAnsi"/>
          <w:iCs/>
          <w:sz w:val="28"/>
          <w:szCs w:val="28"/>
          <w:lang w:eastAsia="en-US"/>
        </w:rPr>
        <w:t xml:space="preserve">- с </w:t>
      </w:r>
      <w:r w:rsidRPr="002478A2">
        <w:rPr>
          <w:rFonts w:eastAsiaTheme="minorHAnsi"/>
          <w:iCs/>
          <w:sz w:val="28"/>
          <w:szCs w:val="28"/>
          <w:lang w:eastAsia="en-US"/>
        </w:rPr>
        <w:t>Комитет</w:t>
      </w:r>
      <w:r>
        <w:rPr>
          <w:rFonts w:eastAsiaTheme="minorHAnsi"/>
          <w:iCs/>
          <w:sz w:val="28"/>
          <w:szCs w:val="28"/>
          <w:lang w:eastAsia="en-US"/>
        </w:rPr>
        <w:t>ом</w:t>
      </w:r>
      <w:r w:rsidRPr="002478A2">
        <w:rPr>
          <w:rFonts w:eastAsiaTheme="minorHAnsi"/>
          <w:iCs/>
          <w:sz w:val="28"/>
          <w:szCs w:val="28"/>
          <w:lang w:eastAsia="en-US"/>
        </w:rPr>
        <w:t xml:space="preserve"> природных ресурсов, лесного хозяйства и экологии Волгоградской области (</w:t>
      </w:r>
      <w:proofErr w:type="spellStart"/>
      <w:r w:rsidRPr="002478A2">
        <w:rPr>
          <w:rFonts w:eastAsiaTheme="minorHAnsi"/>
          <w:iCs/>
          <w:sz w:val="28"/>
          <w:szCs w:val="28"/>
          <w:lang w:eastAsia="en-US"/>
        </w:rPr>
        <w:t>Облкомприроды</w:t>
      </w:r>
      <w:proofErr w:type="spellEnd"/>
      <w:r w:rsidRPr="002478A2">
        <w:rPr>
          <w:rFonts w:eastAsiaTheme="minorHAnsi"/>
          <w:iCs/>
          <w:sz w:val="28"/>
          <w:szCs w:val="28"/>
          <w:lang w:eastAsia="en-US"/>
        </w:rPr>
        <w:t>)</w:t>
      </w:r>
      <w:r>
        <w:rPr>
          <w:rFonts w:eastAsiaTheme="minorHAnsi"/>
          <w:iCs/>
          <w:sz w:val="28"/>
          <w:szCs w:val="28"/>
          <w:lang w:eastAsia="en-US"/>
        </w:rPr>
        <w:t xml:space="preserve"> о</w:t>
      </w:r>
      <w:r w:rsidRPr="002478A2">
        <w:rPr>
          <w:rFonts w:eastAsiaTheme="minorHAnsi"/>
          <w:iCs/>
          <w:sz w:val="28"/>
          <w:szCs w:val="28"/>
          <w:lang w:eastAsia="en-US"/>
        </w:rPr>
        <w:t xml:space="preserve"> возможности обеспечения страховой защитой посевов зерновых культур и многолетних насаждений  от риска уничтожения дикими животными по страхованию без господдержки и о разработ</w:t>
      </w:r>
      <w:r w:rsidR="00C74B80">
        <w:rPr>
          <w:rFonts w:eastAsiaTheme="minorHAnsi"/>
          <w:iCs/>
          <w:sz w:val="28"/>
          <w:szCs w:val="28"/>
          <w:lang w:eastAsia="en-US"/>
        </w:rPr>
        <w:t>ке</w:t>
      </w:r>
      <w:r w:rsidRPr="002478A2">
        <w:rPr>
          <w:rFonts w:eastAsiaTheme="minorHAnsi"/>
          <w:iCs/>
          <w:sz w:val="28"/>
          <w:szCs w:val="28"/>
          <w:lang w:eastAsia="en-US"/>
        </w:rPr>
        <w:t xml:space="preserve"> новых программ</w:t>
      </w:r>
      <w:r>
        <w:rPr>
          <w:rFonts w:eastAsiaTheme="minorHAnsi"/>
          <w:iCs/>
          <w:sz w:val="28"/>
          <w:szCs w:val="28"/>
          <w:lang w:eastAsia="en-US"/>
        </w:rPr>
        <w:t xml:space="preserve"> (письмо </w:t>
      </w:r>
      <w:r w:rsidR="00F15274">
        <w:rPr>
          <w:rFonts w:eastAsiaTheme="minorHAnsi"/>
          <w:iCs/>
          <w:sz w:val="28"/>
          <w:szCs w:val="28"/>
          <w:lang w:eastAsia="en-US"/>
        </w:rPr>
        <w:t xml:space="preserve">№ 495 </w:t>
      </w:r>
      <w:r>
        <w:rPr>
          <w:rFonts w:eastAsiaTheme="minorHAnsi"/>
          <w:iCs/>
          <w:sz w:val="28"/>
          <w:szCs w:val="28"/>
          <w:lang w:eastAsia="en-US"/>
        </w:rPr>
        <w:t>от 12.11.2021</w:t>
      </w:r>
      <w:r w:rsidR="00CF67D8">
        <w:rPr>
          <w:rFonts w:eastAsiaTheme="minorHAnsi"/>
          <w:iCs/>
          <w:sz w:val="28"/>
          <w:szCs w:val="28"/>
          <w:lang w:eastAsia="en-US"/>
        </w:rPr>
        <w:t xml:space="preserve"> </w:t>
      </w:r>
      <w:r>
        <w:rPr>
          <w:rFonts w:eastAsiaTheme="minorHAnsi"/>
          <w:iCs/>
          <w:sz w:val="28"/>
          <w:szCs w:val="28"/>
          <w:lang w:eastAsia="en-US"/>
        </w:rPr>
        <w:t>г.);</w:t>
      </w:r>
    </w:p>
    <w:p w:rsidR="00F7042B" w:rsidRDefault="00F7042B" w:rsidP="00F7042B">
      <w:pPr>
        <w:spacing w:before="120"/>
        <w:jc w:val="both"/>
        <w:rPr>
          <w:rFonts w:eastAsiaTheme="minorHAnsi"/>
          <w:iCs/>
          <w:sz w:val="28"/>
          <w:szCs w:val="28"/>
          <w:lang w:eastAsia="en-US"/>
        </w:rPr>
      </w:pPr>
      <w:r>
        <w:rPr>
          <w:rFonts w:eastAsiaTheme="minorHAnsi"/>
          <w:iCs/>
          <w:sz w:val="28"/>
          <w:szCs w:val="28"/>
          <w:lang w:eastAsia="en-US"/>
        </w:rPr>
        <w:t xml:space="preserve">- с </w:t>
      </w:r>
      <w:r w:rsidRPr="00F7042B">
        <w:rPr>
          <w:rFonts w:eastAsiaTheme="minorHAnsi"/>
          <w:iCs/>
          <w:sz w:val="28"/>
          <w:szCs w:val="28"/>
          <w:lang w:eastAsia="en-US"/>
        </w:rPr>
        <w:t>Национальн</w:t>
      </w:r>
      <w:r>
        <w:rPr>
          <w:rFonts w:eastAsiaTheme="minorHAnsi"/>
          <w:iCs/>
          <w:sz w:val="28"/>
          <w:szCs w:val="28"/>
          <w:lang w:eastAsia="en-US"/>
        </w:rPr>
        <w:t>ым</w:t>
      </w:r>
      <w:r w:rsidRPr="00F7042B">
        <w:rPr>
          <w:rFonts w:eastAsiaTheme="minorHAnsi"/>
          <w:iCs/>
          <w:sz w:val="28"/>
          <w:szCs w:val="28"/>
          <w:lang w:eastAsia="en-US"/>
        </w:rPr>
        <w:t xml:space="preserve"> рейтингов</w:t>
      </w:r>
      <w:r>
        <w:rPr>
          <w:rFonts w:eastAsiaTheme="minorHAnsi"/>
          <w:iCs/>
          <w:sz w:val="28"/>
          <w:szCs w:val="28"/>
          <w:lang w:eastAsia="en-US"/>
        </w:rPr>
        <w:t>ым</w:t>
      </w:r>
      <w:r w:rsidRPr="00F7042B">
        <w:rPr>
          <w:rFonts w:eastAsiaTheme="minorHAnsi"/>
          <w:iCs/>
          <w:sz w:val="28"/>
          <w:szCs w:val="28"/>
          <w:lang w:eastAsia="en-US"/>
        </w:rPr>
        <w:t xml:space="preserve"> агентство</w:t>
      </w:r>
      <w:r>
        <w:rPr>
          <w:rFonts w:eastAsiaTheme="minorHAnsi"/>
          <w:iCs/>
          <w:sz w:val="28"/>
          <w:szCs w:val="28"/>
          <w:lang w:eastAsia="en-US"/>
        </w:rPr>
        <w:t>м по з</w:t>
      </w:r>
      <w:r w:rsidRPr="00F7042B">
        <w:rPr>
          <w:rFonts w:eastAsiaTheme="minorHAnsi"/>
          <w:iCs/>
          <w:sz w:val="28"/>
          <w:szCs w:val="28"/>
          <w:lang w:eastAsia="en-US"/>
        </w:rPr>
        <w:t>апрос</w:t>
      </w:r>
      <w:r>
        <w:rPr>
          <w:rFonts w:eastAsiaTheme="minorHAnsi"/>
          <w:iCs/>
          <w:sz w:val="28"/>
          <w:szCs w:val="28"/>
          <w:lang w:eastAsia="en-US"/>
        </w:rPr>
        <w:t>у</w:t>
      </w:r>
      <w:r w:rsidRPr="00F7042B">
        <w:rPr>
          <w:rFonts w:eastAsiaTheme="minorHAnsi"/>
          <w:iCs/>
          <w:sz w:val="28"/>
          <w:szCs w:val="28"/>
          <w:lang w:eastAsia="en-US"/>
        </w:rPr>
        <w:t xml:space="preserve"> первичных данных и методики их анализа при подготовке НРА аналитического обзора </w:t>
      </w:r>
      <w:r w:rsidRPr="00F7042B">
        <w:rPr>
          <w:rFonts w:eastAsiaTheme="minorHAnsi"/>
          <w:iCs/>
          <w:sz w:val="28"/>
          <w:szCs w:val="28"/>
          <w:lang w:eastAsia="en-US"/>
        </w:rPr>
        <w:lastRenderedPageBreak/>
        <w:t xml:space="preserve">«Комментарий к </w:t>
      </w:r>
      <w:proofErr w:type="spellStart"/>
      <w:r w:rsidRPr="00F7042B">
        <w:rPr>
          <w:rFonts w:eastAsiaTheme="minorHAnsi"/>
          <w:iCs/>
          <w:sz w:val="28"/>
          <w:szCs w:val="28"/>
          <w:lang w:eastAsia="en-US"/>
        </w:rPr>
        <w:t>рэнкингу</w:t>
      </w:r>
      <w:proofErr w:type="spellEnd"/>
      <w:r w:rsidRPr="00F7042B">
        <w:rPr>
          <w:rFonts w:eastAsiaTheme="minorHAnsi"/>
          <w:iCs/>
          <w:sz w:val="28"/>
          <w:szCs w:val="28"/>
          <w:lang w:eastAsia="en-US"/>
        </w:rPr>
        <w:t xml:space="preserve"> страховых компаний за 1-ое полугодие 2021 года»</w:t>
      </w:r>
      <w:r w:rsidR="0072267C">
        <w:rPr>
          <w:rFonts w:eastAsiaTheme="minorHAnsi"/>
          <w:iCs/>
          <w:sz w:val="28"/>
          <w:szCs w:val="28"/>
          <w:lang w:eastAsia="en-US"/>
        </w:rPr>
        <w:t xml:space="preserve"> (письмо </w:t>
      </w:r>
      <w:r w:rsidR="00F15274">
        <w:rPr>
          <w:rFonts w:eastAsiaTheme="minorHAnsi"/>
          <w:iCs/>
          <w:sz w:val="28"/>
          <w:szCs w:val="28"/>
          <w:lang w:eastAsia="en-US"/>
        </w:rPr>
        <w:t xml:space="preserve">№ 447 </w:t>
      </w:r>
      <w:r w:rsidR="0072267C">
        <w:rPr>
          <w:rFonts w:eastAsiaTheme="minorHAnsi"/>
          <w:iCs/>
          <w:sz w:val="28"/>
          <w:szCs w:val="28"/>
          <w:lang w:eastAsia="en-US"/>
        </w:rPr>
        <w:t>от 01.10.2021</w:t>
      </w:r>
      <w:r w:rsidR="00CF67D8">
        <w:rPr>
          <w:rFonts w:eastAsiaTheme="minorHAnsi"/>
          <w:iCs/>
          <w:sz w:val="28"/>
          <w:szCs w:val="28"/>
          <w:lang w:eastAsia="en-US"/>
        </w:rPr>
        <w:t xml:space="preserve"> </w:t>
      </w:r>
      <w:r w:rsidR="0072267C">
        <w:rPr>
          <w:rFonts w:eastAsiaTheme="minorHAnsi"/>
          <w:iCs/>
          <w:sz w:val="28"/>
          <w:szCs w:val="28"/>
          <w:lang w:eastAsia="en-US"/>
        </w:rPr>
        <w:t>г.).</w:t>
      </w:r>
    </w:p>
    <w:p w:rsidR="00F7042B" w:rsidRPr="00F41077" w:rsidRDefault="00F7042B" w:rsidP="00F7042B">
      <w:pPr>
        <w:spacing w:before="120"/>
        <w:jc w:val="both"/>
        <w:rPr>
          <w:rFonts w:eastAsiaTheme="minorHAnsi"/>
          <w:iCs/>
          <w:sz w:val="28"/>
          <w:szCs w:val="28"/>
          <w:lang w:eastAsia="en-US"/>
        </w:rPr>
      </w:pPr>
    </w:p>
    <w:p w:rsidR="00117798" w:rsidRDefault="00B278CE" w:rsidP="0072267C">
      <w:pPr>
        <w:tabs>
          <w:tab w:val="left" w:pos="851"/>
        </w:tabs>
        <w:jc w:val="both"/>
        <w:rPr>
          <w:b/>
          <w:sz w:val="28"/>
          <w:szCs w:val="28"/>
        </w:rPr>
      </w:pPr>
      <w:r>
        <w:rPr>
          <w:b/>
          <w:sz w:val="28"/>
          <w:szCs w:val="28"/>
        </w:rPr>
        <w:t xml:space="preserve">2. </w:t>
      </w:r>
      <w:r w:rsidR="00117798" w:rsidRPr="0072267C">
        <w:rPr>
          <w:b/>
          <w:sz w:val="28"/>
          <w:szCs w:val="28"/>
        </w:rPr>
        <w:t>Развитие системы страхования сельскохозяйственных рисков. Подготовка предложений по совершенствованию государственной поддержки сельскохозяйственного страхования.</w:t>
      </w:r>
    </w:p>
    <w:p w:rsidR="00503937" w:rsidRPr="00F41077" w:rsidRDefault="00503937" w:rsidP="00910488">
      <w:pPr>
        <w:pStyle w:val="a5"/>
        <w:ind w:left="0" w:firstLine="851"/>
        <w:jc w:val="both"/>
        <w:rPr>
          <w:b/>
          <w:sz w:val="28"/>
          <w:szCs w:val="28"/>
        </w:rPr>
      </w:pPr>
    </w:p>
    <w:p w:rsidR="00FF75A9" w:rsidRPr="002378BD" w:rsidRDefault="00B278CE" w:rsidP="00731C61">
      <w:pPr>
        <w:tabs>
          <w:tab w:val="left" w:pos="1134"/>
        </w:tabs>
        <w:jc w:val="both"/>
        <w:rPr>
          <w:i/>
          <w:sz w:val="28"/>
          <w:szCs w:val="28"/>
        </w:rPr>
      </w:pPr>
      <w:r w:rsidRPr="002378BD">
        <w:rPr>
          <w:i/>
          <w:sz w:val="28"/>
          <w:szCs w:val="28"/>
        </w:rPr>
        <w:t xml:space="preserve">2.1. </w:t>
      </w:r>
      <w:r w:rsidR="00FF75A9" w:rsidRPr="002378BD">
        <w:rPr>
          <w:i/>
          <w:sz w:val="28"/>
          <w:szCs w:val="28"/>
        </w:rPr>
        <w:t xml:space="preserve">Подготовка и направление в Минсельхоз России на основании п. 11 ч. 4 </w:t>
      </w:r>
      <w:r w:rsidR="00FF75A9" w:rsidRPr="002378BD">
        <w:rPr>
          <w:sz w:val="28"/>
          <w:szCs w:val="28"/>
        </w:rPr>
        <w:t>ст</w:t>
      </w:r>
      <w:r w:rsidR="00FF75A9" w:rsidRPr="002378BD">
        <w:rPr>
          <w:i/>
          <w:sz w:val="28"/>
          <w:szCs w:val="28"/>
        </w:rPr>
        <w:t xml:space="preserve">. 9 ФЗ № 260 предложений в План сельскохозяйственного страхования на </w:t>
      </w:r>
      <w:r w:rsidR="002378BD" w:rsidRPr="002378BD">
        <w:rPr>
          <w:i/>
          <w:sz w:val="28"/>
          <w:szCs w:val="28"/>
        </w:rPr>
        <w:t>2022</w:t>
      </w:r>
      <w:r w:rsidR="009D40F8" w:rsidRPr="002378BD">
        <w:rPr>
          <w:i/>
          <w:sz w:val="28"/>
          <w:szCs w:val="28"/>
        </w:rPr>
        <w:t xml:space="preserve"> </w:t>
      </w:r>
      <w:r w:rsidR="00FF75A9" w:rsidRPr="002378BD">
        <w:rPr>
          <w:i/>
          <w:sz w:val="28"/>
          <w:szCs w:val="28"/>
        </w:rPr>
        <w:t>год.</w:t>
      </w:r>
    </w:p>
    <w:p w:rsidR="00AB3B3A" w:rsidRDefault="00B278CE" w:rsidP="00AB3B3A">
      <w:pPr>
        <w:shd w:val="clear" w:color="auto" w:fill="FFFFFF" w:themeFill="background1"/>
        <w:tabs>
          <w:tab w:val="left" w:pos="1134"/>
        </w:tabs>
        <w:spacing w:before="120"/>
        <w:ind w:firstLine="851"/>
        <w:jc w:val="both"/>
        <w:rPr>
          <w:rFonts w:eastAsiaTheme="minorHAnsi"/>
          <w:iCs/>
          <w:sz w:val="28"/>
          <w:szCs w:val="28"/>
          <w:lang w:eastAsia="en-US"/>
        </w:rPr>
      </w:pPr>
      <w:r>
        <w:rPr>
          <w:rFonts w:eastAsiaTheme="minorHAnsi"/>
          <w:iCs/>
          <w:sz w:val="28"/>
          <w:szCs w:val="28"/>
          <w:lang w:eastAsia="en-US"/>
        </w:rPr>
        <w:t xml:space="preserve">2.1.1. </w:t>
      </w:r>
      <w:proofErr w:type="gramStart"/>
      <w:r w:rsidR="00E65231" w:rsidRPr="0072267C">
        <w:rPr>
          <w:rFonts w:eastAsiaTheme="minorHAnsi"/>
          <w:iCs/>
          <w:sz w:val="28"/>
          <w:szCs w:val="28"/>
          <w:lang w:eastAsia="en-US"/>
        </w:rPr>
        <w:t xml:space="preserve">Исполнительным аппаратом НСА подготовлены, Комитетом по методологии страхования </w:t>
      </w:r>
      <w:r w:rsidR="00EB3178" w:rsidRPr="0072267C">
        <w:rPr>
          <w:rFonts w:eastAsiaTheme="minorHAnsi"/>
          <w:iCs/>
          <w:sz w:val="28"/>
          <w:szCs w:val="28"/>
          <w:lang w:eastAsia="en-US"/>
        </w:rPr>
        <w:t>согласованы</w:t>
      </w:r>
      <w:r w:rsidR="00EB3178">
        <w:rPr>
          <w:rFonts w:eastAsiaTheme="minorHAnsi"/>
          <w:iCs/>
          <w:sz w:val="28"/>
          <w:szCs w:val="28"/>
          <w:lang w:eastAsia="en-US"/>
        </w:rPr>
        <w:t xml:space="preserve"> </w:t>
      </w:r>
      <w:r w:rsidR="00AB3B3A">
        <w:rPr>
          <w:rFonts w:eastAsiaTheme="minorHAnsi"/>
          <w:iCs/>
          <w:sz w:val="28"/>
          <w:szCs w:val="28"/>
          <w:lang w:eastAsia="en-US"/>
        </w:rPr>
        <w:t>(</w:t>
      </w:r>
      <w:r w:rsidR="00AB3B3A" w:rsidRPr="0072267C">
        <w:rPr>
          <w:sz w:val="28"/>
          <w:szCs w:val="28"/>
        </w:rPr>
        <w:t>Протокол</w:t>
      </w:r>
      <w:r w:rsidR="00AB3B3A">
        <w:rPr>
          <w:sz w:val="28"/>
          <w:szCs w:val="28"/>
        </w:rPr>
        <w:t>ы</w:t>
      </w:r>
      <w:r w:rsidR="00AB3B3A" w:rsidRPr="0072267C">
        <w:rPr>
          <w:sz w:val="28"/>
          <w:szCs w:val="28"/>
        </w:rPr>
        <w:t xml:space="preserve"> № 1</w:t>
      </w:r>
      <w:r w:rsidR="00AB3B3A">
        <w:rPr>
          <w:sz w:val="28"/>
          <w:szCs w:val="28"/>
        </w:rPr>
        <w:t xml:space="preserve"> </w:t>
      </w:r>
      <w:r w:rsidR="00AB3B3A" w:rsidRPr="0072267C">
        <w:rPr>
          <w:sz w:val="28"/>
          <w:szCs w:val="28"/>
        </w:rPr>
        <w:t>от 27.01.2021</w:t>
      </w:r>
      <w:r w:rsidR="00AB3B3A">
        <w:rPr>
          <w:sz w:val="28"/>
          <w:szCs w:val="28"/>
        </w:rPr>
        <w:t xml:space="preserve"> г., </w:t>
      </w:r>
      <w:r w:rsidR="00AB3B3A" w:rsidRPr="009D40F8">
        <w:rPr>
          <w:sz w:val="28"/>
          <w:szCs w:val="28"/>
        </w:rPr>
        <w:t xml:space="preserve">№ </w:t>
      </w:r>
      <w:r w:rsidR="00AB3B3A">
        <w:rPr>
          <w:sz w:val="28"/>
          <w:szCs w:val="28"/>
        </w:rPr>
        <w:t>8</w:t>
      </w:r>
      <w:r w:rsidR="00AB3B3A" w:rsidRPr="0072267C">
        <w:rPr>
          <w:sz w:val="28"/>
          <w:szCs w:val="28"/>
        </w:rPr>
        <w:t xml:space="preserve"> </w:t>
      </w:r>
      <w:r w:rsidR="00AB3B3A" w:rsidRPr="009D40F8">
        <w:rPr>
          <w:sz w:val="28"/>
          <w:szCs w:val="28"/>
        </w:rPr>
        <w:t xml:space="preserve">от </w:t>
      </w:r>
      <w:r w:rsidR="00AB3B3A">
        <w:rPr>
          <w:sz w:val="28"/>
          <w:szCs w:val="28"/>
        </w:rPr>
        <w:t>02</w:t>
      </w:r>
      <w:r w:rsidR="00AB3B3A" w:rsidRPr="009D40F8">
        <w:rPr>
          <w:sz w:val="28"/>
          <w:szCs w:val="28"/>
        </w:rPr>
        <w:t>.0</w:t>
      </w:r>
      <w:r w:rsidR="00AB3B3A">
        <w:rPr>
          <w:sz w:val="28"/>
          <w:szCs w:val="28"/>
        </w:rPr>
        <w:t>7</w:t>
      </w:r>
      <w:r w:rsidR="00AB3B3A" w:rsidRPr="009D40F8">
        <w:rPr>
          <w:sz w:val="28"/>
          <w:szCs w:val="28"/>
        </w:rPr>
        <w:t>.2021</w:t>
      </w:r>
      <w:r w:rsidR="00AB3B3A">
        <w:rPr>
          <w:sz w:val="28"/>
          <w:szCs w:val="28"/>
        </w:rPr>
        <w:t xml:space="preserve"> г.) </w:t>
      </w:r>
      <w:r w:rsidR="009D40F8" w:rsidRPr="0072267C">
        <w:rPr>
          <w:rFonts w:eastAsiaTheme="minorHAnsi"/>
          <w:iCs/>
          <w:sz w:val="28"/>
          <w:szCs w:val="28"/>
          <w:lang w:eastAsia="en-US"/>
        </w:rPr>
        <w:t xml:space="preserve">и направлены в Минсельхоз России </w:t>
      </w:r>
      <w:r w:rsidR="00AB3B3A">
        <w:rPr>
          <w:sz w:val="28"/>
          <w:szCs w:val="28"/>
        </w:rPr>
        <w:t>(письма</w:t>
      </w:r>
      <w:r w:rsidR="00AB3B3A" w:rsidRPr="0072267C">
        <w:rPr>
          <w:sz w:val="28"/>
          <w:szCs w:val="28"/>
        </w:rPr>
        <w:t xml:space="preserve"> № 34</w:t>
      </w:r>
      <w:r w:rsidR="00AB3B3A">
        <w:rPr>
          <w:sz w:val="28"/>
          <w:szCs w:val="28"/>
        </w:rPr>
        <w:t xml:space="preserve"> </w:t>
      </w:r>
      <w:r w:rsidR="00AB3B3A" w:rsidRPr="0072267C">
        <w:rPr>
          <w:sz w:val="28"/>
          <w:szCs w:val="28"/>
        </w:rPr>
        <w:t>от 05.02.2021</w:t>
      </w:r>
      <w:r w:rsidR="00AB3B3A">
        <w:rPr>
          <w:sz w:val="28"/>
          <w:szCs w:val="28"/>
        </w:rPr>
        <w:t xml:space="preserve"> г., </w:t>
      </w:r>
      <w:r w:rsidR="00AB3B3A" w:rsidRPr="009D40F8">
        <w:rPr>
          <w:sz w:val="28"/>
          <w:szCs w:val="28"/>
        </w:rPr>
        <w:t>№ 3</w:t>
      </w:r>
      <w:r w:rsidR="00AB3B3A">
        <w:rPr>
          <w:sz w:val="28"/>
          <w:szCs w:val="28"/>
        </w:rPr>
        <w:t>13</w:t>
      </w:r>
      <w:r w:rsidR="00AB3B3A" w:rsidRPr="00AB3B3A">
        <w:rPr>
          <w:sz w:val="28"/>
          <w:szCs w:val="28"/>
        </w:rPr>
        <w:t xml:space="preserve"> </w:t>
      </w:r>
      <w:r w:rsidR="00AB3B3A" w:rsidRPr="009D40F8">
        <w:rPr>
          <w:sz w:val="28"/>
          <w:szCs w:val="28"/>
        </w:rPr>
        <w:t xml:space="preserve">от </w:t>
      </w:r>
      <w:r w:rsidR="00AB3B3A">
        <w:rPr>
          <w:sz w:val="28"/>
          <w:szCs w:val="28"/>
        </w:rPr>
        <w:t>22</w:t>
      </w:r>
      <w:r w:rsidR="00AB3B3A" w:rsidRPr="009D40F8">
        <w:rPr>
          <w:sz w:val="28"/>
          <w:szCs w:val="28"/>
        </w:rPr>
        <w:t>.0</w:t>
      </w:r>
      <w:r w:rsidR="00AB3B3A">
        <w:rPr>
          <w:sz w:val="28"/>
          <w:szCs w:val="28"/>
        </w:rPr>
        <w:t>7</w:t>
      </w:r>
      <w:r w:rsidR="00AB3B3A" w:rsidRPr="009D40F8">
        <w:rPr>
          <w:sz w:val="28"/>
          <w:szCs w:val="28"/>
        </w:rPr>
        <w:t>.2021</w:t>
      </w:r>
      <w:r w:rsidR="00AB3B3A">
        <w:rPr>
          <w:sz w:val="28"/>
          <w:szCs w:val="28"/>
        </w:rPr>
        <w:t xml:space="preserve"> г.) п</w:t>
      </w:r>
      <w:r w:rsidR="00441BFC" w:rsidRPr="0072267C">
        <w:rPr>
          <w:rFonts w:eastAsiaTheme="minorHAnsi"/>
          <w:iCs/>
          <w:sz w:val="28"/>
          <w:szCs w:val="28"/>
          <w:lang w:eastAsia="en-US"/>
        </w:rPr>
        <w:t xml:space="preserve">редложения для формирования плана сельскохозяйственного страхования на </w:t>
      </w:r>
      <w:r w:rsidR="009D40F8" w:rsidRPr="0072267C">
        <w:rPr>
          <w:rFonts w:eastAsiaTheme="minorHAnsi"/>
          <w:iCs/>
          <w:sz w:val="28"/>
          <w:szCs w:val="28"/>
          <w:lang w:eastAsia="en-US"/>
        </w:rPr>
        <w:t xml:space="preserve">2021 </w:t>
      </w:r>
      <w:r w:rsidR="00441BFC" w:rsidRPr="0072267C">
        <w:rPr>
          <w:rFonts w:eastAsiaTheme="minorHAnsi"/>
          <w:iCs/>
          <w:sz w:val="28"/>
          <w:szCs w:val="28"/>
          <w:lang w:eastAsia="en-US"/>
        </w:rPr>
        <w:t>год в сфере растениеводства</w:t>
      </w:r>
      <w:r w:rsidR="0037373E" w:rsidRPr="0072267C">
        <w:rPr>
          <w:rFonts w:eastAsiaTheme="minorHAnsi"/>
          <w:iCs/>
          <w:sz w:val="28"/>
          <w:szCs w:val="28"/>
          <w:lang w:eastAsia="en-US"/>
        </w:rPr>
        <w:t>,</w:t>
      </w:r>
      <w:r w:rsidR="00441BFC" w:rsidRPr="0072267C">
        <w:rPr>
          <w:rFonts w:eastAsiaTheme="minorHAnsi"/>
          <w:iCs/>
          <w:sz w:val="28"/>
          <w:szCs w:val="28"/>
          <w:lang w:eastAsia="en-US"/>
        </w:rPr>
        <w:t xml:space="preserve"> животноводства и объектов товарной </w:t>
      </w:r>
      <w:proofErr w:type="spellStart"/>
      <w:r w:rsidR="00441BFC" w:rsidRPr="0072267C">
        <w:rPr>
          <w:rFonts w:eastAsiaTheme="minorHAnsi"/>
          <w:iCs/>
          <w:sz w:val="28"/>
          <w:szCs w:val="28"/>
          <w:lang w:eastAsia="en-US"/>
        </w:rPr>
        <w:t>аквакультуры</w:t>
      </w:r>
      <w:proofErr w:type="spellEnd"/>
      <w:r w:rsidR="00441BFC" w:rsidRPr="0072267C">
        <w:rPr>
          <w:rFonts w:eastAsiaTheme="minorHAnsi"/>
          <w:iCs/>
          <w:sz w:val="28"/>
          <w:szCs w:val="28"/>
          <w:lang w:eastAsia="en-US"/>
        </w:rPr>
        <w:t xml:space="preserve"> (товарного рыбоводства)</w:t>
      </w:r>
      <w:r w:rsidR="00AB3B3A">
        <w:rPr>
          <w:rFonts w:eastAsiaTheme="minorHAnsi"/>
          <w:iCs/>
          <w:sz w:val="28"/>
          <w:szCs w:val="28"/>
          <w:lang w:eastAsia="en-US"/>
        </w:rPr>
        <w:t>.</w:t>
      </w:r>
      <w:proofErr w:type="gramEnd"/>
    </w:p>
    <w:p w:rsidR="0049122D" w:rsidRPr="00637A5B" w:rsidRDefault="00002E03" w:rsidP="00AB3B3A">
      <w:pPr>
        <w:ind w:firstLine="851"/>
        <w:jc w:val="both"/>
        <w:rPr>
          <w:bCs/>
          <w:color w:val="000000"/>
          <w:sz w:val="28"/>
        </w:rPr>
      </w:pPr>
      <w:r>
        <w:rPr>
          <w:rFonts w:eastAsiaTheme="minorHAnsi"/>
          <w:iCs/>
          <w:sz w:val="28"/>
          <w:szCs w:val="28"/>
          <w:lang w:eastAsia="en-US"/>
        </w:rPr>
        <w:t xml:space="preserve">2.1.2. </w:t>
      </w:r>
      <w:proofErr w:type="gramStart"/>
      <w:r w:rsidR="00EB3178">
        <w:rPr>
          <w:rFonts w:eastAsiaTheme="minorHAnsi"/>
          <w:iCs/>
          <w:sz w:val="28"/>
          <w:szCs w:val="28"/>
          <w:lang w:eastAsia="en-US"/>
        </w:rPr>
        <w:t xml:space="preserve">Исполнительным аппаратом НСА и </w:t>
      </w:r>
      <w:r w:rsidR="00EB3178" w:rsidRPr="0049122D">
        <w:rPr>
          <w:rFonts w:eastAsiaTheme="minorHAnsi"/>
          <w:iCs/>
          <w:sz w:val="28"/>
          <w:szCs w:val="28"/>
          <w:lang w:eastAsia="en-US"/>
        </w:rPr>
        <w:t xml:space="preserve">Комитетом по методологии страхования </w:t>
      </w:r>
      <w:r w:rsidR="00EB3178">
        <w:rPr>
          <w:rFonts w:eastAsiaTheme="minorHAnsi"/>
          <w:iCs/>
          <w:sz w:val="28"/>
          <w:szCs w:val="28"/>
          <w:lang w:eastAsia="en-US"/>
        </w:rPr>
        <w:t>НСА</w:t>
      </w:r>
      <w:r w:rsidR="00EB3178" w:rsidRPr="0049122D">
        <w:rPr>
          <w:rFonts w:eastAsiaTheme="minorHAnsi"/>
          <w:iCs/>
          <w:sz w:val="28"/>
          <w:szCs w:val="28"/>
          <w:lang w:eastAsia="en-US"/>
        </w:rPr>
        <w:t xml:space="preserve"> </w:t>
      </w:r>
      <w:r w:rsidR="00EB3178">
        <w:rPr>
          <w:rFonts w:eastAsiaTheme="minorHAnsi"/>
          <w:iCs/>
          <w:sz w:val="28"/>
          <w:szCs w:val="28"/>
          <w:lang w:eastAsia="en-US"/>
        </w:rPr>
        <w:t>п</w:t>
      </w:r>
      <w:r w:rsidR="0049122D" w:rsidRPr="0049122D">
        <w:rPr>
          <w:rFonts w:eastAsiaTheme="minorHAnsi"/>
          <w:iCs/>
          <w:sz w:val="28"/>
          <w:szCs w:val="28"/>
          <w:lang w:eastAsia="en-US"/>
        </w:rPr>
        <w:t xml:space="preserve">одготовлены, согласованы </w:t>
      </w:r>
      <w:r w:rsidR="0049122D" w:rsidRPr="00F84C63">
        <w:rPr>
          <w:rFonts w:eastAsiaTheme="minorHAnsi"/>
          <w:iCs/>
          <w:sz w:val="28"/>
          <w:szCs w:val="28"/>
          <w:lang w:eastAsia="en-US"/>
        </w:rPr>
        <w:t xml:space="preserve">(Протокол </w:t>
      </w:r>
      <w:r w:rsidR="001C68B0" w:rsidRPr="00F84C63">
        <w:rPr>
          <w:rFonts w:eastAsiaTheme="minorHAnsi"/>
          <w:iCs/>
          <w:sz w:val="28"/>
          <w:szCs w:val="28"/>
          <w:lang w:eastAsia="en-US"/>
        </w:rPr>
        <w:t>№ 8</w:t>
      </w:r>
      <w:r w:rsidR="001C68B0">
        <w:rPr>
          <w:rFonts w:eastAsiaTheme="minorHAnsi"/>
          <w:iCs/>
          <w:sz w:val="28"/>
          <w:szCs w:val="28"/>
          <w:lang w:eastAsia="en-US"/>
        </w:rPr>
        <w:t xml:space="preserve"> </w:t>
      </w:r>
      <w:r w:rsidR="0049122D" w:rsidRPr="00F84C63">
        <w:rPr>
          <w:rFonts w:eastAsiaTheme="minorHAnsi"/>
          <w:iCs/>
          <w:sz w:val="28"/>
          <w:szCs w:val="28"/>
          <w:lang w:eastAsia="en-US"/>
        </w:rPr>
        <w:t>от</w:t>
      </w:r>
      <w:r w:rsidRPr="00F84C63">
        <w:rPr>
          <w:rFonts w:eastAsiaTheme="minorHAnsi"/>
          <w:iCs/>
          <w:sz w:val="28"/>
          <w:szCs w:val="28"/>
          <w:lang w:eastAsia="en-US"/>
        </w:rPr>
        <w:t xml:space="preserve"> 02.07.2021</w:t>
      </w:r>
      <w:r w:rsidR="001431FA">
        <w:rPr>
          <w:rFonts w:eastAsiaTheme="minorHAnsi"/>
          <w:iCs/>
          <w:sz w:val="28"/>
          <w:szCs w:val="28"/>
          <w:lang w:eastAsia="en-US"/>
        </w:rPr>
        <w:t xml:space="preserve"> </w:t>
      </w:r>
      <w:r w:rsidRPr="00F84C63">
        <w:rPr>
          <w:rFonts w:eastAsiaTheme="minorHAnsi"/>
          <w:iCs/>
          <w:sz w:val="28"/>
          <w:szCs w:val="28"/>
          <w:lang w:eastAsia="en-US"/>
        </w:rPr>
        <w:t>г.</w:t>
      </w:r>
      <w:r w:rsidR="0049122D" w:rsidRPr="00F84C63">
        <w:rPr>
          <w:rFonts w:eastAsiaTheme="minorHAnsi"/>
          <w:iCs/>
          <w:sz w:val="28"/>
          <w:szCs w:val="28"/>
          <w:lang w:eastAsia="en-US"/>
        </w:rPr>
        <w:t>)</w:t>
      </w:r>
      <w:r w:rsidR="0049122D" w:rsidRPr="0049122D">
        <w:rPr>
          <w:rFonts w:eastAsiaTheme="minorHAnsi"/>
          <w:iCs/>
          <w:sz w:val="28"/>
          <w:szCs w:val="28"/>
          <w:lang w:eastAsia="en-US"/>
        </w:rPr>
        <w:t xml:space="preserve"> и направлены в Минсельхоз России (</w:t>
      </w:r>
      <w:r>
        <w:rPr>
          <w:rFonts w:eastAsiaTheme="minorHAnsi"/>
          <w:iCs/>
          <w:sz w:val="28"/>
          <w:szCs w:val="28"/>
          <w:lang w:eastAsia="en-US"/>
        </w:rPr>
        <w:t xml:space="preserve">письмо </w:t>
      </w:r>
      <w:r w:rsidR="001C68B0" w:rsidRPr="0049122D">
        <w:rPr>
          <w:rFonts w:eastAsiaTheme="minorHAnsi"/>
          <w:iCs/>
          <w:sz w:val="28"/>
          <w:szCs w:val="28"/>
          <w:lang w:eastAsia="en-US"/>
        </w:rPr>
        <w:t>№ 285</w:t>
      </w:r>
      <w:r w:rsidR="001C68B0">
        <w:rPr>
          <w:rFonts w:eastAsiaTheme="minorHAnsi"/>
          <w:iCs/>
          <w:sz w:val="28"/>
          <w:szCs w:val="28"/>
          <w:lang w:eastAsia="en-US"/>
        </w:rPr>
        <w:t xml:space="preserve"> </w:t>
      </w:r>
      <w:r w:rsidR="0049122D" w:rsidRPr="0049122D">
        <w:rPr>
          <w:rFonts w:eastAsiaTheme="minorHAnsi"/>
          <w:iCs/>
          <w:sz w:val="28"/>
          <w:szCs w:val="28"/>
          <w:lang w:eastAsia="en-US"/>
        </w:rPr>
        <w:t>от 07.07.2021</w:t>
      </w:r>
      <w:r w:rsidR="001431FA">
        <w:rPr>
          <w:rFonts w:eastAsiaTheme="minorHAnsi"/>
          <w:iCs/>
          <w:sz w:val="28"/>
          <w:szCs w:val="28"/>
          <w:lang w:eastAsia="en-US"/>
        </w:rPr>
        <w:t xml:space="preserve"> </w:t>
      </w:r>
      <w:r>
        <w:rPr>
          <w:rFonts w:eastAsiaTheme="minorHAnsi"/>
          <w:iCs/>
          <w:sz w:val="28"/>
          <w:szCs w:val="28"/>
          <w:lang w:eastAsia="en-US"/>
        </w:rPr>
        <w:t>г.</w:t>
      </w:r>
      <w:r w:rsidR="0049122D" w:rsidRPr="0049122D">
        <w:rPr>
          <w:rFonts w:eastAsiaTheme="minorHAnsi"/>
          <w:iCs/>
          <w:sz w:val="28"/>
          <w:szCs w:val="28"/>
          <w:lang w:eastAsia="en-US"/>
        </w:rPr>
        <w:t>) п</w:t>
      </w:r>
      <w:r w:rsidR="0049122D" w:rsidRPr="0049122D">
        <w:rPr>
          <w:bCs/>
          <w:color w:val="000000"/>
          <w:sz w:val="28"/>
        </w:rPr>
        <w:t xml:space="preserve">редложения по предельным размерам ставок для расчета размера субсидий при сельскохозяйственном страховании по риску </w:t>
      </w:r>
      <w:r w:rsidR="00802811">
        <w:rPr>
          <w:bCs/>
          <w:color w:val="000000"/>
          <w:sz w:val="28"/>
        </w:rPr>
        <w:t>«</w:t>
      </w:r>
      <w:r w:rsidR="0049122D" w:rsidRPr="0049122D">
        <w:rPr>
          <w:bCs/>
          <w:color w:val="000000"/>
          <w:sz w:val="28"/>
        </w:rPr>
        <w:t>чрезвычайная ситуация природного характера</w:t>
      </w:r>
      <w:r w:rsidR="00802811">
        <w:rPr>
          <w:bCs/>
          <w:color w:val="000000"/>
          <w:sz w:val="28"/>
        </w:rPr>
        <w:t>»</w:t>
      </w:r>
      <w:r w:rsidR="00802811" w:rsidRPr="0049122D">
        <w:rPr>
          <w:bCs/>
          <w:color w:val="000000"/>
          <w:sz w:val="28"/>
        </w:rPr>
        <w:t xml:space="preserve"> </w:t>
      </w:r>
      <w:r w:rsidR="0049122D" w:rsidRPr="0049122D">
        <w:rPr>
          <w:bCs/>
          <w:color w:val="000000"/>
          <w:sz w:val="28"/>
        </w:rPr>
        <w:t>урожая сельскохозяйственных культур, многолетних насаждений и посадок многолетних насаждений, дифференцированные относительно субъектов Российской Федерации и объектов</w:t>
      </w:r>
      <w:proofErr w:type="gramEnd"/>
      <w:r w:rsidR="0049122D" w:rsidRPr="0049122D">
        <w:rPr>
          <w:bCs/>
          <w:color w:val="000000"/>
          <w:sz w:val="28"/>
        </w:rPr>
        <w:t xml:space="preserve"> сельскохозяйственного страхования с учетом участия страхователя в риске.</w:t>
      </w:r>
    </w:p>
    <w:p w:rsidR="00117798" w:rsidRPr="0049122D" w:rsidRDefault="00117798" w:rsidP="00910488">
      <w:pPr>
        <w:autoSpaceDE w:val="0"/>
        <w:autoSpaceDN w:val="0"/>
        <w:adjustRightInd w:val="0"/>
        <w:ind w:firstLine="851"/>
        <w:jc w:val="both"/>
        <w:rPr>
          <w:sz w:val="28"/>
          <w:szCs w:val="28"/>
        </w:rPr>
      </w:pPr>
    </w:p>
    <w:p w:rsidR="00D44770" w:rsidRPr="002378BD" w:rsidRDefault="00B278CE" w:rsidP="00731C61">
      <w:pPr>
        <w:tabs>
          <w:tab w:val="left" w:pos="1134"/>
        </w:tabs>
        <w:jc w:val="both"/>
        <w:rPr>
          <w:i/>
          <w:sz w:val="28"/>
          <w:szCs w:val="28"/>
        </w:rPr>
      </w:pPr>
      <w:r w:rsidRPr="002378BD">
        <w:rPr>
          <w:i/>
          <w:sz w:val="28"/>
          <w:szCs w:val="28"/>
        </w:rPr>
        <w:t xml:space="preserve">2.2. </w:t>
      </w:r>
      <w:r w:rsidR="00D44770" w:rsidRPr="002378BD">
        <w:rPr>
          <w:i/>
          <w:sz w:val="28"/>
          <w:szCs w:val="28"/>
        </w:rPr>
        <w:t xml:space="preserve">Подготовка, при необходимости, предложений по совершенствованию нормативного правового регулирования государственной поддержки сельскохозяйственного страхования, в </w:t>
      </w:r>
      <w:proofErr w:type="spellStart"/>
      <w:r w:rsidR="00D44770" w:rsidRPr="002378BD">
        <w:rPr>
          <w:i/>
          <w:sz w:val="28"/>
          <w:szCs w:val="28"/>
        </w:rPr>
        <w:t>т</w:t>
      </w:r>
      <w:r w:rsidR="00CF765B">
        <w:rPr>
          <w:i/>
          <w:sz w:val="28"/>
          <w:szCs w:val="28"/>
        </w:rPr>
        <w:t>.</w:t>
      </w:r>
      <w:r w:rsidR="00D44770" w:rsidRPr="002378BD">
        <w:rPr>
          <w:i/>
          <w:sz w:val="28"/>
          <w:szCs w:val="28"/>
        </w:rPr>
        <w:t>ч</w:t>
      </w:r>
      <w:proofErr w:type="spellEnd"/>
      <w:r w:rsidR="00CF765B">
        <w:rPr>
          <w:i/>
          <w:sz w:val="28"/>
          <w:szCs w:val="28"/>
        </w:rPr>
        <w:t>.</w:t>
      </w:r>
      <w:r w:rsidR="00D44770" w:rsidRPr="002378BD">
        <w:rPr>
          <w:i/>
          <w:sz w:val="28"/>
          <w:szCs w:val="28"/>
        </w:rPr>
        <w:t xml:space="preserve"> ФЗ № 260.</w:t>
      </w:r>
    </w:p>
    <w:p w:rsidR="00D44770" w:rsidRPr="002378BD" w:rsidRDefault="00D44770" w:rsidP="00D44770">
      <w:pPr>
        <w:tabs>
          <w:tab w:val="left" w:pos="1134"/>
        </w:tabs>
        <w:spacing w:before="120"/>
        <w:ind w:firstLine="851"/>
        <w:jc w:val="both"/>
        <w:rPr>
          <w:bCs/>
          <w:sz w:val="28"/>
          <w:szCs w:val="28"/>
        </w:rPr>
      </w:pPr>
      <w:r>
        <w:rPr>
          <w:sz w:val="28"/>
          <w:szCs w:val="28"/>
        </w:rPr>
        <w:t>2.</w:t>
      </w:r>
      <w:r w:rsidR="00257C4B">
        <w:rPr>
          <w:sz w:val="28"/>
          <w:szCs w:val="28"/>
        </w:rPr>
        <w:t>2</w:t>
      </w:r>
      <w:r>
        <w:rPr>
          <w:sz w:val="28"/>
          <w:szCs w:val="28"/>
        </w:rPr>
        <w:t xml:space="preserve">.1. </w:t>
      </w:r>
      <w:proofErr w:type="gramStart"/>
      <w:r w:rsidRPr="002378BD">
        <w:rPr>
          <w:sz w:val="28"/>
          <w:szCs w:val="28"/>
        </w:rPr>
        <w:t xml:space="preserve">В целях развития системы сельскохозяйственного страхования и расширения страхового покрытия </w:t>
      </w:r>
      <w:r w:rsidRPr="002378BD">
        <w:rPr>
          <w:bCs/>
          <w:sz w:val="28"/>
          <w:szCs w:val="28"/>
        </w:rPr>
        <w:t xml:space="preserve">Исполнительным аппаратом НСА разработаны, Комитетом по методологии страхования НСА </w:t>
      </w:r>
      <w:r w:rsidR="00EB3178" w:rsidRPr="002378BD">
        <w:rPr>
          <w:bCs/>
          <w:sz w:val="28"/>
          <w:szCs w:val="28"/>
        </w:rPr>
        <w:t xml:space="preserve">согласованы </w:t>
      </w:r>
      <w:r w:rsidRPr="002378BD">
        <w:rPr>
          <w:bCs/>
          <w:sz w:val="28"/>
          <w:szCs w:val="28"/>
        </w:rPr>
        <w:t>(Протокол №</w:t>
      </w:r>
      <w:r w:rsidR="001C68B0">
        <w:rPr>
          <w:bCs/>
          <w:sz w:val="28"/>
          <w:szCs w:val="28"/>
        </w:rPr>
        <w:t xml:space="preserve"> </w:t>
      </w:r>
      <w:r w:rsidRPr="002378BD">
        <w:rPr>
          <w:bCs/>
          <w:sz w:val="28"/>
          <w:szCs w:val="28"/>
        </w:rPr>
        <w:t>4 от 26.03.2021 г.) и направлены предложения о внесении изменений в ФЗ</w:t>
      </w:r>
      <w:r w:rsidR="001C68B0">
        <w:rPr>
          <w:bCs/>
          <w:sz w:val="28"/>
          <w:szCs w:val="28"/>
        </w:rPr>
        <w:t xml:space="preserve"> № </w:t>
      </w:r>
      <w:r w:rsidRPr="002378BD">
        <w:rPr>
          <w:bCs/>
          <w:sz w:val="28"/>
          <w:szCs w:val="28"/>
        </w:rPr>
        <w:t>260 в части страхования рисков утраты урожая в результате чрезвычайной ситуации природного характера в Комитет по а</w:t>
      </w:r>
      <w:r>
        <w:rPr>
          <w:bCs/>
          <w:sz w:val="28"/>
          <w:szCs w:val="28"/>
        </w:rPr>
        <w:t>г</w:t>
      </w:r>
      <w:r w:rsidRPr="002378BD">
        <w:rPr>
          <w:bCs/>
          <w:sz w:val="28"/>
          <w:szCs w:val="28"/>
        </w:rPr>
        <w:t>рарным вопросам Государственной Думы Федерального Собрания Российской Федерации (</w:t>
      </w:r>
      <w:r>
        <w:rPr>
          <w:bCs/>
          <w:sz w:val="28"/>
          <w:szCs w:val="28"/>
        </w:rPr>
        <w:t xml:space="preserve">письмо </w:t>
      </w:r>
      <w:r w:rsidR="001C68B0">
        <w:rPr>
          <w:bCs/>
          <w:sz w:val="28"/>
          <w:szCs w:val="28"/>
        </w:rPr>
        <w:t>№ 125</w:t>
      </w:r>
      <w:r w:rsidRPr="002378BD">
        <w:rPr>
          <w:bCs/>
          <w:sz w:val="28"/>
          <w:szCs w:val="28"/>
        </w:rPr>
        <w:t xml:space="preserve"> от</w:t>
      </w:r>
      <w:proofErr w:type="gramEnd"/>
      <w:r w:rsidRPr="002378BD">
        <w:rPr>
          <w:bCs/>
          <w:sz w:val="28"/>
          <w:szCs w:val="28"/>
        </w:rPr>
        <w:t xml:space="preserve"> </w:t>
      </w:r>
      <w:proofErr w:type="gramStart"/>
      <w:r w:rsidRPr="002378BD">
        <w:rPr>
          <w:bCs/>
          <w:sz w:val="28"/>
          <w:szCs w:val="28"/>
        </w:rPr>
        <w:t>01.04.2021 г.).</w:t>
      </w:r>
      <w:proofErr w:type="gramEnd"/>
    </w:p>
    <w:p w:rsidR="00D44770" w:rsidRDefault="00D44770" w:rsidP="00D44770">
      <w:pPr>
        <w:tabs>
          <w:tab w:val="left" w:pos="1134"/>
        </w:tabs>
        <w:spacing w:before="120"/>
        <w:ind w:firstLine="851"/>
        <w:jc w:val="both"/>
        <w:rPr>
          <w:iCs/>
          <w:sz w:val="28"/>
          <w:szCs w:val="28"/>
        </w:rPr>
      </w:pPr>
      <w:r>
        <w:rPr>
          <w:bCs/>
          <w:sz w:val="28"/>
          <w:szCs w:val="28"/>
        </w:rPr>
        <w:t>2.</w:t>
      </w:r>
      <w:r w:rsidR="00257C4B">
        <w:rPr>
          <w:bCs/>
          <w:sz w:val="28"/>
          <w:szCs w:val="28"/>
        </w:rPr>
        <w:t>2</w:t>
      </w:r>
      <w:r>
        <w:rPr>
          <w:bCs/>
          <w:sz w:val="28"/>
          <w:szCs w:val="28"/>
        </w:rPr>
        <w:t xml:space="preserve">.2. </w:t>
      </w:r>
      <w:proofErr w:type="gramStart"/>
      <w:r w:rsidRPr="00D44770">
        <w:rPr>
          <w:bCs/>
          <w:sz w:val="28"/>
          <w:szCs w:val="28"/>
        </w:rPr>
        <w:t>Исполнительным аппаратом НСА подготовлены, Комитетом п</w:t>
      </w:r>
      <w:r w:rsidR="001C68B0">
        <w:rPr>
          <w:bCs/>
          <w:sz w:val="28"/>
          <w:szCs w:val="28"/>
        </w:rPr>
        <w:t xml:space="preserve">о методологии страхования НСА </w:t>
      </w:r>
      <w:r w:rsidR="00EB3178" w:rsidRPr="00D44770">
        <w:rPr>
          <w:bCs/>
          <w:sz w:val="28"/>
          <w:szCs w:val="28"/>
        </w:rPr>
        <w:t xml:space="preserve">утверждены </w:t>
      </w:r>
      <w:r w:rsidR="001C68B0">
        <w:rPr>
          <w:bCs/>
          <w:sz w:val="28"/>
          <w:szCs w:val="28"/>
        </w:rPr>
        <w:t>(П</w:t>
      </w:r>
      <w:r w:rsidRPr="00D44770">
        <w:rPr>
          <w:bCs/>
          <w:sz w:val="28"/>
          <w:szCs w:val="28"/>
        </w:rPr>
        <w:t xml:space="preserve">ротокол </w:t>
      </w:r>
      <w:r w:rsidR="001C68B0" w:rsidRPr="00D44770">
        <w:rPr>
          <w:bCs/>
          <w:sz w:val="28"/>
          <w:szCs w:val="28"/>
        </w:rPr>
        <w:t>№</w:t>
      </w:r>
      <w:r w:rsidR="001C68B0">
        <w:rPr>
          <w:bCs/>
          <w:sz w:val="28"/>
          <w:szCs w:val="28"/>
        </w:rPr>
        <w:t xml:space="preserve"> 5 </w:t>
      </w:r>
      <w:r w:rsidRPr="00D44770">
        <w:rPr>
          <w:bCs/>
          <w:sz w:val="28"/>
          <w:szCs w:val="28"/>
        </w:rPr>
        <w:t xml:space="preserve">от </w:t>
      </w:r>
      <w:r>
        <w:rPr>
          <w:bCs/>
          <w:sz w:val="28"/>
          <w:szCs w:val="28"/>
        </w:rPr>
        <w:t>26</w:t>
      </w:r>
      <w:r w:rsidRPr="00D44770">
        <w:rPr>
          <w:bCs/>
          <w:sz w:val="28"/>
          <w:szCs w:val="28"/>
        </w:rPr>
        <w:t>.0</w:t>
      </w:r>
      <w:r>
        <w:rPr>
          <w:bCs/>
          <w:sz w:val="28"/>
          <w:szCs w:val="28"/>
        </w:rPr>
        <w:t>5</w:t>
      </w:r>
      <w:r w:rsidRPr="00D44770">
        <w:rPr>
          <w:bCs/>
          <w:sz w:val="28"/>
          <w:szCs w:val="28"/>
        </w:rPr>
        <w:t>.202</w:t>
      </w:r>
      <w:r>
        <w:rPr>
          <w:bCs/>
          <w:sz w:val="28"/>
          <w:szCs w:val="28"/>
        </w:rPr>
        <w:t>1</w:t>
      </w:r>
      <w:r w:rsidR="001C68B0">
        <w:rPr>
          <w:bCs/>
          <w:sz w:val="28"/>
          <w:szCs w:val="28"/>
        </w:rPr>
        <w:t xml:space="preserve"> г.</w:t>
      </w:r>
      <w:r w:rsidRPr="00D44770">
        <w:rPr>
          <w:bCs/>
          <w:sz w:val="28"/>
          <w:szCs w:val="28"/>
        </w:rPr>
        <w:t>)</w:t>
      </w:r>
      <w:r w:rsidR="00EB3178">
        <w:rPr>
          <w:bCs/>
          <w:sz w:val="28"/>
          <w:szCs w:val="28"/>
        </w:rPr>
        <w:t>,</w:t>
      </w:r>
      <w:r w:rsidRPr="00D44770">
        <w:rPr>
          <w:bCs/>
          <w:sz w:val="28"/>
          <w:szCs w:val="28"/>
        </w:rPr>
        <w:t xml:space="preserve"> направлены в Минсельхоз России </w:t>
      </w:r>
      <w:r>
        <w:rPr>
          <w:bCs/>
          <w:sz w:val="28"/>
          <w:szCs w:val="28"/>
        </w:rPr>
        <w:t xml:space="preserve">и в Общественный Совет при Минсельхозе России </w:t>
      </w:r>
      <w:r w:rsidRPr="00D44770">
        <w:rPr>
          <w:bCs/>
          <w:sz w:val="28"/>
          <w:szCs w:val="28"/>
        </w:rPr>
        <w:t xml:space="preserve">предложения </w:t>
      </w:r>
      <w:r>
        <w:rPr>
          <w:bCs/>
          <w:sz w:val="28"/>
          <w:szCs w:val="28"/>
        </w:rPr>
        <w:t xml:space="preserve">по внесению изменений </w:t>
      </w:r>
      <w:r w:rsidRPr="00D44770">
        <w:rPr>
          <w:bCs/>
          <w:sz w:val="28"/>
          <w:szCs w:val="28"/>
        </w:rPr>
        <w:t xml:space="preserve">в </w:t>
      </w:r>
      <w:r w:rsidRPr="00D44770">
        <w:rPr>
          <w:iCs/>
          <w:sz w:val="28"/>
          <w:szCs w:val="28"/>
        </w:rPr>
        <w:t xml:space="preserve">приказ Минсельхоза России от 01.03.2019 г. № 87 «Об утверждении Методики определения страховой стоимости и размера утраты (гибели) урожая сельскохозяйственной культуры и посадок многолетних насаждений и методики определения страховой </w:t>
      </w:r>
      <w:r w:rsidRPr="00D44770">
        <w:rPr>
          <w:iCs/>
          <w:sz w:val="28"/>
          <w:szCs w:val="28"/>
        </w:rPr>
        <w:lastRenderedPageBreak/>
        <w:t>стоимости</w:t>
      </w:r>
      <w:proofErr w:type="gramEnd"/>
      <w:r w:rsidRPr="00D44770">
        <w:rPr>
          <w:iCs/>
          <w:sz w:val="28"/>
          <w:szCs w:val="28"/>
        </w:rPr>
        <w:t xml:space="preserve"> и размера утраты (гибели) сельскохозяйственных животных» (</w:t>
      </w:r>
      <w:r>
        <w:rPr>
          <w:iCs/>
          <w:sz w:val="28"/>
          <w:szCs w:val="28"/>
        </w:rPr>
        <w:t>письма</w:t>
      </w:r>
      <w:r w:rsidRPr="00D44770">
        <w:rPr>
          <w:iCs/>
          <w:sz w:val="28"/>
          <w:szCs w:val="28"/>
        </w:rPr>
        <w:t xml:space="preserve"> </w:t>
      </w:r>
      <w:r w:rsidR="001C68B0" w:rsidRPr="00D44770">
        <w:rPr>
          <w:iCs/>
          <w:sz w:val="28"/>
          <w:szCs w:val="28"/>
        </w:rPr>
        <w:t xml:space="preserve">№ </w:t>
      </w:r>
      <w:r w:rsidR="001C68B0">
        <w:rPr>
          <w:iCs/>
          <w:sz w:val="28"/>
          <w:szCs w:val="28"/>
        </w:rPr>
        <w:t xml:space="preserve">286 </w:t>
      </w:r>
      <w:r w:rsidRPr="00D44770">
        <w:rPr>
          <w:iCs/>
          <w:sz w:val="28"/>
          <w:szCs w:val="28"/>
        </w:rPr>
        <w:t xml:space="preserve">от </w:t>
      </w:r>
      <w:r>
        <w:rPr>
          <w:iCs/>
          <w:sz w:val="28"/>
          <w:szCs w:val="28"/>
        </w:rPr>
        <w:t>0</w:t>
      </w:r>
      <w:r w:rsidRPr="00D44770">
        <w:rPr>
          <w:iCs/>
          <w:sz w:val="28"/>
          <w:szCs w:val="28"/>
        </w:rPr>
        <w:t>7.0</w:t>
      </w:r>
      <w:r>
        <w:rPr>
          <w:iCs/>
          <w:sz w:val="28"/>
          <w:szCs w:val="28"/>
        </w:rPr>
        <w:t>7</w:t>
      </w:r>
      <w:r w:rsidRPr="00D44770">
        <w:rPr>
          <w:iCs/>
          <w:sz w:val="28"/>
          <w:szCs w:val="28"/>
        </w:rPr>
        <w:t>.202</w:t>
      </w:r>
      <w:r>
        <w:rPr>
          <w:iCs/>
          <w:sz w:val="28"/>
          <w:szCs w:val="28"/>
        </w:rPr>
        <w:t>1</w:t>
      </w:r>
      <w:r w:rsidRPr="00D44770">
        <w:rPr>
          <w:iCs/>
          <w:sz w:val="28"/>
          <w:szCs w:val="28"/>
        </w:rPr>
        <w:t xml:space="preserve"> г. </w:t>
      </w:r>
      <w:r>
        <w:rPr>
          <w:iCs/>
          <w:sz w:val="28"/>
          <w:szCs w:val="28"/>
        </w:rPr>
        <w:t xml:space="preserve">и </w:t>
      </w:r>
      <w:r w:rsidR="001C68B0">
        <w:rPr>
          <w:iCs/>
          <w:sz w:val="28"/>
          <w:szCs w:val="28"/>
        </w:rPr>
        <w:t xml:space="preserve">№ 324 </w:t>
      </w:r>
      <w:r>
        <w:rPr>
          <w:iCs/>
          <w:sz w:val="28"/>
          <w:szCs w:val="28"/>
        </w:rPr>
        <w:t>от 30.07.2021 г. соответственно</w:t>
      </w:r>
      <w:r w:rsidRPr="00D44770">
        <w:rPr>
          <w:iCs/>
          <w:sz w:val="28"/>
          <w:szCs w:val="28"/>
        </w:rPr>
        <w:t>).</w:t>
      </w:r>
    </w:p>
    <w:p w:rsidR="00D44770" w:rsidRPr="00D44770" w:rsidRDefault="00D44770" w:rsidP="00D44770">
      <w:pPr>
        <w:tabs>
          <w:tab w:val="left" w:pos="1134"/>
        </w:tabs>
        <w:spacing w:before="120"/>
        <w:ind w:firstLine="851"/>
        <w:jc w:val="both"/>
        <w:rPr>
          <w:iCs/>
          <w:sz w:val="28"/>
          <w:szCs w:val="28"/>
        </w:rPr>
      </w:pPr>
      <w:r>
        <w:rPr>
          <w:iCs/>
          <w:sz w:val="28"/>
          <w:szCs w:val="28"/>
        </w:rPr>
        <w:t>2.</w:t>
      </w:r>
      <w:r w:rsidR="00257C4B">
        <w:rPr>
          <w:iCs/>
          <w:sz w:val="28"/>
          <w:szCs w:val="28"/>
        </w:rPr>
        <w:t>2</w:t>
      </w:r>
      <w:r>
        <w:rPr>
          <w:iCs/>
          <w:sz w:val="28"/>
          <w:szCs w:val="28"/>
        </w:rPr>
        <w:t>.3. Исполнительным аппаратом НСА подготовлены и направлены в Минсельхоз России</w:t>
      </w:r>
      <w:r w:rsidR="001C68B0">
        <w:rPr>
          <w:iCs/>
          <w:sz w:val="28"/>
          <w:szCs w:val="28"/>
        </w:rPr>
        <w:t>,</w:t>
      </w:r>
      <w:r>
        <w:rPr>
          <w:iCs/>
          <w:sz w:val="28"/>
          <w:szCs w:val="28"/>
        </w:rPr>
        <w:t xml:space="preserve"> Минэкономразвития России предложения по </w:t>
      </w:r>
      <w:r w:rsidRPr="00C943B4">
        <w:rPr>
          <w:iCs/>
          <w:sz w:val="28"/>
          <w:szCs w:val="28"/>
        </w:rPr>
        <w:t>установлени</w:t>
      </w:r>
      <w:r>
        <w:rPr>
          <w:iCs/>
          <w:sz w:val="28"/>
          <w:szCs w:val="28"/>
        </w:rPr>
        <w:t>ю</w:t>
      </w:r>
      <w:r w:rsidRPr="00C943B4">
        <w:rPr>
          <w:iCs/>
          <w:sz w:val="28"/>
          <w:szCs w:val="28"/>
        </w:rPr>
        <w:t xml:space="preserve"> требований к страховым организациям, осуществляющим сельскохозяйственное страхование от риска утраты (гибели) урожая сельскохозяйственных культур, посадок многолетних насаждений в результате наступления чрезвычайной ситуации природного характера</w:t>
      </w:r>
      <w:r>
        <w:rPr>
          <w:iCs/>
          <w:sz w:val="28"/>
          <w:szCs w:val="28"/>
        </w:rPr>
        <w:t xml:space="preserve"> (письма </w:t>
      </w:r>
      <w:r w:rsidR="001C68B0">
        <w:rPr>
          <w:iCs/>
          <w:sz w:val="28"/>
          <w:szCs w:val="28"/>
        </w:rPr>
        <w:t xml:space="preserve">№ 268 </w:t>
      </w:r>
      <w:r>
        <w:rPr>
          <w:iCs/>
          <w:sz w:val="28"/>
          <w:szCs w:val="28"/>
        </w:rPr>
        <w:t xml:space="preserve">от 29.06.2021 г. и </w:t>
      </w:r>
      <w:r w:rsidR="001C68B0">
        <w:rPr>
          <w:iCs/>
          <w:sz w:val="28"/>
          <w:szCs w:val="28"/>
        </w:rPr>
        <w:t xml:space="preserve">№ 454 </w:t>
      </w:r>
      <w:r>
        <w:rPr>
          <w:iCs/>
          <w:sz w:val="28"/>
          <w:szCs w:val="28"/>
        </w:rPr>
        <w:t>от 06.10.2021 г. соответственно).</w:t>
      </w:r>
    </w:p>
    <w:p w:rsidR="00257C4B" w:rsidRPr="00F41077" w:rsidRDefault="00257C4B" w:rsidP="00257C4B">
      <w:pPr>
        <w:ind w:right="113" w:firstLine="851"/>
        <w:jc w:val="both"/>
        <w:rPr>
          <w:bCs/>
          <w:sz w:val="28"/>
          <w:szCs w:val="28"/>
        </w:rPr>
      </w:pPr>
    </w:p>
    <w:p w:rsidR="00257C4B" w:rsidRPr="00257C4B" w:rsidRDefault="00257C4B" w:rsidP="00731C61">
      <w:pPr>
        <w:tabs>
          <w:tab w:val="left" w:pos="1134"/>
        </w:tabs>
        <w:jc w:val="both"/>
        <w:rPr>
          <w:i/>
          <w:sz w:val="28"/>
          <w:szCs w:val="28"/>
        </w:rPr>
      </w:pPr>
      <w:r>
        <w:rPr>
          <w:i/>
          <w:sz w:val="28"/>
          <w:szCs w:val="28"/>
        </w:rPr>
        <w:t xml:space="preserve">2.3. </w:t>
      </w:r>
      <w:r w:rsidRPr="00257C4B">
        <w:rPr>
          <w:i/>
          <w:sz w:val="28"/>
          <w:szCs w:val="28"/>
        </w:rPr>
        <w:t>Подготовка при необходимости предложений по внедрению страховых продуктов и программ сельскохозяйственного страхования.</w:t>
      </w:r>
    </w:p>
    <w:p w:rsidR="00257C4B" w:rsidRPr="00526198" w:rsidRDefault="006F26EE" w:rsidP="00257C4B">
      <w:pPr>
        <w:tabs>
          <w:tab w:val="left" w:pos="1134"/>
        </w:tabs>
        <w:spacing w:before="120"/>
        <w:ind w:firstLine="851"/>
        <w:jc w:val="both"/>
        <w:rPr>
          <w:bCs/>
          <w:sz w:val="28"/>
          <w:szCs w:val="28"/>
        </w:rPr>
      </w:pPr>
      <w:r>
        <w:rPr>
          <w:bCs/>
          <w:sz w:val="28"/>
          <w:szCs w:val="28"/>
        </w:rPr>
        <w:t xml:space="preserve">Деятельность по данному направлению изложена в </w:t>
      </w:r>
      <w:r w:rsidR="003536CA" w:rsidRPr="00526198">
        <w:rPr>
          <w:bCs/>
          <w:sz w:val="28"/>
          <w:szCs w:val="28"/>
        </w:rPr>
        <w:t>пункт</w:t>
      </w:r>
      <w:r>
        <w:rPr>
          <w:bCs/>
          <w:sz w:val="28"/>
          <w:szCs w:val="28"/>
        </w:rPr>
        <w:t>ах</w:t>
      </w:r>
      <w:r w:rsidR="009D215E" w:rsidRPr="00526198">
        <w:rPr>
          <w:bCs/>
          <w:sz w:val="28"/>
          <w:szCs w:val="28"/>
        </w:rPr>
        <w:t xml:space="preserve"> 1.8.1.1. и</w:t>
      </w:r>
      <w:r w:rsidR="00257C4B" w:rsidRPr="00526198">
        <w:rPr>
          <w:bCs/>
          <w:sz w:val="28"/>
          <w:szCs w:val="28"/>
        </w:rPr>
        <w:t xml:space="preserve"> </w:t>
      </w:r>
      <w:r w:rsidR="0025368E" w:rsidRPr="00526198">
        <w:rPr>
          <w:bCs/>
          <w:sz w:val="28"/>
          <w:szCs w:val="28"/>
        </w:rPr>
        <w:t>9.2.2.</w:t>
      </w:r>
      <w:r w:rsidR="00257C4B" w:rsidRPr="00526198">
        <w:rPr>
          <w:bCs/>
          <w:sz w:val="28"/>
          <w:szCs w:val="28"/>
        </w:rPr>
        <w:t xml:space="preserve"> Отчета.</w:t>
      </w:r>
    </w:p>
    <w:p w:rsidR="00C0249D" w:rsidRDefault="00C0249D" w:rsidP="00C0249D">
      <w:pPr>
        <w:tabs>
          <w:tab w:val="left" w:pos="1134"/>
        </w:tabs>
        <w:jc w:val="both"/>
        <w:rPr>
          <w:i/>
          <w:sz w:val="28"/>
          <w:szCs w:val="28"/>
        </w:rPr>
      </w:pPr>
    </w:p>
    <w:p w:rsidR="00C0249D" w:rsidRPr="00C0249D" w:rsidRDefault="00C0249D" w:rsidP="00731C61">
      <w:pPr>
        <w:tabs>
          <w:tab w:val="left" w:pos="1134"/>
        </w:tabs>
        <w:jc w:val="both"/>
        <w:rPr>
          <w:i/>
          <w:sz w:val="28"/>
          <w:szCs w:val="28"/>
        </w:rPr>
      </w:pPr>
      <w:r>
        <w:rPr>
          <w:i/>
          <w:sz w:val="28"/>
          <w:szCs w:val="28"/>
        </w:rPr>
        <w:t xml:space="preserve">2.4. </w:t>
      </w:r>
      <w:r w:rsidRPr="00C0249D">
        <w:rPr>
          <w:i/>
          <w:sz w:val="28"/>
          <w:szCs w:val="28"/>
        </w:rPr>
        <w:t>Подготовка запросов и проектов разъяснений по проблемным вопросам, возникающим при осуществлении сельскохозяйственного страхования, в Минсельхоз России и другие компетентные органы.</w:t>
      </w:r>
    </w:p>
    <w:p w:rsidR="00C0249D" w:rsidRPr="00C0249D" w:rsidRDefault="00C0249D" w:rsidP="00C0249D">
      <w:pPr>
        <w:tabs>
          <w:tab w:val="left" w:pos="1134"/>
        </w:tabs>
        <w:spacing w:before="120"/>
        <w:ind w:firstLine="851"/>
        <w:jc w:val="both"/>
        <w:rPr>
          <w:bCs/>
          <w:sz w:val="28"/>
          <w:szCs w:val="28"/>
        </w:rPr>
      </w:pPr>
      <w:r>
        <w:rPr>
          <w:sz w:val="28"/>
          <w:szCs w:val="28"/>
        </w:rPr>
        <w:t>2.4.1.</w:t>
      </w:r>
      <w:r w:rsidRPr="00C0249D">
        <w:rPr>
          <w:sz w:val="28"/>
          <w:szCs w:val="28"/>
        </w:rPr>
        <w:tab/>
      </w:r>
      <w:r w:rsidR="004631F8">
        <w:rPr>
          <w:sz w:val="28"/>
          <w:szCs w:val="28"/>
        </w:rPr>
        <w:t xml:space="preserve">Деятельность Исполнительного аппарата НСА в 2021 г. по подготовке запросов и проектов разъяснений по проблемным вопросам подробно изложена в </w:t>
      </w:r>
      <w:r w:rsidR="00FA59E7">
        <w:rPr>
          <w:sz w:val="28"/>
          <w:szCs w:val="28"/>
        </w:rPr>
        <w:t>пункт</w:t>
      </w:r>
      <w:r w:rsidR="004631F8">
        <w:rPr>
          <w:sz w:val="28"/>
          <w:szCs w:val="28"/>
        </w:rPr>
        <w:t>ах</w:t>
      </w:r>
      <w:r w:rsidR="00FA59E7">
        <w:rPr>
          <w:sz w:val="28"/>
          <w:szCs w:val="28"/>
        </w:rPr>
        <w:t xml:space="preserve"> </w:t>
      </w:r>
      <w:r w:rsidRPr="00CF12CA">
        <w:rPr>
          <w:sz w:val="28"/>
          <w:szCs w:val="28"/>
        </w:rPr>
        <w:t>1.1.</w:t>
      </w:r>
      <w:r w:rsidR="004631F8">
        <w:rPr>
          <w:sz w:val="28"/>
          <w:szCs w:val="28"/>
        </w:rPr>
        <w:t>, 7.1.2., и 7.2.1.</w:t>
      </w:r>
      <w:r w:rsidRPr="00CF12CA">
        <w:rPr>
          <w:sz w:val="28"/>
          <w:szCs w:val="28"/>
        </w:rPr>
        <w:t xml:space="preserve"> </w:t>
      </w:r>
      <w:proofErr w:type="gramStart"/>
      <w:r w:rsidR="009D215E">
        <w:rPr>
          <w:sz w:val="28"/>
          <w:szCs w:val="28"/>
        </w:rPr>
        <w:t>От</w:t>
      </w:r>
      <w:r w:rsidRPr="00CF12CA">
        <w:rPr>
          <w:sz w:val="28"/>
          <w:szCs w:val="28"/>
        </w:rPr>
        <w:t>чета).</w:t>
      </w:r>
      <w:r w:rsidRPr="00C0249D">
        <w:rPr>
          <w:sz w:val="28"/>
          <w:szCs w:val="28"/>
        </w:rPr>
        <w:t xml:space="preserve"> </w:t>
      </w:r>
      <w:proofErr w:type="gramEnd"/>
    </w:p>
    <w:p w:rsidR="00C0249D" w:rsidRPr="00C0249D" w:rsidRDefault="00C0249D" w:rsidP="00C0249D">
      <w:pPr>
        <w:tabs>
          <w:tab w:val="left" w:pos="1134"/>
        </w:tabs>
        <w:spacing w:before="120"/>
        <w:ind w:firstLine="851"/>
        <w:jc w:val="both"/>
        <w:rPr>
          <w:bCs/>
          <w:sz w:val="28"/>
          <w:szCs w:val="28"/>
        </w:rPr>
      </w:pPr>
      <w:r>
        <w:rPr>
          <w:bCs/>
          <w:sz w:val="28"/>
          <w:szCs w:val="28"/>
        </w:rPr>
        <w:t xml:space="preserve">2.4.2. </w:t>
      </w:r>
      <w:r w:rsidRPr="00C0249D">
        <w:rPr>
          <w:bCs/>
          <w:sz w:val="28"/>
          <w:szCs w:val="28"/>
        </w:rPr>
        <w:tab/>
        <w:t xml:space="preserve">Исполнительный аппарат НСА на постоянной основе </w:t>
      </w:r>
      <w:r w:rsidRPr="002B5D76">
        <w:rPr>
          <w:sz w:val="28"/>
          <w:szCs w:val="28"/>
        </w:rPr>
        <w:t>направл</w:t>
      </w:r>
      <w:r>
        <w:rPr>
          <w:sz w:val="28"/>
          <w:szCs w:val="28"/>
        </w:rPr>
        <w:t>яет</w:t>
      </w:r>
      <w:r w:rsidRPr="002B5D76">
        <w:rPr>
          <w:sz w:val="28"/>
          <w:szCs w:val="28"/>
        </w:rPr>
        <w:t xml:space="preserve"> разъяснения субъектам РФ и страховым компаниям - членам НСА положений </w:t>
      </w:r>
      <w:r w:rsidR="009D215E">
        <w:rPr>
          <w:sz w:val="28"/>
          <w:szCs w:val="28"/>
        </w:rPr>
        <w:t>нормативно правовых актов</w:t>
      </w:r>
      <w:r w:rsidRPr="002B5D76">
        <w:rPr>
          <w:sz w:val="28"/>
          <w:szCs w:val="28"/>
        </w:rPr>
        <w:t xml:space="preserve"> в сфере </w:t>
      </w:r>
      <w:proofErr w:type="spellStart"/>
      <w:r w:rsidRPr="002B5D76">
        <w:rPr>
          <w:sz w:val="28"/>
          <w:szCs w:val="28"/>
        </w:rPr>
        <w:t>сельхозстрахования</w:t>
      </w:r>
      <w:proofErr w:type="spellEnd"/>
      <w:r w:rsidRPr="00C0249D">
        <w:rPr>
          <w:sz w:val="28"/>
          <w:szCs w:val="28"/>
        </w:rPr>
        <w:t xml:space="preserve">, в </w:t>
      </w:r>
      <w:proofErr w:type="spellStart"/>
      <w:r w:rsidRPr="00C0249D">
        <w:rPr>
          <w:sz w:val="28"/>
          <w:szCs w:val="28"/>
        </w:rPr>
        <w:t>т</w:t>
      </w:r>
      <w:r w:rsidR="00CF765B">
        <w:rPr>
          <w:sz w:val="28"/>
          <w:szCs w:val="28"/>
        </w:rPr>
        <w:t>.</w:t>
      </w:r>
      <w:r w:rsidRPr="00C0249D">
        <w:rPr>
          <w:sz w:val="28"/>
          <w:szCs w:val="28"/>
        </w:rPr>
        <w:t>ч</w:t>
      </w:r>
      <w:proofErr w:type="spellEnd"/>
      <w:r w:rsidR="00CF765B">
        <w:rPr>
          <w:sz w:val="28"/>
          <w:szCs w:val="28"/>
        </w:rPr>
        <w:t>.</w:t>
      </w:r>
      <w:r w:rsidRPr="00C0249D">
        <w:rPr>
          <w:sz w:val="28"/>
          <w:szCs w:val="28"/>
        </w:rPr>
        <w:t xml:space="preserve"> по вопросам:</w:t>
      </w:r>
    </w:p>
    <w:p w:rsidR="00C0249D" w:rsidRPr="007D5E45" w:rsidRDefault="00C0249D" w:rsidP="00164556">
      <w:pPr>
        <w:pStyle w:val="a5"/>
        <w:numPr>
          <w:ilvl w:val="0"/>
          <w:numId w:val="5"/>
        </w:numPr>
        <w:ind w:left="0" w:firstLine="851"/>
        <w:jc w:val="both"/>
        <w:rPr>
          <w:sz w:val="28"/>
          <w:szCs w:val="28"/>
          <w:lang w:eastAsia="en-US"/>
        </w:rPr>
      </w:pPr>
      <w:r w:rsidRPr="00F41077">
        <w:rPr>
          <w:sz w:val="28"/>
          <w:szCs w:val="28"/>
          <w:lang w:eastAsia="en-US"/>
        </w:rPr>
        <w:t>изменения нормативных документов, вступивших в действие в 202</w:t>
      </w:r>
      <w:r>
        <w:rPr>
          <w:sz w:val="28"/>
          <w:szCs w:val="28"/>
          <w:lang w:eastAsia="en-US"/>
        </w:rPr>
        <w:t>1</w:t>
      </w:r>
      <w:r w:rsidRPr="00F41077">
        <w:rPr>
          <w:sz w:val="28"/>
          <w:szCs w:val="28"/>
          <w:lang w:eastAsia="en-US"/>
        </w:rPr>
        <w:t xml:space="preserve"> г. </w:t>
      </w:r>
      <w:r w:rsidRPr="007D5E45">
        <w:rPr>
          <w:sz w:val="28"/>
          <w:szCs w:val="28"/>
          <w:lang w:eastAsia="en-US"/>
        </w:rPr>
        <w:t>(</w:t>
      </w:r>
      <w:r w:rsidR="00002E03">
        <w:rPr>
          <w:sz w:val="28"/>
          <w:szCs w:val="28"/>
          <w:lang w:eastAsia="en-US"/>
        </w:rPr>
        <w:t>письма</w:t>
      </w:r>
      <w:r w:rsidRPr="007D5E45">
        <w:rPr>
          <w:sz w:val="28"/>
          <w:szCs w:val="28"/>
          <w:lang w:eastAsia="en-US"/>
        </w:rPr>
        <w:t xml:space="preserve"> </w:t>
      </w:r>
      <w:r w:rsidR="009D215E">
        <w:rPr>
          <w:sz w:val="28"/>
          <w:szCs w:val="28"/>
          <w:lang w:eastAsia="en-US"/>
        </w:rPr>
        <w:t xml:space="preserve">№ 167 (1-16) </w:t>
      </w:r>
      <w:r w:rsidRPr="007D5E45">
        <w:rPr>
          <w:sz w:val="28"/>
          <w:szCs w:val="28"/>
          <w:lang w:eastAsia="en-US"/>
        </w:rPr>
        <w:t xml:space="preserve">от </w:t>
      </w:r>
      <w:r>
        <w:rPr>
          <w:sz w:val="28"/>
          <w:szCs w:val="28"/>
          <w:lang w:eastAsia="en-US"/>
        </w:rPr>
        <w:t xml:space="preserve">13.04.2021 г., </w:t>
      </w:r>
      <w:r w:rsidR="009D215E">
        <w:rPr>
          <w:sz w:val="28"/>
          <w:szCs w:val="28"/>
          <w:lang w:eastAsia="en-US"/>
        </w:rPr>
        <w:t xml:space="preserve">№ 441 (1-12) </w:t>
      </w:r>
      <w:r>
        <w:rPr>
          <w:sz w:val="28"/>
          <w:szCs w:val="28"/>
          <w:lang w:eastAsia="en-US"/>
        </w:rPr>
        <w:t xml:space="preserve">от 29.09.2021 г., </w:t>
      </w:r>
      <w:r w:rsidR="009D215E" w:rsidRPr="007D5E45">
        <w:rPr>
          <w:sz w:val="28"/>
          <w:szCs w:val="28"/>
          <w:lang w:eastAsia="en-US"/>
        </w:rPr>
        <w:t xml:space="preserve">№ </w:t>
      </w:r>
      <w:r w:rsidR="009D215E" w:rsidRPr="00C0249D">
        <w:rPr>
          <w:sz w:val="28"/>
          <w:szCs w:val="28"/>
          <w:lang w:eastAsia="en-US"/>
        </w:rPr>
        <w:t>469 (1-18)</w:t>
      </w:r>
      <w:r w:rsidR="009D215E">
        <w:rPr>
          <w:sz w:val="28"/>
          <w:szCs w:val="28"/>
          <w:lang w:eastAsia="en-US"/>
        </w:rPr>
        <w:t xml:space="preserve"> </w:t>
      </w:r>
      <w:r>
        <w:rPr>
          <w:sz w:val="28"/>
          <w:szCs w:val="28"/>
          <w:lang w:eastAsia="en-US"/>
        </w:rPr>
        <w:t xml:space="preserve">от </w:t>
      </w:r>
      <w:r w:rsidRPr="00C0249D">
        <w:rPr>
          <w:sz w:val="28"/>
          <w:szCs w:val="28"/>
          <w:lang w:eastAsia="en-US"/>
        </w:rPr>
        <w:t>15</w:t>
      </w:r>
      <w:r w:rsidRPr="007D5E45">
        <w:rPr>
          <w:sz w:val="28"/>
          <w:szCs w:val="28"/>
          <w:lang w:eastAsia="en-US"/>
        </w:rPr>
        <w:t>.</w:t>
      </w:r>
      <w:r w:rsidRPr="00C0249D">
        <w:rPr>
          <w:sz w:val="28"/>
          <w:szCs w:val="28"/>
          <w:lang w:eastAsia="en-US"/>
        </w:rPr>
        <w:t>10</w:t>
      </w:r>
      <w:r w:rsidRPr="007D5E45">
        <w:rPr>
          <w:sz w:val="28"/>
          <w:szCs w:val="28"/>
          <w:lang w:eastAsia="en-US"/>
        </w:rPr>
        <w:t>.202</w:t>
      </w:r>
      <w:r w:rsidRPr="00C0249D">
        <w:rPr>
          <w:sz w:val="28"/>
          <w:szCs w:val="28"/>
          <w:lang w:eastAsia="en-US"/>
        </w:rPr>
        <w:t>1</w:t>
      </w:r>
      <w:r w:rsidRPr="007D5E45">
        <w:rPr>
          <w:sz w:val="28"/>
          <w:szCs w:val="28"/>
          <w:lang w:eastAsia="en-US"/>
        </w:rPr>
        <w:t>);</w:t>
      </w:r>
    </w:p>
    <w:p w:rsidR="00C0249D" w:rsidRPr="00F41077" w:rsidRDefault="00C0249D" w:rsidP="00164556">
      <w:pPr>
        <w:pStyle w:val="a5"/>
        <w:numPr>
          <w:ilvl w:val="0"/>
          <w:numId w:val="5"/>
        </w:numPr>
        <w:ind w:left="0" w:firstLine="851"/>
        <w:jc w:val="both"/>
        <w:rPr>
          <w:sz w:val="28"/>
          <w:szCs w:val="28"/>
          <w:lang w:eastAsia="en-US"/>
        </w:rPr>
      </w:pPr>
      <w:r w:rsidRPr="00F459EB">
        <w:rPr>
          <w:sz w:val="28"/>
          <w:szCs w:val="28"/>
          <w:lang w:eastAsia="en-US"/>
        </w:rPr>
        <w:t xml:space="preserve">потребности в средствах федерального и областного бюджетов в 2021 году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 </w:t>
      </w:r>
      <w:r w:rsidRPr="00F459EB" w:rsidDel="00F459EB">
        <w:rPr>
          <w:sz w:val="28"/>
          <w:szCs w:val="28"/>
          <w:lang w:eastAsia="en-US"/>
        </w:rPr>
        <w:t xml:space="preserve"> </w:t>
      </w:r>
      <w:r w:rsidRPr="00F41077">
        <w:rPr>
          <w:sz w:val="28"/>
          <w:szCs w:val="28"/>
          <w:lang w:eastAsia="en-US"/>
        </w:rPr>
        <w:t>(</w:t>
      </w:r>
      <w:r w:rsidR="00002E03">
        <w:rPr>
          <w:sz w:val="28"/>
          <w:szCs w:val="28"/>
          <w:lang w:eastAsia="en-US"/>
        </w:rPr>
        <w:t>письма</w:t>
      </w:r>
      <w:r w:rsidRPr="00F459EB">
        <w:rPr>
          <w:sz w:val="28"/>
          <w:szCs w:val="28"/>
          <w:lang w:eastAsia="en-US"/>
        </w:rPr>
        <w:t xml:space="preserve"> </w:t>
      </w:r>
      <w:r w:rsidR="009D215E" w:rsidRPr="00F459EB">
        <w:rPr>
          <w:sz w:val="28"/>
          <w:szCs w:val="28"/>
          <w:lang w:eastAsia="en-US"/>
        </w:rPr>
        <w:t>№</w:t>
      </w:r>
      <w:r w:rsidR="009D215E">
        <w:rPr>
          <w:sz w:val="28"/>
          <w:szCs w:val="28"/>
          <w:lang w:eastAsia="en-US"/>
        </w:rPr>
        <w:t xml:space="preserve"> </w:t>
      </w:r>
      <w:r w:rsidR="009D215E" w:rsidRPr="00C0249D">
        <w:rPr>
          <w:sz w:val="28"/>
          <w:szCs w:val="28"/>
          <w:lang w:eastAsia="en-US"/>
        </w:rPr>
        <w:t>91</w:t>
      </w:r>
      <w:r w:rsidR="009D215E">
        <w:rPr>
          <w:sz w:val="28"/>
          <w:szCs w:val="28"/>
          <w:lang w:eastAsia="en-US"/>
        </w:rPr>
        <w:t xml:space="preserve"> и № 93 </w:t>
      </w:r>
      <w:r w:rsidRPr="00F459EB">
        <w:rPr>
          <w:sz w:val="28"/>
          <w:szCs w:val="28"/>
          <w:lang w:eastAsia="en-US"/>
        </w:rPr>
        <w:t xml:space="preserve">от </w:t>
      </w:r>
      <w:r w:rsidRPr="00C0249D">
        <w:rPr>
          <w:sz w:val="28"/>
          <w:szCs w:val="28"/>
          <w:lang w:eastAsia="en-US"/>
        </w:rPr>
        <w:t>17</w:t>
      </w:r>
      <w:r w:rsidRPr="00F459EB">
        <w:rPr>
          <w:sz w:val="28"/>
          <w:szCs w:val="28"/>
          <w:lang w:eastAsia="en-US"/>
        </w:rPr>
        <w:t>.</w:t>
      </w:r>
      <w:r w:rsidRPr="00C0249D">
        <w:rPr>
          <w:sz w:val="28"/>
          <w:szCs w:val="28"/>
          <w:lang w:eastAsia="en-US"/>
        </w:rPr>
        <w:t>03.</w:t>
      </w:r>
      <w:r w:rsidRPr="00F459EB">
        <w:rPr>
          <w:sz w:val="28"/>
          <w:szCs w:val="28"/>
          <w:lang w:eastAsia="en-US"/>
        </w:rPr>
        <w:t>202</w:t>
      </w:r>
      <w:r w:rsidRPr="00C0249D">
        <w:rPr>
          <w:sz w:val="28"/>
          <w:szCs w:val="28"/>
          <w:lang w:eastAsia="en-US"/>
        </w:rPr>
        <w:t>1</w:t>
      </w:r>
      <w:r w:rsidRPr="00F459EB">
        <w:rPr>
          <w:sz w:val="28"/>
          <w:szCs w:val="28"/>
          <w:lang w:eastAsia="en-US"/>
        </w:rPr>
        <w:t xml:space="preserve"> г.);</w:t>
      </w:r>
    </w:p>
    <w:p w:rsidR="00C0249D" w:rsidRPr="00F41077" w:rsidRDefault="00C0249D" w:rsidP="00164556">
      <w:pPr>
        <w:pStyle w:val="a5"/>
        <w:numPr>
          <w:ilvl w:val="0"/>
          <w:numId w:val="5"/>
        </w:numPr>
        <w:ind w:left="0" w:firstLine="851"/>
        <w:jc w:val="both"/>
        <w:rPr>
          <w:sz w:val="28"/>
          <w:szCs w:val="28"/>
          <w:lang w:eastAsia="en-US"/>
        </w:rPr>
      </w:pPr>
      <w:r>
        <w:rPr>
          <w:sz w:val="28"/>
          <w:szCs w:val="28"/>
          <w:lang w:eastAsia="en-US"/>
        </w:rPr>
        <w:t xml:space="preserve">предоставления информации </w:t>
      </w:r>
      <w:r w:rsidRPr="00F459EB">
        <w:rPr>
          <w:sz w:val="28"/>
          <w:szCs w:val="28"/>
          <w:lang w:eastAsia="en-US"/>
        </w:rPr>
        <w:t xml:space="preserve">о возможном перераспределении средств в 2021 году для регионов РФ на цели субсидирования </w:t>
      </w:r>
      <w:r w:rsidRPr="00F41077">
        <w:rPr>
          <w:sz w:val="28"/>
          <w:szCs w:val="28"/>
          <w:lang w:eastAsia="en-US"/>
        </w:rPr>
        <w:t>(</w:t>
      </w:r>
      <w:r w:rsidR="00002E03">
        <w:rPr>
          <w:sz w:val="28"/>
          <w:szCs w:val="28"/>
          <w:lang w:eastAsia="en-US"/>
        </w:rPr>
        <w:t>письмо</w:t>
      </w:r>
      <w:r w:rsidR="009D215E">
        <w:rPr>
          <w:sz w:val="28"/>
          <w:szCs w:val="28"/>
          <w:lang w:eastAsia="en-US"/>
        </w:rPr>
        <w:t xml:space="preserve"> </w:t>
      </w:r>
      <w:r w:rsidR="009D215E" w:rsidRPr="00F459EB">
        <w:rPr>
          <w:sz w:val="28"/>
          <w:szCs w:val="28"/>
          <w:lang w:eastAsia="en-US"/>
        </w:rPr>
        <w:t>№</w:t>
      </w:r>
      <w:r w:rsidR="009D215E">
        <w:rPr>
          <w:sz w:val="28"/>
          <w:szCs w:val="28"/>
          <w:lang w:eastAsia="en-US"/>
        </w:rPr>
        <w:t xml:space="preserve"> </w:t>
      </w:r>
      <w:r w:rsidR="009D215E" w:rsidRPr="00F459EB">
        <w:rPr>
          <w:sz w:val="28"/>
          <w:szCs w:val="28"/>
          <w:lang w:eastAsia="en-US"/>
        </w:rPr>
        <w:t>2</w:t>
      </w:r>
      <w:r w:rsidR="009D215E">
        <w:rPr>
          <w:sz w:val="28"/>
          <w:szCs w:val="28"/>
          <w:lang w:eastAsia="en-US"/>
        </w:rPr>
        <w:t>23</w:t>
      </w:r>
      <w:r w:rsidRPr="00F459EB">
        <w:rPr>
          <w:sz w:val="28"/>
          <w:szCs w:val="28"/>
          <w:lang w:eastAsia="en-US"/>
        </w:rPr>
        <w:t xml:space="preserve"> от 2</w:t>
      </w:r>
      <w:r w:rsidRPr="00C0249D">
        <w:rPr>
          <w:sz w:val="28"/>
          <w:szCs w:val="28"/>
          <w:lang w:eastAsia="en-US"/>
        </w:rPr>
        <w:t>6</w:t>
      </w:r>
      <w:r w:rsidRPr="00F459EB">
        <w:rPr>
          <w:sz w:val="28"/>
          <w:szCs w:val="28"/>
          <w:lang w:eastAsia="en-US"/>
        </w:rPr>
        <w:t>.05.202</w:t>
      </w:r>
      <w:r w:rsidRPr="00C0249D">
        <w:rPr>
          <w:sz w:val="28"/>
          <w:szCs w:val="28"/>
          <w:lang w:eastAsia="en-US"/>
        </w:rPr>
        <w:t>1</w:t>
      </w:r>
      <w:r w:rsidR="009D215E">
        <w:rPr>
          <w:sz w:val="28"/>
          <w:szCs w:val="28"/>
          <w:lang w:eastAsia="en-US"/>
        </w:rPr>
        <w:t xml:space="preserve"> </w:t>
      </w:r>
      <w:r w:rsidRPr="00C0249D">
        <w:rPr>
          <w:sz w:val="28"/>
          <w:szCs w:val="28"/>
          <w:lang w:eastAsia="en-US"/>
        </w:rPr>
        <w:t>г.</w:t>
      </w:r>
      <w:r w:rsidRPr="00F41077">
        <w:rPr>
          <w:sz w:val="28"/>
          <w:szCs w:val="28"/>
          <w:lang w:eastAsia="en-US"/>
        </w:rPr>
        <w:t>);</w:t>
      </w:r>
    </w:p>
    <w:p w:rsidR="00C0249D" w:rsidRPr="00F41077" w:rsidRDefault="00C0249D" w:rsidP="00164556">
      <w:pPr>
        <w:pStyle w:val="a5"/>
        <w:numPr>
          <w:ilvl w:val="0"/>
          <w:numId w:val="5"/>
        </w:numPr>
        <w:ind w:left="0" w:firstLine="851"/>
        <w:jc w:val="both"/>
        <w:rPr>
          <w:sz w:val="28"/>
          <w:szCs w:val="28"/>
          <w:lang w:eastAsia="en-US"/>
        </w:rPr>
      </w:pPr>
      <w:r w:rsidRPr="00F459EB">
        <w:rPr>
          <w:sz w:val="28"/>
          <w:szCs w:val="28"/>
          <w:lang w:eastAsia="en-US"/>
        </w:rPr>
        <w:t>возмещения ущерба в случае наступления страховых событий</w:t>
      </w:r>
      <w:r>
        <w:rPr>
          <w:sz w:val="28"/>
          <w:szCs w:val="28"/>
          <w:lang w:eastAsia="en-US"/>
        </w:rPr>
        <w:t xml:space="preserve"> и о </w:t>
      </w:r>
      <w:r w:rsidRPr="008A1281">
        <w:rPr>
          <w:sz w:val="28"/>
          <w:szCs w:val="28"/>
          <w:lang w:eastAsia="en-US"/>
        </w:rPr>
        <w:t>возврат</w:t>
      </w:r>
      <w:r>
        <w:rPr>
          <w:sz w:val="28"/>
          <w:szCs w:val="28"/>
          <w:lang w:eastAsia="en-US"/>
        </w:rPr>
        <w:t>е</w:t>
      </w:r>
      <w:r w:rsidRPr="008A1281">
        <w:rPr>
          <w:sz w:val="28"/>
          <w:szCs w:val="28"/>
          <w:lang w:eastAsia="en-US"/>
        </w:rPr>
        <w:t xml:space="preserve"> несвоевременно оплаченного взноса страховой премии</w:t>
      </w:r>
      <w:r w:rsidRPr="00F41077">
        <w:rPr>
          <w:sz w:val="28"/>
          <w:szCs w:val="28"/>
          <w:lang w:eastAsia="en-US"/>
        </w:rPr>
        <w:t xml:space="preserve"> (</w:t>
      </w:r>
      <w:r w:rsidR="00002E03">
        <w:rPr>
          <w:sz w:val="28"/>
          <w:szCs w:val="28"/>
          <w:lang w:eastAsia="en-US"/>
        </w:rPr>
        <w:t xml:space="preserve">письма </w:t>
      </w:r>
      <w:r w:rsidR="00301085" w:rsidRPr="00F459EB">
        <w:rPr>
          <w:sz w:val="28"/>
          <w:szCs w:val="28"/>
          <w:lang w:eastAsia="en-US"/>
        </w:rPr>
        <w:t>№ 2</w:t>
      </w:r>
      <w:r w:rsidR="00301085">
        <w:rPr>
          <w:sz w:val="28"/>
          <w:szCs w:val="28"/>
          <w:lang w:eastAsia="en-US"/>
        </w:rPr>
        <w:t xml:space="preserve">33 </w:t>
      </w:r>
      <w:r w:rsidRPr="00F459EB">
        <w:rPr>
          <w:sz w:val="28"/>
          <w:szCs w:val="28"/>
          <w:lang w:eastAsia="en-US"/>
        </w:rPr>
        <w:t>от 0</w:t>
      </w:r>
      <w:r w:rsidRPr="00C0249D">
        <w:rPr>
          <w:sz w:val="28"/>
          <w:szCs w:val="28"/>
          <w:lang w:eastAsia="en-US"/>
        </w:rPr>
        <w:t>7</w:t>
      </w:r>
      <w:r w:rsidRPr="00F459EB">
        <w:rPr>
          <w:sz w:val="28"/>
          <w:szCs w:val="28"/>
          <w:lang w:eastAsia="en-US"/>
        </w:rPr>
        <w:t>.06.202</w:t>
      </w:r>
      <w:r w:rsidRPr="00C0249D">
        <w:rPr>
          <w:sz w:val="28"/>
          <w:szCs w:val="28"/>
          <w:lang w:eastAsia="en-US"/>
        </w:rPr>
        <w:t>1</w:t>
      </w:r>
      <w:r w:rsidR="00AA1DCF">
        <w:rPr>
          <w:sz w:val="28"/>
          <w:szCs w:val="28"/>
          <w:lang w:eastAsia="en-US"/>
        </w:rPr>
        <w:t xml:space="preserve"> </w:t>
      </w:r>
      <w:r w:rsidRPr="00C0249D">
        <w:rPr>
          <w:sz w:val="28"/>
          <w:szCs w:val="28"/>
          <w:lang w:eastAsia="en-US"/>
        </w:rPr>
        <w:t>г.</w:t>
      </w:r>
      <w:r w:rsidRPr="00F459EB">
        <w:rPr>
          <w:sz w:val="28"/>
          <w:szCs w:val="28"/>
          <w:lang w:eastAsia="en-US"/>
        </w:rPr>
        <w:t xml:space="preserve"> </w:t>
      </w:r>
      <w:r>
        <w:rPr>
          <w:sz w:val="28"/>
          <w:szCs w:val="28"/>
          <w:lang w:eastAsia="en-US"/>
        </w:rPr>
        <w:t xml:space="preserve">и </w:t>
      </w:r>
      <w:r w:rsidR="00301085">
        <w:rPr>
          <w:sz w:val="28"/>
          <w:szCs w:val="28"/>
          <w:lang w:eastAsia="en-US"/>
        </w:rPr>
        <w:t xml:space="preserve">№ 411 </w:t>
      </w:r>
      <w:r>
        <w:rPr>
          <w:sz w:val="28"/>
          <w:szCs w:val="28"/>
          <w:lang w:eastAsia="en-US"/>
        </w:rPr>
        <w:t>от 10.09.2021</w:t>
      </w:r>
      <w:r w:rsidR="00AA1DCF">
        <w:rPr>
          <w:sz w:val="28"/>
          <w:szCs w:val="28"/>
          <w:lang w:eastAsia="en-US"/>
        </w:rPr>
        <w:t xml:space="preserve"> </w:t>
      </w:r>
      <w:r>
        <w:rPr>
          <w:sz w:val="28"/>
          <w:szCs w:val="28"/>
          <w:lang w:eastAsia="en-US"/>
        </w:rPr>
        <w:t>г.</w:t>
      </w:r>
      <w:r w:rsidRPr="00F41077">
        <w:rPr>
          <w:sz w:val="28"/>
          <w:szCs w:val="28"/>
          <w:lang w:eastAsia="en-US"/>
        </w:rPr>
        <w:t>);</w:t>
      </w:r>
    </w:p>
    <w:p w:rsidR="00C0249D" w:rsidRPr="00F41077" w:rsidRDefault="00C0249D" w:rsidP="00164556">
      <w:pPr>
        <w:pStyle w:val="a5"/>
        <w:numPr>
          <w:ilvl w:val="0"/>
          <w:numId w:val="5"/>
        </w:numPr>
        <w:ind w:left="0" w:firstLine="851"/>
        <w:jc w:val="both"/>
        <w:rPr>
          <w:sz w:val="28"/>
          <w:szCs w:val="28"/>
          <w:lang w:eastAsia="en-US"/>
        </w:rPr>
      </w:pPr>
      <w:r>
        <w:rPr>
          <w:sz w:val="28"/>
          <w:szCs w:val="28"/>
          <w:lang w:eastAsia="en-US"/>
        </w:rPr>
        <w:t xml:space="preserve">предоставления </w:t>
      </w:r>
      <w:r w:rsidRPr="0006256A">
        <w:rPr>
          <w:sz w:val="28"/>
          <w:szCs w:val="28"/>
          <w:lang w:eastAsia="en-US"/>
        </w:rPr>
        <w:t>разъяснени</w:t>
      </w:r>
      <w:r>
        <w:rPr>
          <w:sz w:val="28"/>
          <w:szCs w:val="28"/>
          <w:lang w:eastAsia="en-US"/>
        </w:rPr>
        <w:t xml:space="preserve">й </w:t>
      </w:r>
      <w:r w:rsidRPr="0006256A">
        <w:rPr>
          <w:sz w:val="28"/>
          <w:szCs w:val="28"/>
          <w:lang w:eastAsia="en-US"/>
        </w:rPr>
        <w:t>о показателях средней урожайности</w:t>
      </w:r>
      <w:r>
        <w:rPr>
          <w:sz w:val="28"/>
          <w:szCs w:val="28"/>
          <w:lang w:eastAsia="en-US"/>
        </w:rPr>
        <w:t xml:space="preserve"> и </w:t>
      </w:r>
      <w:r w:rsidRPr="0006256A">
        <w:rPr>
          <w:sz w:val="28"/>
          <w:szCs w:val="28"/>
          <w:lang w:eastAsia="en-US"/>
        </w:rPr>
        <w:t xml:space="preserve">о цене реализации урожая </w:t>
      </w:r>
      <w:r w:rsidRPr="00F41077">
        <w:rPr>
          <w:sz w:val="28"/>
          <w:szCs w:val="28"/>
          <w:lang w:eastAsia="en-US"/>
        </w:rPr>
        <w:t>(</w:t>
      </w:r>
      <w:r w:rsidR="00002E03">
        <w:rPr>
          <w:sz w:val="28"/>
          <w:szCs w:val="28"/>
          <w:lang w:eastAsia="en-US"/>
        </w:rPr>
        <w:t xml:space="preserve">письма </w:t>
      </w:r>
      <w:r w:rsidR="00301085" w:rsidRPr="0006256A">
        <w:rPr>
          <w:sz w:val="28"/>
          <w:szCs w:val="28"/>
          <w:lang w:eastAsia="en-US"/>
        </w:rPr>
        <w:t>№ 2</w:t>
      </w:r>
      <w:r w:rsidR="00301085">
        <w:rPr>
          <w:sz w:val="28"/>
          <w:szCs w:val="28"/>
          <w:lang w:eastAsia="en-US"/>
        </w:rPr>
        <w:t xml:space="preserve">41 </w:t>
      </w:r>
      <w:r w:rsidRPr="0006256A">
        <w:rPr>
          <w:sz w:val="28"/>
          <w:szCs w:val="28"/>
          <w:lang w:eastAsia="en-US"/>
        </w:rPr>
        <w:t>от 0</w:t>
      </w:r>
      <w:r w:rsidRPr="00C0249D">
        <w:rPr>
          <w:sz w:val="28"/>
          <w:szCs w:val="28"/>
          <w:lang w:eastAsia="en-US"/>
        </w:rPr>
        <w:t>9</w:t>
      </w:r>
      <w:r w:rsidRPr="0006256A">
        <w:rPr>
          <w:sz w:val="28"/>
          <w:szCs w:val="28"/>
          <w:lang w:eastAsia="en-US"/>
        </w:rPr>
        <w:t>.06.202</w:t>
      </w:r>
      <w:r w:rsidRPr="00C0249D">
        <w:rPr>
          <w:sz w:val="28"/>
          <w:szCs w:val="28"/>
          <w:lang w:eastAsia="en-US"/>
        </w:rPr>
        <w:t>1</w:t>
      </w:r>
      <w:r w:rsidR="00AA1DCF">
        <w:rPr>
          <w:sz w:val="28"/>
          <w:szCs w:val="28"/>
          <w:lang w:eastAsia="en-US"/>
        </w:rPr>
        <w:t xml:space="preserve"> </w:t>
      </w:r>
      <w:r w:rsidRPr="00C0249D">
        <w:rPr>
          <w:sz w:val="28"/>
          <w:szCs w:val="28"/>
          <w:lang w:eastAsia="en-US"/>
        </w:rPr>
        <w:t>г.</w:t>
      </w:r>
      <w:r>
        <w:rPr>
          <w:sz w:val="28"/>
          <w:szCs w:val="28"/>
          <w:lang w:eastAsia="en-US"/>
        </w:rPr>
        <w:t xml:space="preserve">, </w:t>
      </w:r>
      <w:r w:rsidR="00301085">
        <w:rPr>
          <w:sz w:val="28"/>
          <w:szCs w:val="28"/>
          <w:lang w:eastAsia="en-US"/>
        </w:rPr>
        <w:t xml:space="preserve">№ 281 </w:t>
      </w:r>
      <w:r>
        <w:rPr>
          <w:sz w:val="28"/>
          <w:szCs w:val="28"/>
          <w:lang w:eastAsia="en-US"/>
        </w:rPr>
        <w:t>от 06.07.2021</w:t>
      </w:r>
      <w:r w:rsidR="00AA1DCF">
        <w:rPr>
          <w:sz w:val="28"/>
          <w:szCs w:val="28"/>
          <w:lang w:eastAsia="en-US"/>
        </w:rPr>
        <w:t xml:space="preserve"> </w:t>
      </w:r>
      <w:r>
        <w:rPr>
          <w:sz w:val="28"/>
          <w:szCs w:val="28"/>
          <w:lang w:eastAsia="en-US"/>
        </w:rPr>
        <w:t xml:space="preserve">г. </w:t>
      </w:r>
      <w:r w:rsidR="00301085">
        <w:rPr>
          <w:sz w:val="28"/>
          <w:szCs w:val="28"/>
          <w:lang w:eastAsia="en-US"/>
        </w:rPr>
        <w:t>и № 523 о</w:t>
      </w:r>
      <w:r>
        <w:rPr>
          <w:sz w:val="28"/>
          <w:szCs w:val="28"/>
          <w:lang w:eastAsia="en-US"/>
        </w:rPr>
        <w:t>т 06.12.2021</w:t>
      </w:r>
      <w:r w:rsidR="00AA1DCF">
        <w:rPr>
          <w:sz w:val="28"/>
          <w:szCs w:val="28"/>
          <w:lang w:eastAsia="en-US"/>
        </w:rPr>
        <w:t xml:space="preserve"> </w:t>
      </w:r>
      <w:r>
        <w:rPr>
          <w:sz w:val="28"/>
          <w:szCs w:val="28"/>
          <w:lang w:eastAsia="en-US"/>
        </w:rPr>
        <w:t>г.</w:t>
      </w:r>
      <w:r w:rsidRPr="00F41077">
        <w:rPr>
          <w:sz w:val="28"/>
          <w:szCs w:val="28"/>
          <w:lang w:eastAsia="en-US"/>
        </w:rPr>
        <w:t>);</w:t>
      </w:r>
    </w:p>
    <w:p w:rsidR="00C0249D" w:rsidRPr="0006256A" w:rsidRDefault="00C0249D" w:rsidP="00164556">
      <w:pPr>
        <w:pStyle w:val="a5"/>
        <w:numPr>
          <w:ilvl w:val="0"/>
          <w:numId w:val="5"/>
        </w:numPr>
        <w:ind w:left="0" w:firstLine="851"/>
        <w:jc w:val="both"/>
        <w:rPr>
          <w:sz w:val="28"/>
          <w:szCs w:val="28"/>
          <w:lang w:eastAsia="en-US"/>
        </w:rPr>
      </w:pPr>
      <w:r w:rsidRPr="00F41077">
        <w:rPr>
          <w:sz w:val="28"/>
          <w:szCs w:val="28"/>
          <w:lang w:eastAsia="en-US"/>
        </w:rPr>
        <w:t xml:space="preserve">предоставления </w:t>
      </w:r>
      <w:r w:rsidRPr="0006256A">
        <w:rPr>
          <w:sz w:val="28"/>
          <w:szCs w:val="28"/>
          <w:lang w:eastAsia="en-US"/>
        </w:rPr>
        <w:t>информаци</w:t>
      </w:r>
      <w:r>
        <w:rPr>
          <w:sz w:val="28"/>
          <w:szCs w:val="28"/>
          <w:lang w:eastAsia="en-US"/>
        </w:rPr>
        <w:t>и</w:t>
      </w:r>
      <w:r w:rsidRPr="0006256A">
        <w:rPr>
          <w:sz w:val="28"/>
          <w:szCs w:val="28"/>
          <w:lang w:eastAsia="en-US"/>
        </w:rPr>
        <w:t xml:space="preserve"> о планируемых объемах страховой премии и размере застрахованных площадей сельскохозяйственных культур, </w:t>
      </w:r>
      <w:r w:rsidRPr="0006256A">
        <w:rPr>
          <w:sz w:val="28"/>
          <w:szCs w:val="28"/>
          <w:lang w:eastAsia="en-US"/>
        </w:rPr>
        <w:lastRenderedPageBreak/>
        <w:t xml:space="preserve">поголовья сельскохозяйственных животных по договорам </w:t>
      </w:r>
      <w:proofErr w:type="spellStart"/>
      <w:r w:rsidR="00301085">
        <w:rPr>
          <w:sz w:val="28"/>
          <w:szCs w:val="28"/>
          <w:lang w:eastAsia="en-US"/>
        </w:rPr>
        <w:t>агро</w:t>
      </w:r>
      <w:r w:rsidRPr="0006256A">
        <w:rPr>
          <w:sz w:val="28"/>
          <w:szCs w:val="28"/>
          <w:lang w:eastAsia="en-US"/>
        </w:rPr>
        <w:t>страхования</w:t>
      </w:r>
      <w:proofErr w:type="spellEnd"/>
      <w:r w:rsidRPr="0006256A">
        <w:rPr>
          <w:sz w:val="28"/>
          <w:szCs w:val="28"/>
          <w:lang w:eastAsia="en-US"/>
        </w:rPr>
        <w:t xml:space="preserve"> с государственной поддержкой в 2021 году (</w:t>
      </w:r>
      <w:r w:rsidR="00002E03">
        <w:rPr>
          <w:sz w:val="28"/>
          <w:szCs w:val="28"/>
          <w:lang w:eastAsia="en-US"/>
        </w:rPr>
        <w:t>письмо</w:t>
      </w:r>
      <w:r w:rsidRPr="0006256A">
        <w:rPr>
          <w:sz w:val="28"/>
          <w:szCs w:val="28"/>
          <w:lang w:eastAsia="en-US"/>
        </w:rPr>
        <w:t xml:space="preserve"> </w:t>
      </w:r>
      <w:r w:rsidR="00301085" w:rsidRPr="0006256A">
        <w:rPr>
          <w:sz w:val="28"/>
          <w:szCs w:val="28"/>
          <w:lang w:eastAsia="en-US"/>
        </w:rPr>
        <w:t>№ 230</w:t>
      </w:r>
      <w:r w:rsidR="00301085">
        <w:rPr>
          <w:sz w:val="28"/>
          <w:szCs w:val="28"/>
          <w:lang w:eastAsia="en-US"/>
        </w:rPr>
        <w:t xml:space="preserve"> </w:t>
      </w:r>
      <w:r w:rsidRPr="0006256A">
        <w:rPr>
          <w:sz w:val="28"/>
          <w:szCs w:val="28"/>
          <w:lang w:eastAsia="en-US"/>
        </w:rPr>
        <w:t>от 0</w:t>
      </w:r>
      <w:r w:rsidRPr="00C0249D">
        <w:rPr>
          <w:sz w:val="28"/>
          <w:szCs w:val="28"/>
          <w:lang w:eastAsia="en-US"/>
        </w:rPr>
        <w:t>2</w:t>
      </w:r>
      <w:r w:rsidRPr="0006256A">
        <w:rPr>
          <w:sz w:val="28"/>
          <w:szCs w:val="28"/>
          <w:lang w:eastAsia="en-US"/>
        </w:rPr>
        <w:t>.06.202</w:t>
      </w:r>
      <w:r w:rsidRPr="00C0249D">
        <w:rPr>
          <w:sz w:val="28"/>
          <w:szCs w:val="28"/>
          <w:lang w:eastAsia="en-US"/>
        </w:rPr>
        <w:t>1</w:t>
      </w:r>
      <w:r w:rsidR="00AA1DCF">
        <w:rPr>
          <w:sz w:val="28"/>
          <w:szCs w:val="28"/>
          <w:lang w:eastAsia="en-US"/>
        </w:rPr>
        <w:t xml:space="preserve"> </w:t>
      </w:r>
      <w:r w:rsidRPr="0006256A">
        <w:rPr>
          <w:sz w:val="28"/>
          <w:szCs w:val="28"/>
          <w:lang w:eastAsia="en-US"/>
        </w:rPr>
        <w:t>г.);</w:t>
      </w:r>
    </w:p>
    <w:p w:rsidR="00C0249D" w:rsidRPr="00F41077" w:rsidRDefault="00C0249D" w:rsidP="00164556">
      <w:pPr>
        <w:pStyle w:val="a5"/>
        <w:numPr>
          <w:ilvl w:val="0"/>
          <w:numId w:val="5"/>
        </w:numPr>
        <w:ind w:left="0" w:firstLine="851"/>
        <w:jc w:val="both"/>
        <w:rPr>
          <w:sz w:val="28"/>
          <w:szCs w:val="28"/>
          <w:lang w:eastAsia="en-US"/>
        </w:rPr>
      </w:pPr>
      <w:r w:rsidRPr="0006256A">
        <w:rPr>
          <w:sz w:val="28"/>
          <w:szCs w:val="28"/>
          <w:lang w:eastAsia="en-US"/>
        </w:rPr>
        <w:t xml:space="preserve">порядка определения доли страховой премии на цели субсидирования договоров </w:t>
      </w:r>
      <w:proofErr w:type="spellStart"/>
      <w:r w:rsidRPr="0006256A">
        <w:rPr>
          <w:sz w:val="28"/>
          <w:szCs w:val="28"/>
          <w:lang w:eastAsia="en-US"/>
        </w:rPr>
        <w:t>сельхозстрахования</w:t>
      </w:r>
      <w:proofErr w:type="spellEnd"/>
      <w:r w:rsidRPr="0006256A">
        <w:rPr>
          <w:sz w:val="28"/>
          <w:szCs w:val="28"/>
          <w:lang w:eastAsia="en-US"/>
        </w:rPr>
        <w:t>, осуществляемого с государственной поддержкой</w:t>
      </w:r>
      <w:r w:rsidR="00002E03">
        <w:rPr>
          <w:sz w:val="28"/>
          <w:szCs w:val="28"/>
          <w:lang w:eastAsia="en-US"/>
        </w:rPr>
        <w:t>,</w:t>
      </w:r>
      <w:r>
        <w:rPr>
          <w:sz w:val="28"/>
          <w:szCs w:val="28"/>
          <w:lang w:eastAsia="en-US"/>
        </w:rPr>
        <w:t xml:space="preserve"> и </w:t>
      </w:r>
      <w:r w:rsidRPr="008A1281">
        <w:rPr>
          <w:sz w:val="28"/>
          <w:szCs w:val="28"/>
          <w:lang w:eastAsia="en-US"/>
        </w:rPr>
        <w:t xml:space="preserve">по ставкам для расчета размера субсидий </w:t>
      </w:r>
      <w:r w:rsidRPr="0006256A">
        <w:rPr>
          <w:sz w:val="28"/>
          <w:szCs w:val="28"/>
          <w:lang w:eastAsia="en-US"/>
        </w:rPr>
        <w:t>(</w:t>
      </w:r>
      <w:r w:rsidR="00002E03">
        <w:rPr>
          <w:sz w:val="28"/>
          <w:szCs w:val="28"/>
          <w:lang w:eastAsia="en-US"/>
        </w:rPr>
        <w:t>письма</w:t>
      </w:r>
      <w:r w:rsidRPr="000C07BD">
        <w:rPr>
          <w:sz w:val="28"/>
          <w:szCs w:val="28"/>
          <w:lang w:eastAsia="en-US"/>
        </w:rPr>
        <w:t xml:space="preserve"> </w:t>
      </w:r>
      <w:r w:rsidR="00301085" w:rsidRPr="0006256A">
        <w:rPr>
          <w:sz w:val="28"/>
          <w:szCs w:val="28"/>
          <w:lang w:eastAsia="en-US"/>
        </w:rPr>
        <w:t>№ 3</w:t>
      </w:r>
      <w:r w:rsidR="00301085">
        <w:rPr>
          <w:sz w:val="28"/>
          <w:szCs w:val="28"/>
          <w:lang w:eastAsia="en-US"/>
        </w:rPr>
        <w:t xml:space="preserve">01 </w:t>
      </w:r>
      <w:r w:rsidRPr="000C07BD">
        <w:rPr>
          <w:sz w:val="28"/>
          <w:szCs w:val="28"/>
          <w:lang w:eastAsia="en-US"/>
        </w:rPr>
        <w:t>от 14.07.202</w:t>
      </w:r>
      <w:r w:rsidRPr="00C0249D">
        <w:rPr>
          <w:sz w:val="28"/>
          <w:szCs w:val="28"/>
          <w:lang w:eastAsia="en-US"/>
        </w:rPr>
        <w:t>1</w:t>
      </w:r>
      <w:r w:rsidRPr="0006256A">
        <w:rPr>
          <w:sz w:val="28"/>
          <w:szCs w:val="28"/>
          <w:lang w:eastAsia="en-US"/>
        </w:rPr>
        <w:t xml:space="preserve"> г. </w:t>
      </w:r>
      <w:r>
        <w:rPr>
          <w:sz w:val="28"/>
          <w:szCs w:val="28"/>
          <w:lang w:eastAsia="en-US"/>
        </w:rPr>
        <w:t xml:space="preserve">и </w:t>
      </w:r>
      <w:r w:rsidR="00301085">
        <w:rPr>
          <w:sz w:val="28"/>
          <w:szCs w:val="28"/>
          <w:lang w:eastAsia="en-US"/>
        </w:rPr>
        <w:t xml:space="preserve">№ 409 </w:t>
      </w:r>
      <w:r>
        <w:rPr>
          <w:sz w:val="28"/>
          <w:szCs w:val="28"/>
          <w:lang w:eastAsia="en-US"/>
        </w:rPr>
        <w:t>от 09.09.2021</w:t>
      </w:r>
      <w:r w:rsidR="00AA1DCF">
        <w:rPr>
          <w:sz w:val="28"/>
          <w:szCs w:val="28"/>
          <w:lang w:eastAsia="en-US"/>
        </w:rPr>
        <w:t xml:space="preserve"> </w:t>
      </w:r>
      <w:r>
        <w:rPr>
          <w:sz w:val="28"/>
          <w:szCs w:val="28"/>
          <w:lang w:eastAsia="en-US"/>
        </w:rPr>
        <w:t>г.</w:t>
      </w:r>
      <w:r w:rsidRPr="00F41077">
        <w:rPr>
          <w:sz w:val="28"/>
          <w:szCs w:val="28"/>
          <w:lang w:eastAsia="en-US"/>
        </w:rPr>
        <w:t>);</w:t>
      </w:r>
    </w:p>
    <w:p w:rsidR="00C0249D" w:rsidRPr="00C37FE8" w:rsidRDefault="00C0249D" w:rsidP="00164556">
      <w:pPr>
        <w:pStyle w:val="a5"/>
        <w:numPr>
          <w:ilvl w:val="0"/>
          <w:numId w:val="5"/>
        </w:numPr>
        <w:ind w:left="0" w:firstLine="851"/>
        <w:jc w:val="both"/>
        <w:rPr>
          <w:sz w:val="28"/>
          <w:szCs w:val="28"/>
          <w:lang w:eastAsia="en-US"/>
        </w:rPr>
      </w:pPr>
      <w:r w:rsidRPr="000C07BD">
        <w:rPr>
          <w:sz w:val="28"/>
          <w:szCs w:val="28"/>
          <w:lang w:eastAsia="en-US"/>
        </w:rPr>
        <w:t>использовани</w:t>
      </w:r>
      <w:r>
        <w:rPr>
          <w:sz w:val="28"/>
          <w:szCs w:val="28"/>
          <w:lang w:eastAsia="en-US"/>
        </w:rPr>
        <w:t>я</w:t>
      </w:r>
      <w:r w:rsidRPr="000C07BD">
        <w:rPr>
          <w:sz w:val="28"/>
          <w:szCs w:val="28"/>
          <w:lang w:eastAsia="en-US"/>
        </w:rPr>
        <w:t xml:space="preserve"> данных частных метеостанций и о страховании с государственной поддержкой многолетних насаждений</w:t>
      </w:r>
      <w:r w:rsidRPr="000C07BD" w:rsidDel="000C07BD">
        <w:rPr>
          <w:sz w:val="28"/>
          <w:szCs w:val="28"/>
          <w:lang w:eastAsia="en-US"/>
        </w:rPr>
        <w:t xml:space="preserve"> </w:t>
      </w:r>
      <w:r w:rsidRPr="000C07BD">
        <w:rPr>
          <w:sz w:val="28"/>
          <w:szCs w:val="28"/>
          <w:lang w:eastAsia="en-US"/>
        </w:rPr>
        <w:t>(</w:t>
      </w:r>
      <w:r w:rsidR="00521B00">
        <w:rPr>
          <w:sz w:val="28"/>
          <w:szCs w:val="28"/>
          <w:lang w:eastAsia="en-US"/>
        </w:rPr>
        <w:t>письмо</w:t>
      </w:r>
      <w:r w:rsidR="00301085">
        <w:rPr>
          <w:sz w:val="28"/>
          <w:szCs w:val="28"/>
          <w:lang w:eastAsia="en-US"/>
        </w:rPr>
        <w:t xml:space="preserve"> </w:t>
      </w:r>
      <w:r w:rsidR="00301085" w:rsidRPr="000C07BD">
        <w:rPr>
          <w:sz w:val="28"/>
          <w:szCs w:val="28"/>
          <w:lang w:eastAsia="en-US"/>
        </w:rPr>
        <w:t xml:space="preserve">№ </w:t>
      </w:r>
      <w:r w:rsidR="00301085" w:rsidRPr="00C0249D">
        <w:rPr>
          <w:sz w:val="28"/>
          <w:szCs w:val="28"/>
          <w:lang w:eastAsia="en-US"/>
        </w:rPr>
        <w:t>3</w:t>
      </w:r>
      <w:r w:rsidR="00301085" w:rsidRPr="000C07BD">
        <w:rPr>
          <w:sz w:val="28"/>
          <w:szCs w:val="28"/>
          <w:lang w:eastAsia="en-US"/>
        </w:rPr>
        <w:t>18</w:t>
      </w:r>
      <w:r w:rsidRPr="000C07BD">
        <w:rPr>
          <w:sz w:val="28"/>
          <w:szCs w:val="28"/>
          <w:lang w:eastAsia="en-US"/>
        </w:rPr>
        <w:t xml:space="preserve"> от </w:t>
      </w:r>
      <w:r w:rsidRPr="00C0249D">
        <w:rPr>
          <w:sz w:val="28"/>
          <w:szCs w:val="28"/>
          <w:lang w:eastAsia="en-US"/>
        </w:rPr>
        <w:t>27</w:t>
      </w:r>
      <w:r w:rsidRPr="000C07BD">
        <w:rPr>
          <w:sz w:val="28"/>
          <w:szCs w:val="28"/>
          <w:lang w:eastAsia="en-US"/>
        </w:rPr>
        <w:t>.0</w:t>
      </w:r>
      <w:r w:rsidRPr="00C0249D">
        <w:rPr>
          <w:sz w:val="28"/>
          <w:szCs w:val="28"/>
          <w:lang w:eastAsia="en-US"/>
        </w:rPr>
        <w:t>7</w:t>
      </w:r>
      <w:r w:rsidRPr="000C07BD">
        <w:rPr>
          <w:sz w:val="28"/>
          <w:szCs w:val="28"/>
          <w:lang w:eastAsia="en-US"/>
        </w:rPr>
        <w:t>.202</w:t>
      </w:r>
      <w:r w:rsidRPr="00C0249D">
        <w:rPr>
          <w:sz w:val="28"/>
          <w:szCs w:val="28"/>
          <w:lang w:eastAsia="en-US"/>
        </w:rPr>
        <w:t>1</w:t>
      </w:r>
      <w:r w:rsidR="00AA1DCF">
        <w:rPr>
          <w:sz w:val="28"/>
          <w:szCs w:val="28"/>
          <w:lang w:eastAsia="en-US"/>
        </w:rPr>
        <w:t xml:space="preserve"> </w:t>
      </w:r>
      <w:r w:rsidRPr="00C0249D">
        <w:rPr>
          <w:sz w:val="28"/>
          <w:szCs w:val="28"/>
          <w:lang w:eastAsia="en-US"/>
        </w:rPr>
        <w:t>г.</w:t>
      </w:r>
      <w:r w:rsidRPr="00C37FE8">
        <w:rPr>
          <w:sz w:val="28"/>
          <w:szCs w:val="28"/>
          <w:lang w:eastAsia="en-US"/>
        </w:rPr>
        <w:t>);</w:t>
      </w:r>
    </w:p>
    <w:p w:rsidR="00C0249D" w:rsidRPr="00F41077" w:rsidRDefault="00C0249D" w:rsidP="00164556">
      <w:pPr>
        <w:pStyle w:val="a5"/>
        <w:numPr>
          <w:ilvl w:val="0"/>
          <w:numId w:val="5"/>
        </w:numPr>
        <w:ind w:left="0" w:firstLine="851"/>
        <w:jc w:val="both"/>
        <w:rPr>
          <w:sz w:val="28"/>
          <w:szCs w:val="28"/>
          <w:lang w:eastAsia="en-US"/>
        </w:rPr>
      </w:pPr>
      <w:r>
        <w:rPr>
          <w:sz w:val="28"/>
          <w:szCs w:val="28"/>
          <w:lang w:eastAsia="en-US"/>
        </w:rPr>
        <w:t>р</w:t>
      </w:r>
      <w:r w:rsidRPr="000C07BD">
        <w:rPr>
          <w:sz w:val="28"/>
          <w:szCs w:val="28"/>
          <w:lang w:eastAsia="en-US"/>
        </w:rPr>
        <w:t>азъяснени</w:t>
      </w:r>
      <w:r>
        <w:rPr>
          <w:sz w:val="28"/>
          <w:szCs w:val="28"/>
          <w:lang w:eastAsia="en-US"/>
        </w:rPr>
        <w:t>й</w:t>
      </w:r>
      <w:r w:rsidRPr="000C07BD">
        <w:rPr>
          <w:sz w:val="28"/>
          <w:szCs w:val="28"/>
          <w:lang w:eastAsia="en-US"/>
        </w:rPr>
        <w:t xml:space="preserve"> по чрезвычайным ситуациям </w:t>
      </w:r>
      <w:r w:rsidR="00D15B31" w:rsidRPr="007A5467">
        <w:rPr>
          <w:rFonts w:eastAsia="Calibri"/>
          <w:sz w:val="28"/>
          <w:szCs w:val="28"/>
          <w:lang w:eastAsia="en-US"/>
        </w:rPr>
        <w:t xml:space="preserve">(далее </w:t>
      </w:r>
      <w:r w:rsidR="00D15B31">
        <w:rPr>
          <w:rFonts w:eastAsia="Calibri"/>
          <w:sz w:val="28"/>
          <w:szCs w:val="28"/>
          <w:lang w:eastAsia="en-US"/>
        </w:rPr>
        <w:t xml:space="preserve">- </w:t>
      </w:r>
      <w:r w:rsidR="00D15B31" w:rsidRPr="007A5467">
        <w:rPr>
          <w:rFonts w:eastAsia="Calibri"/>
          <w:sz w:val="28"/>
          <w:szCs w:val="28"/>
          <w:lang w:eastAsia="en-US"/>
        </w:rPr>
        <w:t xml:space="preserve">ЧС) </w:t>
      </w:r>
      <w:r w:rsidRPr="000C07BD">
        <w:rPr>
          <w:sz w:val="28"/>
          <w:szCs w:val="28"/>
          <w:lang w:eastAsia="en-US"/>
        </w:rPr>
        <w:t xml:space="preserve">природного и техногенного характера вследствие введения режима </w:t>
      </w:r>
      <w:r w:rsidR="00301085">
        <w:rPr>
          <w:sz w:val="28"/>
          <w:szCs w:val="28"/>
          <w:lang w:eastAsia="en-US"/>
        </w:rPr>
        <w:t>ЧС</w:t>
      </w:r>
      <w:r w:rsidRPr="000C07BD">
        <w:rPr>
          <w:sz w:val="28"/>
          <w:szCs w:val="28"/>
          <w:lang w:eastAsia="en-US"/>
        </w:rPr>
        <w:t xml:space="preserve"> федерального, межрегионального или регионального характера </w:t>
      </w:r>
      <w:r w:rsidRPr="00F41077">
        <w:rPr>
          <w:sz w:val="28"/>
          <w:szCs w:val="28"/>
          <w:lang w:eastAsia="en-US"/>
        </w:rPr>
        <w:t>(</w:t>
      </w:r>
      <w:r w:rsidR="00521B00">
        <w:rPr>
          <w:sz w:val="28"/>
          <w:szCs w:val="28"/>
          <w:lang w:eastAsia="en-US"/>
        </w:rPr>
        <w:t>письмо</w:t>
      </w:r>
      <w:r w:rsidRPr="00C37FE8">
        <w:rPr>
          <w:sz w:val="28"/>
          <w:szCs w:val="28"/>
          <w:lang w:eastAsia="en-US"/>
        </w:rPr>
        <w:t xml:space="preserve"> </w:t>
      </w:r>
      <w:r w:rsidR="00301085" w:rsidRPr="00C37FE8">
        <w:rPr>
          <w:sz w:val="28"/>
          <w:szCs w:val="28"/>
          <w:lang w:eastAsia="en-US"/>
        </w:rPr>
        <w:t xml:space="preserve">№ </w:t>
      </w:r>
      <w:r w:rsidR="00301085">
        <w:rPr>
          <w:sz w:val="28"/>
          <w:szCs w:val="28"/>
          <w:lang w:eastAsia="en-US"/>
        </w:rPr>
        <w:t xml:space="preserve">325 </w:t>
      </w:r>
      <w:r w:rsidRPr="00C37FE8">
        <w:rPr>
          <w:sz w:val="28"/>
          <w:szCs w:val="28"/>
          <w:lang w:eastAsia="en-US"/>
        </w:rPr>
        <w:t xml:space="preserve">от </w:t>
      </w:r>
      <w:r w:rsidRPr="00C0249D">
        <w:rPr>
          <w:sz w:val="28"/>
          <w:szCs w:val="28"/>
          <w:lang w:eastAsia="en-US"/>
        </w:rPr>
        <w:t>30</w:t>
      </w:r>
      <w:r w:rsidRPr="00C37FE8">
        <w:rPr>
          <w:sz w:val="28"/>
          <w:szCs w:val="28"/>
          <w:lang w:eastAsia="en-US"/>
        </w:rPr>
        <w:t>.0</w:t>
      </w:r>
      <w:r w:rsidRPr="00C0249D">
        <w:rPr>
          <w:sz w:val="28"/>
          <w:szCs w:val="28"/>
          <w:lang w:eastAsia="en-US"/>
        </w:rPr>
        <w:t>7</w:t>
      </w:r>
      <w:r w:rsidRPr="00C37FE8">
        <w:rPr>
          <w:sz w:val="28"/>
          <w:szCs w:val="28"/>
          <w:lang w:eastAsia="en-US"/>
        </w:rPr>
        <w:t>.202</w:t>
      </w:r>
      <w:r w:rsidRPr="00C0249D">
        <w:rPr>
          <w:sz w:val="28"/>
          <w:szCs w:val="28"/>
          <w:lang w:eastAsia="en-US"/>
        </w:rPr>
        <w:t>1</w:t>
      </w:r>
      <w:r w:rsidR="00AA1DCF">
        <w:rPr>
          <w:sz w:val="28"/>
          <w:szCs w:val="28"/>
          <w:lang w:eastAsia="en-US"/>
        </w:rPr>
        <w:t xml:space="preserve"> </w:t>
      </w:r>
      <w:r w:rsidRPr="00C37FE8">
        <w:rPr>
          <w:sz w:val="28"/>
          <w:szCs w:val="28"/>
          <w:lang w:eastAsia="en-US"/>
        </w:rPr>
        <w:t>г.</w:t>
      </w:r>
      <w:r w:rsidRPr="00F41077">
        <w:rPr>
          <w:sz w:val="28"/>
          <w:szCs w:val="28"/>
          <w:lang w:eastAsia="en-US"/>
        </w:rPr>
        <w:t>);</w:t>
      </w:r>
    </w:p>
    <w:p w:rsidR="00C0249D" w:rsidRPr="00F41077" w:rsidRDefault="00C0249D" w:rsidP="00164556">
      <w:pPr>
        <w:pStyle w:val="a5"/>
        <w:numPr>
          <w:ilvl w:val="0"/>
          <w:numId w:val="5"/>
        </w:numPr>
        <w:ind w:left="0" w:firstLine="851"/>
        <w:jc w:val="both"/>
        <w:rPr>
          <w:sz w:val="28"/>
          <w:szCs w:val="28"/>
          <w:lang w:eastAsia="en-US"/>
        </w:rPr>
      </w:pPr>
      <w:r>
        <w:rPr>
          <w:sz w:val="28"/>
          <w:szCs w:val="28"/>
          <w:lang w:eastAsia="en-US"/>
        </w:rPr>
        <w:t>р</w:t>
      </w:r>
      <w:r w:rsidRPr="00C37FE8">
        <w:rPr>
          <w:sz w:val="28"/>
          <w:szCs w:val="28"/>
          <w:lang w:eastAsia="en-US"/>
        </w:rPr>
        <w:t>азъяснени</w:t>
      </w:r>
      <w:r>
        <w:rPr>
          <w:sz w:val="28"/>
          <w:szCs w:val="28"/>
          <w:lang w:eastAsia="en-US"/>
        </w:rPr>
        <w:t>й</w:t>
      </w:r>
      <w:r w:rsidRPr="00C37FE8">
        <w:rPr>
          <w:sz w:val="28"/>
          <w:szCs w:val="28"/>
          <w:lang w:eastAsia="en-US"/>
        </w:rPr>
        <w:t xml:space="preserve"> по непризнанию утраты (гибели) </w:t>
      </w:r>
      <w:proofErr w:type="spellStart"/>
      <w:r w:rsidRPr="00C37FE8">
        <w:rPr>
          <w:sz w:val="28"/>
          <w:szCs w:val="28"/>
          <w:lang w:eastAsia="en-US"/>
        </w:rPr>
        <w:t>сельхозживотных</w:t>
      </w:r>
      <w:proofErr w:type="spellEnd"/>
      <w:r w:rsidRPr="00C37FE8">
        <w:rPr>
          <w:sz w:val="28"/>
          <w:szCs w:val="28"/>
          <w:lang w:eastAsia="en-US"/>
        </w:rPr>
        <w:t xml:space="preserve"> в результате изъятия/отчуждения, реквизиции здоровых </w:t>
      </w:r>
      <w:proofErr w:type="spellStart"/>
      <w:r w:rsidRPr="00C37FE8">
        <w:rPr>
          <w:sz w:val="28"/>
          <w:szCs w:val="28"/>
          <w:lang w:eastAsia="en-US"/>
        </w:rPr>
        <w:t>сельхозживотных</w:t>
      </w:r>
      <w:proofErr w:type="spellEnd"/>
      <w:r w:rsidRPr="00C37FE8">
        <w:rPr>
          <w:sz w:val="28"/>
          <w:szCs w:val="28"/>
          <w:lang w:eastAsia="en-US"/>
        </w:rPr>
        <w:t xml:space="preserve">, находящихся за пределами очага заразной болезни </w:t>
      </w:r>
      <w:r w:rsidRPr="00F41077">
        <w:rPr>
          <w:sz w:val="28"/>
          <w:szCs w:val="28"/>
          <w:lang w:eastAsia="en-US"/>
        </w:rPr>
        <w:t>(</w:t>
      </w:r>
      <w:r w:rsidR="00521B00">
        <w:rPr>
          <w:sz w:val="28"/>
          <w:szCs w:val="28"/>
          <w:lang w:eastAsia="en-US"/>
        </w:rPr>
        <w:t>письмо</w:t>
      </w:r>
      <w:r w:rsidR="00AA1DCF">
        <w:rPr>
          <w:sz w:val="28"/>
          <w:szCs w:val="28"/>
          <w:lang w:eastAsia="en-US"/>
        </w:rPr>
        <w:t xml:space="preserve"> </w:t>
      </w:r>
      <w:r w:rsidR="00301085" w:rsidRPr="000E0299">
        <w:rPr>
          <w:sz w:val="28"/>
          <w:szCs w:val="28"/>
          <w:lang w:eastAsia="en-US"/>
        </w:rPr>
        <w:t xml:space="preserve">№ </w:t>
      </w:r>
      <w:r w:rsidR="00301085">
        <w:rPr>
          <w:sz w:val="28"/>
          <w:szCs w:val="28"/>
          <w:lang w:eastAsia="en-US"/>
        </w:rPr>
        <w:t xml:space="preserve">326 </w:t>
      </w:r>
      <w:r w:rsidRPr="00C37FE8">
        <w:rPr>
          <w:sz w:val="28"/>
          <w:szCs w:val="28"/>
          <w:lang w:eastAsia="en-US"/>
        </w:rPr>
        <w:t xml:space="preserve">от </w:t>
      </w:r>
      <w:r w:rsidRPr="00C0249D">
        <w:rPr>
          <w:sz w:val="28"/>
          <w:szCs w:val="28"/>
          <w:lang w:eastAsia="en-US"/>
        </w:rPr>
        <w:t>30</w:t>
      </w:r>
      <w:r w:rsidRPr="00C37FE8">
        <w:rPr>
          <w:sz w:val="28"/>
          <w:szCs w:val="28"/>
          <w:lang w:eastAsia="en-US"/>
        </w:rPr>
        <w:t>.0</w:t>
      </w:r>
      <w:r w:rsidRPr="00C0249D">
        <w:rPr>
          <w:sz w:val="28"/>
          <w:szCs w:val="28"/>
          <w:lang w:eastAsia="en-US"/>
        </w:rPr>
        <w:t>7</w:t>
      </w:r>
      <w:r w:rsidRPr="00C37FE8">
        <w:rPr>
          <w:sz w:val="28"/>
          <w:szCs w:val="28"/>
          <w:lang w:eastAsia="en-US"/>
        </w:rPr>
        <w:t>.202</w:t>
      </w:r>
      <w:r w:rsidRPr="00C0249D">
        <w:rPr>
          <w:sz w:val="28"/>
          <w:szCs w:val="28"/>
          <w:lang w:eastAsia="en-US"/>
        </w:rPr>
        <w:t>1</w:t>
      </w:r>
      <w:r w:rsidR="00AA1DCF">
        <w:rPr>
          <w:sz w:val="28"/>
          <w:szCs w:val="28"/>
          <w:lang w:eastAsia="en-US"/>
        </w:rPr>
        <w:t xml:space="preserve"> </w:t>
      </w:r>
      <w:r w:rsidRPr="000E0299">
        <w:rPr>
          <w:sz w:val="28"/>
          <w:szCs w:val="28"/>
          <w:lang w:eastAsia="en-US"/>
        </w:rPr>
        <w:t>г.</w:t>
      </w:r>
      <w:r w:rsidRPr="00F41077">
        <w:rPr>
          <w:sz w:val="28"/>
          <w:szCs w:val="28"/>
          <w:lang w:eastAsia="en-US"/>
        </w:rPr>
        <w:t>);</w:t>
      </w:r>
    </w:p>
    <w:p w:rsidR="00C0249D" w:rsidRPr="00F41077" w:rsidRDefault="00C0249D" w:rsidP="00164556">
      <w:pPr>
        <w:pStyle w:val="a5"/>
        <w:numPr>
          <w:ilvl w:val="0"/>
          <w:numId w:val="5"/>
        </w:numPr>
        <w:ind w:left="0" w:firstLine="851"/>
        <w:jc w:val="both"/>
        <w:rPr>
          <w:sz w:val="28"/>
          <w:szCs w:val="28"/>
          <w:lang w:eastAsia="en-US"/>
        </w:rPr>
      </w:pPr>
      <w:r w:rsidRPr="00F41077">
        <w:rPr>
          <w:sz w:val="28"/>
          <w:szCs w:val="28"/>
          <w:lang w:eastAsia="en-US"/>
        </w:rPr>
        <w:t xml:space="preserve">внесения изменений в </w:t>
      </w:r>
      <w:r w:rsidR="00521B00">
        <w:rPr>
          <w:sz w:val="28"/>
          <w:szCs w:val="28"/>
          <w:lang w:eastAsia="en-US"/>
        </w:rPr>
        <w:t>Т</w:t>
      </w:r>
      <w:r w:rsidRPr="00F41077">
        <w:rPr>
          <w:sz w:val="28"/>
          <w:szCs w:val="28"/>
          <w:lang w:eastAsia="en-US"/>
        </w:rPr>
        <w:t xml:space="preserve">иповые формы договоров </w:t>
      </w:r>
      <w:proofErr w:type="spellStart"/>
      <w:r w:rsidRPr="00F41077">
        <w:rPr>
          <w:sz w:val="28"/>
          <w:szCs w:val="28"/>
          <w:lang w:eastAsia="en-US"/>
        </w:rPr>
        <w:t>сельхозстрахования</w:t>
      </w:r>
      <w:proofErr w:type="spellEnd"/>
      <w:r w:rsidRPr="00F41077">
        <w:rPr>
          <w:sz w:val="28"/>
          <w:szCs w:val="28"/>
          <w:lang w:eastAsia="en-US"/>
        </w:rPr>
        <w:t xml:space="preserve"> </w:t>
      </w:r>
      <w:r>
        <w:rPr>
          <w:sz w:val="28"/>
          <w:szCs w:val="28"/>
          <w:lang w:eastAsia="en-US"/>
        </w:rPr>
        <w:t>и приложений к ним</w:t>
      </w:r>
      <w:r w:rsidRPr="00F41077">
        <w:rPr>
          <w:sz w:val="28"/>
          <w:szCs w:val="28"/>
          <w:lang w:eastAsia="en-US"/>
        </w:rPr>
        <w:t xml:space="preserve"> (</w:t>
      </w:r>
      <w:r w:rsidR="00521B00">
        <w:rPr>
          <w:sz w:val="28"/>
          <w:szCs w:val="28"/>
          <w:lang w:eastAsia="en-US"/>
        </w:rPr>
        <w:t xml:space="preserve">письма </w:t>
      </w:r>
      <w:r w:rsidR="00301085" w:rsidRPr="000E0299">
        <w:rPr>
          <w:sz w:val="28"/>
          <w:szCs w:val="28"/>
          <w:lang w:eastAsia="en-US"/>
        </w:rPr>
        <w:t>№ 137 (1-16)</w:t>
      </w:r>
      <w:r w:rsidR="00301085">
        <w:rPr>
          <w:sz w:val="28"/>
          <w:szCs w:val="28"/>
          <w:lang w:eastAsia="en-US"/>
        </w:rPr>
        <w:t xml:space="preserve"> </w:t>
      </w:r>
      <w:r w:rsidRPr="000E0299">
        <w:rPr>
          <w:sz w:val="28"/>
          <w:szCs w:val="28"/>
          <w:lang w:eastAsia="en-US"/>
        </w:rPr>
        <w:t xml:space="preserve">от 01.04.2021 г. </w:t>
      </w:r>
      <w:r w:rsidR="00521B00">
        <w:rPr>
          <w:sz w:val="28"/>
          <w:szCs w:val="28"/>
          <w:lang w:eastAsia="en-US"/>
        </w:rPr>
        <w:t>и</w:t>
      </w:r>
      <w:r>
        <w:rPr>
          <w:sz w:val="28"/>
          <w:szCs w:val="28"/>
          <w:lang w:eastAsia="en-US"/>
        </w:rPr>
        <w:t xml:space="preserve"> </w:t>
      </w:r>
      <w:r w:rsidR="00301085" w:rsidRPr="000E0299">
        <w:rPr>
          <w:sz w:val="28"/>
          <w:szCs w:val="28"/>
          <w:lang w:eastAsia="en-US"/>
        </w:rPr>
        <w:t xml:space="preserve">№ </w:t>
      </w:r>
      <w:r w:rsidR="00301085" w:rsidRPr="00C0249D">
        <w:rPr>
          <w:sz w:val="28"/>
          <w:szCs w:val="28"/>
          <w:lang w:eastAsia="en-US"/>
        </w:rPr>
        <w:t>344</w:t>
      </w:r>
      <w:r w:rsidR="00301085">
        <w:rPr>
          <w:sz w:val="28"/>
          <w:szCs w:val="28"/>
          <w:lang w:eastAsia="en-US"/>
        </w:rPr>
        <w:t xml:space="preserve"> </w:t>
      </w:r>
      <w:r>
        <w:rPr>
          <w:sz w:val="28"/>
          <w:szCs w:val="28"/>
          <w:lang w:eastAsia="en-US"/>
        </w:rPr>
        <w:t xml:space="preserve">от </w:t>
      </w:r>
      <w:r w:rsidRPr="00C0249D">
        <w:rPr>
          <w:sz w:val="28"/>
          <w:szCs w:val="28"/>
          <w:lang w:eastAsia="en-US"/>
        </w:rPr>
        <w:t>11</w:t>
      </w:r>
      <w:r w:rsidRPr="000E0299">
        <w:rPr>
          <w:sz w:val="28"/>
          <w:szCs w:val="28"/>
          <w:lang w:eastAsia="en-US"/>
        </w:rPr>
        <w:t>.</w:t>
      </w:r>
      <w:r w:rsidRPr="00C0249D">
        <w:rPr>
          <w:sz w:val="28"/>
          <w:szCs w:val="28"/>
          <w:lang w:eastAsia="en-US"/>
        </w:rPr>
        <w:t>08</w:t>
      </w:r>
      <w:r w:rsidRPr="000E0299">
        <w:rPr>
          <w:sz w:val="28"/>
          <w:szCs w:val="28"/>
          <w:lang w:eastAsia="en-US"/>
        </w:rPr>
        <w:t>.202</w:t>
      </w:r>
      <w:r w:rsidRPr="00C0249D">
        <w:rPr>
          <w:sz w:val="28"/>
          <w:szCs w:val="28"/>
          <w:lang w:eastAsia="en-US"/>
        </w:rPr>
        <w:t>1</w:t>
      </w:r>
      <w:r w:rsidRPr="000E0299">
        <w:rPr>
          <w:sz w:val="28"/>
          <w:szCs w:val="28"/>
          <w:lang w:eastAsia="en-US"/>
        </w:rPr>
        <w:t xml:space="preserve"> г.</w:t>
      </w:r>
      <w:r w:rsidRPr="00F41077">
        <w:rPr>
          <w:sz w:val="28"/>
          <w:szCs w:val="28"/>
          <w:lang w:eastAsia="en-US"/>
        </w:rPr>
        <w:t>)</w:t>
      </w:r>
      <w:r w:rsidR="00521B00">
        <w:rPr>
          <w:sz w:val="28"/>
          <w:szCs w:val="28"/>
          <w:lang w:eastAsia="en-US"/>
        </w:rPr>
        <w:t>.</w:t>
      </w:r>
    </w:p>
    <w:p w:rsidR="002378BD" w:rsidRDefault="002378BD" w:rsidP="002378BD">
      <w:pPr>
        <w:tabs>
          <w:tab w:val="left" w:pos="1134"/>
        </w:tabs>
        <w:ind w:left="360"/>
        <w:jc w:val="both"/>
        <w:rPr>
          <w:i/>
          <w:sz w:val="28"/>
          <w:szCs w:val="28"/>
        </w:rPr>
      </w:pPr>
    </w:p>
    <w:p w:rsidR="00A83C01" w:rsidRPr="00D43AF7" w:rsidRDefault="00A83C01" w:rsidP="00164556">
      <w:pPr>
        <w:pStyle w:val="a5"/>
        <w:numPr>
          <w:ilvl w:val="0"/>
          <w:numId w:val="17"/>
        </w:numPr>
        <w:tabs>
          <w:tab w:val="left" w:pos="851"/>
        </w:tabs>
        <w:jc w:val="both"/>
        <w:rPr>
          <w:b/>
          <w:sz w:val="28"/>
          <w:szCs w:val="28"/>
        </w:rPr>
      </w:pPr>
      <w:r w:rsidRPr="00D43AF7">
        <w:rPr>
          <w:b/>
          <w:sz w:val="28"/>
          <w:szCs w:val="28"/>
        </w:rPr>
        <w:t>Формирование фонда компенсационных выплат и осуществление компенсационных выплат.</w:t>
      </w:r>
    </w:p>
    <w:p w:rsidR="00D43AF7" w:rsidRDefault="00D43AF7" w:rsidP="00D43AF7">
      <w:pPr>
        <w:ind w:right="113" w:firstLine="284"/>
        <w:jc w:val="both"/>
        <w:rPr>
          <w:sz w:val="28"/>
          <w:szCs w:val="28"/>
        </w:rPr>
      </w:pPr>
    </w:p>
    <w:p w:rsidR="004B1133" w:rsidRDefault="004B1133" w:rsidP="00B70CCA">
      <w:pPr>
        <w:tabs>
          <w:tab w:val="left" w:pos="709"/>
        </w:tabs>
        <w:ind w:right="113" w:firstLine="709"/>
        <w:jc w:val="both"/>
        <w:rPr>
          <w:sz w:val="28"/>
          <w:szCs w:val="28"/>
        </w:rPr>
      </w:pPr>
      <w:r w:rsidRPr="00D43AF7">
        <w:rPr>
          <w:sz w:val="28"/>
          <w:szCs w:val="28"/>
        </w:rPr>
        <w:t>В течение 202</w:t>
      </w:r>
      <w:r w:rsidR="00DA5BEE" w:rsidRPr="00D43AF7">
        <w:rPr>
          <w:sz w:val="28"/>
          <w:szCs w:val="28"/>
        </w:rPr>
        <w:t>1</w:t>
      </w:r>
      <w:r w:rsidRPr="00D43AF7">
        <w:rPr>
          <w:sz w:val="28"/>
          <w:szCs w:val="28"/>
        </w:rPr>
        <w:t xml:space="preserve"> года Исполнительным аппаратом НСА проводилась работа по формированию фонда компенсационных выплат в полном соответствии с ФЗ</w:t>
      </w:r>
      <w:r w:rsidR="00D43AF7" w:rsidRPr="00D43AF7">
        <w:rPr>
          <w:sz w:val="28"/>
          <w:szCs w:val="28"/>
        </w:rPr>
        <w:t xml:space="preserve"> № </w:t>
      </w:r>
      <w:r w:rsidRPr="00D43AF7">
        <w:rPr>
          <w:sz w:val="28"/>
          <w:szCs w:val="28"/>
        </w:rPr>
        <w:t>260</w:t>
      </w:r>
      <w:r w:rsidR="00EF45ED" w:rsidRPr="00D43AF7">
        <w:rPr>
          <w:sz w:val="28"/>
          <w:szCs w:val="28"/>
        </w:rPr>
        <w:t xml:space="preserve">, Уставом и Правилами деятельности </w:t>
      </w:r>
      <w:r w:rsidR="00D70ABD" w:rsidRPr="00D43AF7">
        <w:rPr>
          <w:sz w:val="28"/>
          <w:szCs w:val="28"/>
        </w:rPr>
        <w:t>НСА.</w:t>
      </w:r>
    </w:p>
    <w:p w:rsidR="00D43AF7" w:rsidRPr="00D43AF7" w:rsidRDefault="00D43AF7" w:rsidP="00F72898">
      <w:pPr>
        <w:ind w:right="113" w:firstLine="709"/>
        <w:jc w:val="both"/>
        <w:rPr>
          <w:sz w:val="28"/>
          <w:szCs w:val="28"/>
        </w:rPr>
      </w:pPr>
    </w:p>
    <w:p w:rsidR="00D43AF7" w:rsidRPr="00D43AF7" w:rsidRDefault="00D43AF7" w:rsidP="00164556">
      <w:pPr>
        <w:pStyle w:val="a5"/>
        <w:numPr>
          <w:ilvl w:val="1"/>
          <w:numId w:val="17"/>
        </w:numPr>
        <w:ind w:left="0" w:right="113" w:firstLine="0"/>
        <w:jc w:val="both"/>
        <w:rPr>
          <w:sz w:val="28"/>
          <w:szCs w:val="28"/>
        </w:rPr>
      </w:pPr>
      <w:r w:rsidRPr="00D43AF7">
        <w:rPr>
          <w:i/>
          <w:sz w:val="28"/>
          <w:szCs w:val="28"/>
        </w:rPr>
        <w:t>Рассмотрение заявлений (требований) о компенсационных выплатах по договорам сельскохозяйственного страхования, осуществляемого с государственной поддержкой.</w:t>
      </w:r>
    </w:p>
    <w:p w:rsidR="00DA5BEE" w:rsidRPr="00A448EB" w:rsidRDefault="00DA5BEE" w:rsidP="00F72898">
      <w:pPr>
        <w:ind w:right="113" w:firstLine="709"/>
        <w:jc w:val="both"/>
        <w:rPr>
          <w:sz w:val="28"/>
          <w:szCs w:val="28"/>
        </w:rPr>
      </w:pPr>
      <w:r w:rsidRPr="00A448EB">
        <w:rPr>
          <w:sz w:val="28"/>
          <w:szCs w:val="28"/>
        </w:rPr>
        <w:t xml:space="preserve">В 2021 году НСА </w:t>
      </w:r>
      <w:r w:rsidR="00A448EB" w:rsidRPr="00A448EB">
        <w:rPr>
          <w:sz w:val="28"/>
          <w:szCs w:val="28"/>
        </w:rPr>
        <w:t>рассмотрены</w:t>
      </w:r>
      <w:r w:rsidR="00183ADA" w:rsidRPr="00A448EB">
        <w:rPr>
          <w:sz w:val="28"/>
          <w:szCs w:val="28"/>
        </w:rPr>
        <w:t xml:space="preserve"> дв</w:t>
      </w:r>
      <w:r w:rsidR="00A448EB" w:rsidRPr="00A448EB">
        <w:rPr>
          <w:sz w:val="28"/>
          <w:szCs w:val="28"/>
        </w:rPr>
        <w:t>а</w:t>
      </w:r>
      <w:r w:rsidR="00183ADA" w:rsidRPr="00A448EB">
        <w:rPr>
          <w:sz w:val="28"/>
          <w:szCs w:val="28"/>
        </w:rPr>
        <w:t xml:space="preserve"> </w:t>
      </w:r>
      <w:r w:rsidRPr="00A448EB">
        <w:rPr>
          <w:sz w:val="28"/>
          <w:szCs w:val="28"/>
        </w:rPr>
        <w:t>Заявлени</w:t>
      </w:r>
      <w:r w:rsidR="00A448EB" w:rsidRPr="00A448EB">
        <w:rPr>
          <w:sz w:val="28"/>
          <w:szCs w:val="28"/>
        </w:rPr>
        <w:t>я</w:t>
      </w:r>
      <w:r w:rsidRPr="00A448EB">
        <w:rPr>
          <w:sz w:val="28"/>
          <w:szCs w:val="28"/>
        </w:rPr>
        <w:t xml:space="preserve"> (требовани</w:t>
      </w:r>
      <w:r w:rsidR="00A448EB" w:rsidRPr="00A448EB">
        <w:rPr>
          <w:sz w:val="28"/>
          <w:szCs w:val="28"/>
        </w:rPr>
        <w:t>я</w:t>
      </w:r>
      <w:r w:rsidRPr="00A448EB">
        <w:rPr>
          <w:sz w:val="28"/>
          <w:szCs w:val="28"/>
        </w:rPr>
        <w:t>) о компенсационн</w:t>
      </w:r>
      <w:r w:rsidR="00183ADA" w:rsidRPr="00A448EB">
        <w:rPr>
          <w:sz w:val="28"/>
          <w:szCs w:val="28"/>
        </w:rPr>
        <w:t>ых</w:t>
      </w:r>
      <w:r w:rsidRPr="00A448EB">
        <w:rPr>
          <w:sz w:val="28"/>
          <w:szCs w:val="28"/>
        </w:rPr>
        <w:t xml:space="preserve"> выплат</w:t>
      </w:r>
      <w:r w:rsidR="00183ADA" w:rsidRPr="00A448EB">
        <w:rPr>
          <w:sz w:val="28"/>
          <w:szCs w:val="28"/>
        </w:rPr>
        <w:t>ах</w:t>
      </w:r>
      <w:r w:rsidRPr="00A448EB">
        <w:rPr>
          <w:sz w:val="28"/>
          <w:szCs w:val="28"/>
        </w:rPr>
        <w:t xml:space="preserve"> от </w:t>
      </w:r>
      <w:proofErr w:type="spellStart"/>
      <w:r w:rsidRPr="00A448EB">
        <w:rPr>
          <w:sz w:val="28"/>
          <w:szCs w:val="28"/>
        </w:rPr>
        <w:t>сельхозтоваропроизводителей</w:t>
      </w:r>
      <w:proofErr w:type="spellEnd"/>
      <w:r w:rsidRPr="00A448EB">
        <w:rPr>
          <w:sz w:val="28"/>
          <w:szCs w:val="28"/>
        </w:rPr>
        <w:t xml:space="preserve"> Пермского края</w:t>
      </w:r>
      <w:r w:rsidR="00884664" w:rsidRPr="00A448EB">
        <w:rPr>
          <w:sz w:val="28"/>
          <w:szCs w:val="28"/>
        </w:rPr>
        <w:t>,</w:t>
      </w:r>
      <w:r w:rsidRPr="00A448EB">
        <w:rPr>
          <w:sz w:val="28"/>
          <w:szCs w:val="28"/>
        </w:rPr>
        <w:t xml:space="preserve"> Республики Крым по обязательствам АО «СК «</w:t>
      </w:r>
      <w:proofErr w:type="spellStart"/>
      <w:r w:rsidRPr="00A448EB">
        <w:rPr>
          <w:sz w:val="28"/>
          <w:szCs w:val="28"/>
        </w:rPr>
        <w:t>Стерх</w:t>
      </w:r>
      <w:proofErr w:type="spellEnd"/>
      <w:r w:rsidRPr="00A448EB">
        <w:rPr>
          <w:sz w:val="28"/>
          <w:szCs w:val="28"/>
        </w:rPr>
        <w:t>»</w:t>
      </w:r>
      <w:r w:rsidR="00884664" w:rsidRPr="00A448EB">
        <w:rPr>
          <w:sz w:val="28"/>
          <w:szCs w:val="28"/>
        </w:rPr>
        <w:t>,</w:t>
      </w:r>
      <w:r w:rsidRPr="00A448EB">
        <w:rPr>
          <w:sz w:val="28"/>
          <w:szCs w:val="28"/>
        </w:rPr>
        <w:t xml:space="preserve"> ООО СК «Орбита»</w:t>
      </w:r>
      <w:r w:rsidR="00884664" w:rsidRPr="00A448EB">
        <w:rPr>
          <w:sz w:val="28"/>
          <w:szCs w:val="28"/>
        </w:rPr>
        <w:t xml:space="preserve"> и </w:t>
      </w:r>
      <w:r w:rsidR="00A448EB" w:rsidRPr="00A448EB">
        <w:rPr>
          <w:sz w:val="28"/>
          <w:szCs w:val="28"/>
        </w:rPr>
        <w:t>осуществлено</w:t>
      </w:r>
      <w:r w:rsidR="00884664" w:rsidRPr="00A448EB">
        <w:rPr>
          <w:sz w:val="28"/>
          <w:szCs w:val="28"/>
        </w:rPr>
        <w:t xml:space="preserve"> 2 компенсационные выплаты на общую сумму порядка 4,2 млн. руб.</w:t>
      </w:r>
    </w:p>
    <w:p w:rsidR="00DA5BEE" w:rsidRPr="00DA5BEE" w:rsidRDefault="00A448EB" w:rsidP="00B70CCA">
      <w:pPr>
        <w:ind w:right="113" w:firstLine="709"/>
        <w:jc w:val="both"/>
        <w:rPr>
          <w:sz w:val="28"/>
          <w:szCs w:val="28"/>
        </w:rPr>
      </w:pPr>
      <w:r>
        <w:rPr>
          <w:sz w:val="28"/>
          <w:szCs w:val="28"/>
        </w:rPr>
        <w:t>В процессе рассмотрения п</w:t>
      </w:r>
      <w:r w:rsidR="00DA5BEE" w:rsidRPr="00DA5BEE">
        <w:rPr>
          <w:sz w:val="28"/>
          <w:szCs w:val="28"/>
        </w:rPr>
        <w:t>о указанным Заявлениям (требованиям) были проведены необходимые мероприятия по урегулированию убытков в целях подтверждения факта наступления страхового случая и определения размера компенсационной выплаты, подлежащей выплате заявителю.</w:t>
      </w:r>
    </w:p>
    <w:p w:rsidR="002E740B" w:rsidRPr="00F41077" w:rsidRDefault="002E740B" w:rsidP="002E740B">
      <w:pPr>
        <w:ind w:right="113" w:firstLine="709"/>
        <w:jc w:val="both"/>
        <w:rPr>
          <w:sz w:val="28"/>
          <w:szCs w:val="28"/>
        </w:rPr>
      </w:pPr>
    </w:p>
    <w:p w:rsidR="00D43AF7" w:rsidRDefault="00D43AF7" w:rsidP="00164556">
      <w:pPr>
        <w:pStyle w:val="a5"/>
        <w:numPr>
          <w:ilvl w:val="1"/>
          <w:numId w:val="17"/>
        </w:numPr>
        <w:ind w:left="0" w:firstLine="0"/>
        <w:jc w:val="both"/>
        <w:rPr>
          <w:i/>
          <w:sz w:val="28"/>
          <w:szCs w:val="28"/>
        </w:rPr>
      </w:pPr>
      <w:r w:rsidRPr="00407255">
        <w:rPr>
          <w:i/>
          <w:sz w:val="28"/>
          <w:szCs w:val="28"/>
        </w:rPr>
        <w:t>Осуществление контроля за своевременностью перечисления сре</w:t>
      </w:r>
      <w:proofErr w:type="gramStart"/>
      <w:r w:rsidRPr="00407255">
        <w:rPr>
          <w:i/>
          <w:sz w:val="28"/>
          <w:szCs w:val="28"/>
        </w:rPr>
        <w:t>дств чл</w:t>
      </w:r>
      <w:proofErr w:type="gramEnd"/>
      <w:r w:rsidRPr="00407255">
        <w:rPr>
          <w:i/>
          <w:sz w:val="28"/>
          <w:szCs w:val="28"/>
        </w:rPr>
        <w:t>енами НСА в фонд компенсационных выплат и правильностью его формирования.</w:t>
      </w:r>
    </w:p>
    <w:p w:rsidR="00D43AF7" w:rsidRPr="00A448EB" w:rsidRDefault="00D43AF7" w:rsidP="003A4C5E">
      <w:pPr>
        <w:pStyle w:val="a5"/>
        <w:numPr>
          <w:ilvl w:val="2"/>
          <w:numId w:val="17"/>
        </w:numPr>
        <w:spacing w:before="120"/>
        <w:ind w:left="0" w:firstLine="709"/>
        <w:jc w:val="both"/>
        <w:rPr>
          <w:sz w:val="28"/>
          <w:szCs w:val="28"/>
        </w:rPr>
      </w:pPr>
      <w:r w:rsidRPr="00D43AF7">
        <w:rPr>
          <w:sz w:val="28"/>
          <w:szCs w:val="28"/>
        </w:rPr>
        <w:lastRenderedPageBreak/>
        <w:t xml:space="preserve">В соответствии с требованиями ФЗ № 260 и другими нормативными документами </w:t>
      </w:r>
      <w:r w:rsidRPr="00A448EB">
        <w:rPr>
          <w:sz w:val="28"/>
          <w:szCs w:val="28"/>
        </w:rPr>
        <w:t xml:space="preserve">НСА сформирован Фонд компенсационных выплат (ФКВ). По состоянию на 31.12.2021 ФКВ </w:t>
      </w:r>
      <w:proofErr w:type="gramStart"/>
      <w:r w:rsidRPr="00A448EB">
        <w:rPr>
          <w:sz w:val="28"/>
          <w:szCs w:val="28"/>
        </w:rPr>
        <w:t>сформирован</w:t>
      </w:r>
      <w:proofErr w:type="gramEnd"/>
      <w:r w:rsidRPr="00A448EB">
        <w:rPr>
          <w:sz w:val="28"/>
          <w:szCs w:val="28"/>
        </w:rPr>
        <w:t xml:space="preserve"> в размере </w:t>
      </w:r>
      <w:r w:rsidR="003A4C5E" w:rsidRPr="00A448EB">
        <w:rPr>
          <w:sz w:val="28"/>
          <w:szCs w:val="28"/>
        </w:rPr>
        <w:t>99,5% из-за неуплаты отчислений бывшими членами НСА, которые в настоящее время признаны банкротами. Требования НСА включены в соответствующие реестры требований кредиторов.</w:t>
      </w:r>
    </w:p>
    <w:p w:rsidR="00D43AF7" w:rsidRPr="00D43AF7" w:rsidRDefault="00D43AF7" w:rsidP="00164556">
      <w:pPr>
        <w:pStyle w:val="a5"/>
        <w:numPr>
          <w:ilvl w:val="2"/>
          <w:numId w:val="17"/>
        </w:numPr>
        <w:spacing w:before="120"/>
        <w:ind w:left="0" w:firstLine="709"/>
        <w:jc w:val="both"/>
        <w:rPr>
          <w:sz w:val="28"/>
          <w:szCs w:val="28"/>
        </w:rPr>
      </w:pPr>
      <w:r w:rsidRPr="00D43AF7">
        <w:rPr>
          <w:sz w:val="28"/>
          <w:szCs w:val="28"/>
        </w:rPr>
        <w:t>Исполнительным аппаратом осуществлялся постоянный контроль за перечислением сре</w:t>
      </w:r>
      <w:proofErr w:type="gramStart"/>
      <w:r w:rsidRPr="00D43AF7">
        <w:rPr>
          <w:sz w:val="28"/>
          <w:szCs w:val="28"/>
        </w:rPr>
        <w:t>дств чл</w:t>
      </w:r>
      <w:proofErr w:type="gramEnd"/>
      <w:r w:rsidRPr="00D43AF7">
        <w:rPr>
          <w:sz w:val="28"/>
          <w:szCs w:val="28"/>
        </w:rPr>
        <w:t>енами НСА в ФКВ и правильностью его формирования, осуществлялось консультирование членов Союза по данному вопросу.</w:t>
      </w:r>
    </w:p>
    <w:p w:rsidR="00D43AF7" w:rsidRDefault="00D43AF7" w:rsidP="00164556">
      <w:pPr>
        <w:pStyle w:val="a5"/>
        <w:numPr>
          <w:ilvl w:val="2"/>
          <w:numId w:val="17"/>
        </w:numPr>
        <w:spacing w:before="120"/>
        <w:ind w:left="0" w:firstLine="709"/>
        <w:jc w:val="both"/>
        <w:rPr>
          <w:sz w:val="28"/>
          <w:szCs w:val="28"/>
        </w:rPr>
      </w:pPr>
      <w:proofErr w:type="gramStart"/>
      <w:r w:rsidRPr="00D43AF7">
        <w:rPr>
          <w:sz w:val="28"/>
          <w:szCs w:val="28"/>
        </w:rPr>
        <w:t xml:space="preserve">Размещение </w:t>
      </w:r>
      <w:r w:rsidRPr="00A448EB">
        <w:rPr>
          <w:sz w:val="28"/>
          <w:szCs w:val="28"/>
        </w:rPr>
        <w:t xml:space="preserve">денежных средств ФКВ </w:t>
      </w:r>
      <w:r w:rsidR="00183ADA" w:rsidRPr="00A448EB">
        <w:rPr>
          <w:sz w:val="28"/>
          <w:szCs w:val="28"/>
        </w:rPr>
        <w:t>проводилось</w:t>
      </w:r>
      <w:r w:rsidRPr="00A448EB">
        <w:rPr>
          <w:sz w:val="28"/>
          <w:szCs w:val="28"/>
        </w:rPr>
        <w:t xml:space="preserve"> в строгом соответствии с требованиями </w:t>
      </w:r>
      <w:r w:rsidR="00FA6DE0" w:rsidRPr="00A448EB">
        <w:rPr>
          <w:sz w:val="28"/>
          <w:szCs w:val="28"/>
        </w:rPr>
        <w:t xml:space="preserve">Указаний </w:t>
      </w:r>
      <w:r w:rsidRPr="00A448EB">
        <w:rPr>
          <w:sz w:val="28"/>
          <w:szCs w:val="28"/>
        </w:rPr>
        <w:t>Банка России</w:t>
      </w:r>
      <w:r w:rsidR="00FA6DE0" w:rsidRPr="00A448EB">
        <w:rPr>
          <w:sz w:val="28"/>
          <w:szCs w:val="28"/>
        </w:rPr>
        <w:t xml:space="preserve"> </w:t>
      </w:r>
      <w:r w:rsidR="00F80DAC" w:rsidRPr="00A448EB">
        <w:rPr>
          <w:sz w:val="28"/>
          <w:szCs w:val="28"/>
        </w:rPr>
        <w:t xml:space="preserve">№ 3849-У от 16.11.2015,  № 5840-У от 30.06.2021, Общими требованиями к инвестированию временно свободных денежных средств НСА, утвержденными Президиумом НСА (Протокол № 10 от 24.12.2015) и Планом инвестирования временно свободных средств ФКВ на </w:t>
      </w:r>
      <w:r w:rsidR="00F80DAC">
        <w:rPr>
          <w:sz w:val="28"/>
          <w:szCs w:val="28"/>
        </w:rPr>
        <w:t>2021 год, утвержденным Президиумом НСА (Протокол № 4 от 13.11.2020)</w:t>
      </w:r>
      <w:r w:rsidRPr="00D43AF7">
        <w:rPr>
          <w:sz w:val="28"/>
          <w:szCs w:val="28"/>
        </w:rPr>
        <w:t>.</w:t>
      </w:r>
      <w:proofErr w:type="gramEnd"/>
    </w:p>
    <w:p w:rsidR="00A448EB" w:rsidRDefault="00A448EB" w:rsidP="00A448EB">
      <w:pPr>
        <w:pStyle w:val="a5"/>
        <w:spacing w:before="120"/>
        <w:ind w:left="709"/>
        <w:jc w:val="both"/>
        <w:rPr>
          <w:sz w:val="28"/>
          <w:szCs w:val="28"/>
        </w:rPr>
      </w:pPr>
    </w:p>
    <w:p w:rsidR="00C9713B" w:rsidRPr="0091028F" w:rsidRDefault="00C9713B" w:rsidP="00164556">
      <w:pPr>
        <w:pStyle w:val="a5"/>
        <w:numPr>
          <w:ilvl w:val="0"/>
          <w:numId w:val="17"/>
        </w:numPr>
        <w:tabs>
          <w:tab w:val="left" w:pos="851"/>
        </w:tabs>
        <w:jc w:val="both"/>
        <w:rPr>
          <w:b/>
          <w:sz w:val="28"/>
          <w:szCs w:val="28"/>
        </w:rPr>
      </w:pPr>
      <w:r w:rsidRPr="0091028F">
        <w:rPr>
          <w:b/>
          <w:sz w:val="28"/>
          <w:szCs w:val="28"/>
        </w:rPr>
        <w:t>Деятельность в сфере мониторинга и страховой экспертизы.</w:t>
      </w:r>
    </w:p>
    <w:p w:rsidR="002465B9" w:rsidRPr="00F41077" w:rsidRDefault="002465B9" w:rsidP="002465B9">
      <w:pPr>
        <w:jc w:val="both"/>
        <w:rPr>
          <w:rFonts w:eastAsia="Calibri"/>
          <w:sz w:val="28"/>
          <w:szCs w:val="28"/>
          <w:lang w:eastAsia="en-US"/>
        </w:rPr>
      </w:pPr>
    </w:p>
    <w:p w:rsidR="002465B9" w:rsidRPr="0091028F" w:rsidRDefault="002465B9" w:rsidP="00164556">
      <w:pPr>
        <w:pStyle w:val="a5"/>
        <w:numPr>
          <w:ilvl w:val="1"/>
          <w:numId w:val="17"/>
        </w:numPr>
        <w:ind w:left="0" w:firstLine="0"/>
        <w:jc w:val="both"/>
        <w:rPr>
          <w:i/>
          <w:sz w:val="28"/>
          <w:szCs w:val="28"/>
        </w:rPr>
      </w:pPr>
      <w:r w:rsidRPr="0091028F">
        <w:rPr>
          <w:i/>
          <w:sz w:val="28"/>
          <w:szCs w:val="28"/>
        </w:rPr>
        <w:t xml:space="preserve">Координация работы и консультирование членов НСА при использовании системы космического мониторинга на базе предоставляемого НСА доступа </w:t>
      </w:r>
      <w:proofErr w:type="gramStart"/>
      <w:r w:rsidRPr="0091028F">
        <w:rPr>
          <w:i/>
          <w:sz w:val="28"/>
          <w:szCs w:val="28"/>
        </w:rPr>
        <w:t>к</w:t>
      </w:r>
      <w:proofErr w:type="gramEnd"/>
      <w:r w:rsidRPr="0091028F">
        <w:rPr>
          <w:i/>
          <w:sz w:val="28"/>
          <w:szCs w:val="28"/>
        </w:rPr>
        <w:t xml:space="preserve"> единой </w:t>
      </w:r>
      <w:r w:rsidR="0091028F">
        <w:rPr>
          <w:i/>
          <w:sz w:val="28"/>
        </w:rPr>
        <w:t>веб</w:t>
      </w:r>
      <w:r w:rsidRPr="0091028F">
        <w:rPr>
          <w:i/>
          <w:sz w:val="28"/>
          <w:szCs w:val="28"/>
        </w:rPr>
        <w:t>-платформе при осуществлении страховой экспертизы в сельскохозяйственном страховании.</w:t>
      </w:r>
    </w:p>
    <w:p w:rsidR="000963B9" w:rsidRPr="00183ADA" w:rsidRDefault="000963B9" w:rsidP="00183ADA">
      <w:pPr>
        <w:ind w:firstLine="708"/>
        <w:jc w:val="both"/>
        <w:rPr>
          <w:rFonts w:eastAsia="Calibri"/>
          <w:sz w:val="28"/>
          <w:szCs w:val="28"/>
          <w:lang w:eastAsia="en-US"/>
        </w:rPr>
      </w:pPr>
      <w:r w:rsidRPr="00183ADA">
        <w:rPr>
          <w:rFonts w:eastAsia="Calibri"/>
          <w:sz w:val="28"/>
          <w:szCs w:val="28"/>
          <w:lang w:eastAsia="en-US"/>
        </w:rPr>
        <w:t>В 2021 году по запросам страховых компаний проводились индивидуальные консультации по вопросам применения инструментов космического мониторинга «</w:t>
      </w:r>
      <w:proofErr w:type="spellStart"/>
      <w:r w:rsidRPr="00183ADA">
        <w:rPr>
          <w:rFonts w:eastAsia="Calibri"/>
          <w:sz w:val="28"/>
          <w:szCs w:val="28"/>
          <w:lang w:eastAsia="en-US"/>
        </w:rPr>
        <w:t>Агриквест</w:t>
      </w:r>
      <w:proofErr w:type="spellEnd"/>
      <w:r w:rsidRPr="00183ADA">
        <w:rPr>
          <w:rFonts w:eastAsia="Calibri"/>
          <w:sz w:val="28"/>
          <w:szCs w:val="28"/>
          <w:lang w:eastAsia="en-US"/>
        </w:rPr>
        <w:t>» от Компании «</w:t>
      </w:r>
      <w:proofErr w:type="spellStart"/>
      <w:r w:rsidRPr="00183ADA">
        <w:rPr>
          <w:rFonts w:eastAsia="Calibri"/>
          <w:sz w:val="28"/>
          <w:szCs w:val="28"/>
          <w:lang w:eastAsia="en-US"/>
        </w:rPr>
        <w:t>Геозис</w:t>
      </w:r>
      <w:proofErr w:type="spellEnd"/>
      <w:r w:rsidRPr="00183ADA">
        <w:rPr>
          <w:rFonts w:eastAsia="Calibri"/>
          <w:sz w:val="28"/>
          <w:szCs w:val="28"/>
          <w:lang w:eastAsia="en-US"/>
        </w:rPr>
        <w:t xml:space="preserve">» и «Вега - </w:t>
      </w:r>
      <w:r w:rsidRPr="00183ADA">
        <w:rPr>
          <w:rFonts w:eastAsia="Calibri"/>
          <w:sz w:val="28"/>
          <w:szCs w:val="28"/>
          <w:lang w:val="en-US" w:eastAsia="en-US"/>
        </w:rPr>
        <w:t>Pro</w:t>
      </w:r>
      <w:r w:rsidRPr="00183ADA">
        <w:rPr>
          <w:rFonts w:eastAsia="Calibri"/>
          <w:sz w:val="28"/>
          <w:szCs w:val="28"/>
          <w:lang w:eastAsia="en-US"/>
        </w:rPr>
        <w:t>» от «ИКИ РАН».</w:t>
      </w:r>
    </w:p>
    <w:p w:rsidR="002465B9" w:rsidRPr="00F41077" w:rsidRDefault="002465B9" w:rsidP="002465B9">
      <w:pPr>
        <w:ind w:firstLine="851"/>
        <w:jc w:val="both"/>
        <w:rPr>
          <w:rFonts w:eastAsia="Calibri"/>
          <w:sz w:val="28"/>
          <w:szCs w:val="28"/>
          <w:lang w:eastAsia="en-US"/>
        </w:rPr>
      </w:pPr>
    </w:p>
    <w:p w:rsidR="000963B9" w:rsidRPr="0091028F" w:rsidRDefault="000963B9" w:rsidP="00164556">
      <w:pPr>
        <w:pStyle w:val="a5"/>
        <w:numPr>
          <w:ilvl w:val="1"/>
          <w:numId w:val="17"/>
        </w:numPr>
        <w:ind w:left="0" w:firstLine="0"/>
        <w:jc w:val="both"/>
        <w:rPr>
          <w:i/>
          <w:sz w:val="28"/>
          <w:szCs w:val="28"/>
        </w:rPr>
      </w:pPr>
      <w:r w:rsidRPr="0091028F">
        <w:rPr>
          <w:i/>
          <w:sz w:val="28"/>
          <w:szCs w:val="28"/>
        </w:rPr>
        <w:t xml:space="preserve">Применение системы космического </w:t>
      </w:r>
      <w:proofErr w:type="gramStart"/>
      <w:r w:rsidRPr="0091028F">
        <w:rPr>
          <w:i/>
          <w:sz w:val="28"/>
          <w:szCs w:val="28"/>
        </w:rPr>
        <w:t>мониторинга</w:t>
      </w:r>
      <w:proofErr w:type="gramEnd"/>
      <w:r w:rsidRPr="0091028F">
        <w:rPr>
          <w:i/>
          <w:sz w:val="28"/>
          <w:szCs w:val="28"/>
        </w:rPr>
        <w:t xml:space="preserve"> на базе используемой НСА единой веб-платформы при урегулировании требований о компенсационных выплатах. </w:t>
      </w:r>
    </w:p>
    <w:p w:rsidR="000963B9" w:rsidRPr="00437D72" w:rsidRDefault="0086706E" w:rsidP="0086706E">
      <w:pPr>
        <w:jc w:val="both"/>
        <w:rPr>
          <w:rFonts w:eastAsia="Calibri"/>
          <w:color w:val="FF0000"/>
          <w:sz w:val="28"/>
          <w:szCs w:val="28"/>
          <w:lang w:eastAsia="en-US"/>
        </w:rPr>
      </w:pPr>
      <w:r w:rsidRPr="0086706E">
        <w:rPr>
          <w:rFonts w:eastAsia="Calibri"/>
          <w:sz w:val="28"/>
          <w:szCs w:val="28"/>
          <w:lang w:eastAsia="en-US"/>
        </w:rPr>
        <w:tab/>
        <w:t>В 2021 году по запросам отдела урегулирования убытков НСА были подготовлены экспертные заключения по заявлениям сельскохозяйственных товаропроизводителей</w:t>
      </w:r>
      <w:r>
        <w:rPr>
          <w:rFonts w:eastAsia="Calibri"/>
          <w:sz w:val="28"/>
          <w:szCs w:val="28"/>
          <w:lang w:eastAsia="en-US"/>
        </w:rPr>
        <w:t xml:space="preserve"> на выплату из ФКВ, в том числе</w:t>
      </w:r>
      <w:r w:rsidRPr="0086706E">
        <w:rPr>
          <w:rFonts w:eastAsia="Calibri"/>
          <w:sz w:val="28"/>
          <w:szCs w:val="28"/>
          <w:lang w:eastAsia="en-US"/>
        </w:rPr>
        <w:t xml:space="preserve"> ИП ГКФХ </w:t>
      </w:r>
      <w:proofErr w:type="spellStart"/>
      <w:r>
        <w:rPr>
          <w:rFonts w:eastAsia="Calibri"/>
          <w:sz w:val="28"/>
          <w:szCs w:val="28"/>
          <w:lang w:eastAsia="en-US"/>
        </w:rPr>
        <w:t>Трубицын</w:t>
      </w:r>
      <w:proofErr w:type="spellEnd"/>
      <w:r>
        <w:rPr>
          <w:rFonts w:eastAsia="Calibri"/>
          <w:sz w:val="28"/>
          <w:szCs w:val="28"/>
          <w:lang w:eastAsia="en-US"/>
        </w:rPr>
        <w:t xml:space="preserve"> В.Т. (Приморский край).</w:t>
      </w:r>
    </w:p>
    <w:p w:rsidR="002465B9" w:rsidRPr="00437D72" w:rsidRDefault="002465B9" w:rsidP="000963B9">
      <w:pPr>
        <w:tabs>
          <w:tab w:val="left" w:pos="1134"/>
        </w:tabs>
        <w:jc w:val="both"/>
        <w:rPr>
          <w:rFonts w:eastAsia="Calibri"/>
          <w:color w:val="FF0000"/>
          <w:sz w:val="28"/>
          <w:szCs w:val="28"/>
          <w:lang w:eastAsia="en-US"/>
        </w:rPr>
      </w:pPr>
    </w:p>
    <w:p w:rsidR="002465B9" w:rsidRPr="0091028F" w:rsidRDefault="000963B9" w:rsidP="00164556">
      <w:pPr>
        <w:pStyle w:val="a5"/>
        <w:numPr>
          <w:ilvl w:val="1"/>
          <w:numId w:val="17"/>
        </w:numPr>
        <w:tabs>
          <w:tab w:val="left" w:pos="0"/>
        </w:tabs>
        <w:ind w:left="0" w:firstLine="0"/>
        <w:jc w:val="both"/>
        <w:rPr>
          <w:i/>
          <w:sz w:val="28"/>
          <w:szCs w:val="28"/>
        </w:rPr>
      </w:pPr>
      <w:r w:rsidRPr="0091028F">
        <w:rPr>
          <w:i/>
          <w:sz w:val="28"/>
          <w:szCs w:val="28"/>
        </w:rPr>
        <w:t xml:space="preserve">Анализ предлагаемых на рынке услуг по дистанционному мониторингу в целях выявления наиболее конкурентоспособных отечественных и зарубежных инструментов и разработок, применимых в сельскохозяйственном страховании.   </w:t>
      </w:r>
    </w:p>
    <w:p w:rsidR="000963B9" w:rsidRPr="0091028F" w:rsidRDefault="000963B9" w:rsidP="00164556">
      <w:pPr>
        <w:pStyle w:val="a5"/>
        <w:numPr>
          <w:ilvl w:val="2"/>
          <w:numId w:val="17"/>
        </w:numPr>
        <w:ind w:left="0" w:firstLine="851"/>
        <w:jc w:val="both"/>
        <w:rPr>
          <w:rFonts w:eastAsia="Calibri"/>
          <w:sz w:val="28"/>
          <w:szCs w:val="28"/>
          <w:lang w:eastAsia="en-US"/>
        </w:rPr>
      </w:pPr>
      <w:r w:rsidRPr="0091028F">
        <w:rPr>
          <w:rFonts w:eastAsia="Calibri"/>
          <w:sz w:val="28"/>
          <w:szCs w:val="28"/>
          <w:lang w:eastAsia="en-US"/>
        </w:rPr>
        <w:t xml:space="preserve">В период с июля по декабрь 2021 года с участием специалистов НСА и членов Комитета по мониторингу и страховой экспертизе НСА проведено три этапа переговоров с представителями </w:t>
      </w:r>
      <w:r w:rsidRPr="0091028F">
        <w:rPr>
          <w:rFonts w:eastAsia="Calibri"/>
          <w:sz w:val="28"/>
          <w:szCs w:val="28"/>
          <w:lang w:eastAsia="en-US"/>
        </w:rPr>
        <w:lastRenderedPageBreak/>
        <w:t xml:space="preserve">Компании </w:t>
      </w:r>
      <w:proofErr w:type="spellStart"/>
      <w:r w:rsidRPr="0091028F">
        <w:rPr>
          <w:rFonts w:eastAsiaTheme="minorHAnsi"/>
          <w:sz w:val="28"/>
          <w:szCs w:val="28"/>
          <w:lang w:eastAsia="en-US"/>
        </w:rPr>
        <w:t>Green</w:t>
      </w:r>
      <w:proofErr w:type="spellEnd"/>
      <w:r w:rsidRPr="0091028F">
        <w:rPr>
          <w:rFonts w:eastAsiaTheme="minorHAnsi"/>
          <w:sz w:val="28"/>
          <w:szCs w:val="28"/>
          <w:lang w:eastAsia="en-US"/>
        </w:rPr>
        <w:t xml:space="preserve"> </w:t>
      </w:r>
      <w:proofErr w:type="spellStart"/>
      <w:r w:rsidRPr="0091028F">
        <w:rPr>
          <w:rFonts w:eastAsiaTheme="minorHAnsi"/>
          <w:sz w:val="28"/>
          <w:szCs w:val="28"/>
          <w:lang w:eastAsia="en-US"/>
        </w:rPr>
        <w:t>Triangle</w:t>
      </w:r>
      <w:proofErr w:type="spellEnd"/>
      <w:r w:rsidRPr="0091028F">
        <w:rPr>
          <w:rFonts w:eastAsiaTheme="minorHAnsi"/>
          <w:sz w:val="28"/>
          <w:szCs w:val="28"/>
          <w:lang w:eastAsia="en-US"/>
        </w:rPr>
        <w:t xml:space="preserve"> (Швейцария)</w:t>
      </w:r>
      <w:r w:rsidRPr="0091028F">
        <w:rPr>
          <w:rFonts w:eastAsia="Calibri"/>
          <w:sz w:val="28"/>
          <w:szCs w:val="28"/>
          <w:lang w:eastAsia="en-US"/>
        </w:rPr>
        <w:t xml:space="preserve">. В ходе переговоров </w:t>
      </w:r>
      <w:r w:rsidR="0091028F">
        <w:rPr>
          <w:rFonts w:eastAsia="Calibri"/>
          <w:sz w:val="28"/>
          <w:szCs w:val="28"/>
          <w:lang w:eastAsia="en-US"/>
        </w:rPr>
        <w:t>прошли обсуждения</w:t>
      </w:r>
      <w:r w:rsidRPr="0091028F">
        <w:rPr>
          <w:rFonts w:eastAsia="Calibri"/>
          <w:sz w:val="28"/>
          <w:szCs w:val="28"/>
          <w:lang w:eastAsia="en-US"/>
        </w:rPr>
        <w:t xml:space="preserve"> презентации IT – платформы и демо-версии платфо</w:t>
      </w:r>
      <w:r w:rsidR="0091028F">
        <w:rPr>
          <w:rFonts w:eastAsia="Calibri"/>
          <w:sz w:val="28"/>
          <w:szCs w:val="28"/>
          <w:lang w:eastAsia="en-US"/>
        </w:rPr>
        <w:t xml:space="preserve">рмы </w:t>
      </w:r>
      <w:proofErr w:type="spellStart"/>
      <w:r w:rsidRPr="0091028F">
        <w:rPr>
          <w:rFonts w:eastAsiaTheme="minorHAnsi"/>
          <w:sz w:val="28"/>
          <w:szCs w:val="28"/>
          <w:lang w:eastAsia="en-US"/>
        </w:rPr>
        <w:t>Green</w:t>
      </w:r>
      <w:proofErr w:type="spellEnd"/>
      <w:r w:rsidRPr="0091028F">
        <w:rPr>
          <w:rFonts w:eastAsiaTheme="minorHAnsi"/>
          <w:sz w:val="28"/>
          <w:szCs w:val="28"/>
          <w:lang w:eastAsia="en-US"/>
        </w:rPr>
        <w:t xml:space="preserve"> </w:t>
      </w:r>
      <w:proofErr w:type="spellStart"/>
      <w:r w:rsidRPr="0091028F">
        <w:rPr>
          <w:rFonts w:eastAsiaTheme="minorHAnsi"/>
          <w:sz w:val="28"/>
          <w:szCs w:val="28"/>
          <w:lang w:eastAsia="en-US"/>
        </w:rPr>
        <w:t>Triangle</w:t>
      </w:r>
      <w:proofErr w:type="spellEnd"/>
      <w:r w:rsidRPr="0091028F">
        <w:rPr>
          <w:rFonts w:eastAsia="Calibri"/>
          <w:sz w:val="28"/>
          <w:szCs w:val="28"/>
          <w:lang w:eastAsia="en-US"/>
        </w:rPr>
        <w:t xml:space="preserve"> для целей страхования в области растениеводства.</w:t>
      </w:r>
    </w:p>
    <w:p w:rsidR="000963B9" w:rsidRPr="0091028F" w:rsidRDefault="000963B9" w:rsidP="00164556">
      <w:pPr>
        <w:pStyle w:val="a5"/>
        <w:numPr>
          <w:ilvl w:val="2"/>
          <w:numId w:val="17"/>
        </w:numPr>
        <w:ind w:left="0" w:firstLine="851"/>
        <w:jc w:val="both"/>
        <w:rPr>
          <w:rFonts w:eastAsia="Calibri"/>
          <w:sz w:val="28"/>
          <w:szCs w:val="28"/>
          <w:lang w:eastAsia="en-US"/>
        </w:rPr>
      </w:pPr>
      <w:r w:rsidRPr="0091028F">
        <w:rPr>
          <w:rFonts w:eastAsia="Calibri"/>
          <w:sz w:val="28"/>
          <w:szCs w:val="28"/>
          <w:lang w:eastAsia="en-US"/>
        </w:rPr>
        <w:t xml:space="preserve">В октябре 2021 года проведено совещание в формате </w:t>
      </w:r>
      <w:r w:rsidR="0091028F">
        <w:rPr>
          <w:rFonts w:eastAsia="Calibri"/>
          <w:sz w:val="28"/>
          <w:szCs w:val="28"/>
          <w:lang w:eastAsia="en-US"/>
        </w:rPr>
        <w:t>видеоконференцсвязи</w:t>
      </w:r>
      <w:r w:rsidRPr="0091028F">
        <w:rPr>
          <w:rFonts w:eastAsia="Calibri"/>
          <w:sz w:val="28"/>
          <w:szCs w:val="28"/>
          <w:lang w:eastAsia="en-US"/>
        </w:rPr>
        <w:t xml:space="preserve"> по изучению платформы </w:t>
      </w:r>
      <w:proofErr w:type="spellStart"/>
      <w:r w:rsidRPr="0091028F">
        <w:rPr>
          <w:rFonts w:eastAsia="Calibri"/>
          <w:bCs/>
          <w:kern w:val="36"/>
          <w:sz w:val="28"/>
          <w:szCs w:val="28"/>
        </w:rPr>
        <w:t>Сбер</w:t>
      </w:r>
      <w:proofErr w:type="spellEnd"/>
      <w:r w:rsidRPr="0091028F">
        <w:rPr>
          <w:rFonts w:eastAsia="Calibri"/>
          <w:bCs/>
          <w:kern w:val="36"/>
          <w:sz w:val="28"/>
          <w:szCs w:val="28"/>
        </w:rPr>
        <w:t xml:space="preserve"> Аналитика Модуль </w:t>
      </w:r>
      <w:r w:rsidRPr="0091028F">
        <w:rPr>
          <w:rFonts w:eastAsia="Calibri"/>
          <w:bCs/>
          <w:kern w:val="36"/>
          <w:sz w:val="28"/>
          <w:szCs w:val="28"/>
          <w:lang w:val="en-US"/>
        </w:rPr>
        <w:t>Al</w:t>
      </w:r>
      <w:r w:rsidRPr="0091028F">
        <w:rPr>
          <w:rFonts w:eastAsia="Calibri"/>
          <w:bCs/>
          <w:kern w:val="36"/>
          <w:sz w:val="28"/>
          <w:szCs w:val="28"/>
        </w:rPr>
        <w:t>-агроном</w:t>
      </w:r>
      <w:r w:rsidRPr="0091028F">
        <w:rPr>
          <w:rFonts w:eastAsia="Calibri"/>
          <w:sz w:val="28"/>
          <w:szCs w:val="28"/>
          <w:lang w:eastAsia="en-US"/>
        </w:rPr>
        <w:t xml:space="preserve">. Данная платформа включает в себя 4 кейса, в </w:t>
      </w:r>
      <w:proofErr w:type="spellStart"/>
      <w:r w:rsidRPr="0091028F">
        <w:rPr>
          <w:rFonts w:eastAsia="Calibri"/>
          <w:sz w:val="28"/>
          <w:szCs w:val="28"/>
          <w:lang w:eastAsia="en-US"/>
        </w:rPr>
        <w:t>т</w:t>
      </w:r>
      <w:r w:rsidR="00CF765B" w:rsidRPr="0091028F">
        <w:rPr>
          <w:rFonts w:eastAsia="Calibri"/>
          <w:sz w:val="28"/>
          <w:szCs w:val="28"/>
          <w:lang w:eastAsia="en-US"/>
        </w:rPr>
        <w:t>.</w:t>
      </w:r>
      <w:r w:rsidRPr="0091028F">
        <w:rPr>
          <w:rFonts w:eastAsia="Calibri"/>
          <w:sz w:val="28"/>
          <w:szCs w:val="28"/>
          <w:lang w:eastAsia="en-US"/>
        </w:rPr>
        <w:t>ч</w:t>
      </w:r>
      <w:proofErr w:type="spellEnd"/>
      <w:r w:rsidR="00CF765B" w:rsidRPr="0091028F">
        <w:rPr>
          <w:rFonts w:eastAsia="Calibri"/>
          <w:sz w:val="28"/>
          <w:szCs w:val="28"/>
          <w:lang w:eastAsia="en-US"/>
        </w:rPr>
        <w:t>.</w:t>
      </w:r>
      <w:r w:rsidRPr="0091028F">
        <w:rPr>
          <w:rFonts w:eastAsia="Calibri"/>
          <w:sz w:val="28"/>
          <w:szCs w:val="28"/>
          <w:lang w:eastAsia="en-US"/>
        </w:rPr>
        <w:t xml:space="preserve"> прогнозирование урожайности перед уборкой.</w:t>
      </w:r>
    </w:p>
    <w:p w:rsidR="002465B9" w:rsidRPr="00F41077" w:rsidRDefault="002465B9" w:rsidP="002465B9">
      <w:pPr>
        <w:ind w:firstLine="851"/>
        <w:jc w:val="both"/>
        <w:rPr>
          <w:rFonts w:eastAsia="Calibri"/>
          <w:sz w:val="28"/>
          <w:szCs w:val="28"/>
          <w:lang w:eastAsia="en-US"/>
        </w:rPr>
      </w:pPr>
    </w:p>
    <w:p w:rsidR="002465B9" w:rsidRPr="0091028F" w:rsidRDefault="000963B9" w:rsidP="00164556">
      <w:pPr>
        <w:pStyle w:val="a5"/>
        <w:numPr>
          <w:ilvl w:val="1"/>
          <w:numId w:val="17"/>
        </w:numPr>
        <w:ind w:left="0" w:firstLine="0"/>
        <w:jc w:val="both"/>
        <w:rPr>
          <w:i/>
          <w:sz w:val="28"/>
          <w:szCs w:val="28"/>
        </w:rPr>
      </w:pPr>
      <w:r w:rsidRPr="0091028F">
        <w:rPr>
          <w:i/>
          <w:sz w:val="28"/>
          <w:szCs w:val="28"/>
        </w:rPr>
        <w:t xml:space="preserve">Организация и участие в конференциях, круглых столах, совещаниях и других мероприятиях, в </w:t>
      </w:r>
      <w:proofErr w:type="spellStart"/>
      <w:r w:rsidRPr="0091028F">
        <w:rPr>
          <w:i/>
          <w:sz w:val="28"/>
          <w:szCs w:val="28"/>
        </w:rPr>
        <w:t>т</w:t>
      </w:r>
      <w:r w:rsidR="00CF765B" w:rsidRPr="0091028F">
        <w:rPr>
          <w:i/>
          <w:sz w:val="28"/>
          <w:szCs w:val="28"/>
        </w:rPr>
        <w:t>.</w:t>
      </w:r>
      <w:r w:rsidRPr="0091028F">
        <w:rPr>
          <w:i/>
          <w:sz w:val="28"/>
          <w:szCs w:val="28"/>
        </w:rPr>
        <w:t>ч</w:t>
      </w:r>
      <w:proofErr w:type="spellEnd"/>
      <w:r w:rsidR="00CF765B" w:rsidRPr="0091028F">
        <w:rPr>
          <w:i/>
          <w:sz w:val="28"/>
          <w:szCs w:val="28"/>
        </w:rPr>
        <w:t>.</w:t>
      </w:r>
      <w:r w:rsidRPr="0091028F">
        <w:rPr>
          <w:i/>
          <w:sz w:val="28"/>
          <w:szCs w:val="28"/>
        </w:rPr>
        <w:t xml:space="preserve"> международных, по вопросам экспертизы в сельскохозяйственном страховании, в</w:t>
      </w:r>
      <w:r w:rsidR="00CF765B" w:rsidRPr="0091028F">
        <w:rPr>
          <w:i/>
          <w:sz w:val="28"/>
          <w:szCs w:val="28"/>
        </w:rPr>
        <w:t xml:space="preserve">ключая </w:t>
      </w:r>
      <w:r w:rsidRPr="0091028F">
        <w:rPr>
          <w:i/>
          <w:sz w:val="28"/>
          <w:szCs w:val="28"/>
        </w:rPr>
        <w:t>использование дистанционного мониторинга.</w:t>
      </w:r>
    </w:p>
    <w:p w:rsidR="000963B9" w:rsidRDefault="000963B9" w:rsidP="00F72898">
      <w:pPr>
        <w:pStyle w:val="a5"/>
        <w:numPr>
          <w:ilvl w:val="2"/>
          <w:numId w:val="17"/>
        </w:numPr>
        <w:ind w:left="0" w:firstLine="709"/>
        <w:jc w:val="both"/>
        <w:rPr>
          <w:rFonts w:eastAsia="Calibri"/>
          <w:sz w:val="28"/>
          <w:szCs w:val="28"/>
          <w:lang w:eastAsia="en-US"/>
        </w:rPr>
      </w:pPr>
      <w:r w:rsidRPr="0091028F">
        <w:rPr>
          <w:rFonts w:eastAsia="Calibri"/>
          <w:sz w:val="28"/>
          <w:szCs w:val="28"/>
          <w:lang w:eastAsia="en-US"/>
        </w:rPr>
        <w:t xml:space="preserve">Подготовлены и сформированы аналитические материалы с информацией о метеорологической ситуации и анализом состояния </w:t>
      </w:r>
      <w:proofErr w:type="spellStart"/>
      <w:r w:rsidR="00CF0322" w:rsidRPr="0091028F">
        <w:rPr>
          <w:rFonts w:eastAsia="Calibri"/>
          <w:sz w:val="28"/>
          <w:szCs w:val="28"/>
          <w:lang w:eastAsia="en-US"/>
        </w:rPr>
        <w:t>сельхоз</w:t>
      </w:r>
      <w:r w:rsidRPr="0091028F">
        <w:rPr>
          <w:rFonts w:eastAsia="Calibri"/>
          <w:sz w:val="28"/>
          <w:szCs w:val="28"/>
          <w:lang w:eastAsia="en-US"/>
        </w:rPr>
        <w:t>культур</w:t>
      </w:r>
      <w:proofErr w:type="spellEnd"/>
      <w:r w:rsidRPr="0091028F">
        <w:rPr>
          <w:rFonts w:eastAsia="Calibri"/>
          <w:sz w:val="28"/>
          <w:szCs w:val="28"/>
          <w:lang w:eastAsia="en-US"/>
        </w:rPr>
        <w:t xml:space="preserve"> в разрезе районов по </w:t>
      </w:r>
      <w:r w:rsidR="007A5467">
        <w:rPr>
          <w:rFonts w:eastAsia="Calibri"/>
          <w:sz w:val="28"/>
          <w:szCs w:val="28"/>
          <w:lang w:eastAsia="en-US"/>
        </w:rPr>
        <w:t>субъектам</w:t>
      </w:r>
      <w:r w:rsidRPr="0091028F">
        <w:rPr>
          <w:rFonts w:eastAsia="Calibri"/>
          <w:sz w:val="28"/>
          <w:szCs w:val="28"/>
          <w:lang w:eastAsia="en-US"/>
        </w:rPr>
        <w:t xml:space="preserve"> Российской Федерации.</w:t>
      </w:r>
    </w:p>
    <w:p w:rsidR="0086706E" w:rsidRPr="0086706E" w:rsidRDefault="0086706E" w:rsidP="00F72898">
      <w:pPr>
        <w:pStyle w:val="a5"/>
        <w:numPr>
          <w:ilvl w:val="2"/>
          <w:numId w:val="17"/>
        </w:numPr>
        <w:ind w:left="0" w:firstLine="709"/>
        <w:jc w:val="both"/>
        <w:rPr>
          <w:rFonts w:eastAsia="Calibri"/>
          <w:sz w:val="28"/>
          <w:szCs w:val="28"/>
          <w:lang w:eastAsia="en-US"/>
        </w:rPr>
      </w:pPr>
      <w:r w:rsidRPr="00B00DD9">
        <w:rPr>
          <w:rFonts w:eastAsia="Calibri"/>
          <w:sz w:val="28"/>
          <w:szCs w:val="28"/>
          <w:lang w:eastAsia="en-US"/>
        </w:rPr>
        <w:t xml:space="preserve">Представлены результаты использования дистанционного мониторинга на 16 региональных мероприятиях по повышению финансовой грамотности </w:t>
      </w:r>
      <w:proofErr w:type="spellStart"/>
      <w:r w:rsidRPr="00B00DD9">
        <w:rPr>
          <w:rFonts w:eastAsia="Calibri"/>
          <w:sz w:val="28"/>
          <w:szCs w:val="28"/>
          <w:lang w:eastAsia="en-US"/>
        </w:rPr>
        <w:t>сельхозтоваропроизводителей</w:t>
      </w:r>
      <w:proofErr w:type="spellEnd"/>
      <w:r w:rsidRPr="00B00DD9">
        <w:rPr>
          <w:rFonts w:eastAsia="Calibri"/>
          <w:sz w:val="28"/>
          <w:szCs w:val="28"/>
          <w:lang w:eastAsia="en-US"/>
        </w:rPr>
        <w:t xml:space="preserve"> в части применения инструмента космического мониторинга при ст</w:t>
      </w:r>
      <w:r w:rsidR="00B00DD9">
        <w:rPr>
          <w:rFonts w:eastAsia="Calibri"/>
          <w:sz w:val="28"/>
          <w:szCs w:val="28"/>
          <w:lang w:eastAsia="en-US"/>
        </w:rPr>
        <w:t xml:space="preserve">раховании урожая </w:t>
      </w:r>
      <w:proofErr w:type="spellStart"/>
      <w:r w:rsidR="00B00DD9">
        <w:rPr>
          <w:rFonts w:eastAsia="Calibri"/>
          <w:sz w:val="28"/>
          <w:szCs w:val="28"/>
          <w:lang w:eastAsia="en-US"/>
        </w:rPr>
        <w:t>сельхозкультур</w:t>
      </w:r>
      <w:proofErr w:type="spellEnd"/>
      <w:r w:rsidRPr="0086706E">
        <w:rPr>
          <w:rFonts w:eastAsia="Calibri"/>
          <w:sz w:val="28"/>
          <w:szCs w:val="28"/>
          <w:lang w:eastAsia="en-US"/>
        </w:rPr>
        <w:t>.</w:t>
      </w:r>
    </w:p>
    <w:p w:rsidR="002465B9" w:rsidRPr="00F41077" w:rsidRDefault="002465B9" w:rsidP="007F5D1B">
      <w:pPr>
        <w:jc w:val="both"/>
        <w:rPr>
          <w:rFonts w:eastAsia="Calibri"/>
          <w:sz w:val="28"/>
          <w:szCs w:val="28"/>
          <w:lang w:eastAsia="en-US"/>
        </w:rPr>
      </w:pPr>
    </w:p>
    <w:p w:rsidR="002465B9" w:rsidRPr="00352649" w:rsidRDefault="002465B9" w:rsidP="00164556">
      <w:pPr>
        <w:pStyle w:val="a5"/>
        <w:numPr>
          <w:ilvl w:val="1"/>
          <w:numId w:val="17"/>
        </w:numPr>
        <w:tabs>
          <w:tab w:val="left" w:pos="-3261"/>
        </w:tabs>
        <w:ind w:left="0" w:firstLine="0"/>
        <w:jc w:val="both"/>
        <w:rPr>
          <w:b/>
          <w:i/>
          <w:sz w:val="28"/>
          <w:szCs w:val="28"/>
        </w:rPr>
      </w:pPr>
      <w:r w:rsidRPr="00352649">
        <w:rPr>
          <w:b/>
          <w:i/>
          <w:sz w:val="28"/>
          <w:szCs w:val="28"/>
        </w:rPr>
        <w:t>Иные мероприятия в сфере мониторинга и страховой экспертизы.</w:t>
      </w:r>
    </w:p>
    <w:p w:rsidR="002465B9" w:rsidRPr="00F41077" w:rsidRDefault="002465B9" w:rsidP="002465B9">
      <w:pPr>
        <w:ind w:firstLine="851"/>
        <w:jc w:val="both"/>
        <w:rPr>
          <w:rFonts w:eastAsia="Calibri"/>
          <w:sz w:val="28"/>
          <w:szCs w:val="28"/>
          <w:lang w:eastAsia="en-US"/>
        </w:rPr>
      </w:pPr>
    </w:p>
    <w:p w:rsidR="00667CE6" w:rsidRPr="007A5467" w:rsidRDefault="002D23D4" w:rsidP="00164556">
      <w:pPr>
        <w:pStyle w:val="a5"/>
        <w:numPr>
          <w:ilvl w:val="2"/>
          <w:numId w:val="17"/>
        </w:numPr>
        <w:ind w:left="0" w:firstLine="851"/>
        <w:jc w:val="both"/>
        <w:rPr>
          <w:rFonts w:eastAsia="Calibri"/>
          <w:sz w:val="28"/>
          <w:szCs w:val="28"/>
          <w:lang w:eastAsia="en-US"/>
        </w:rPr>
      </w:pPr>
      <w:r>
        <w:rPr>
          <w:rFonts w:eastAsia="Calibri"/>
          <w:sz w:val="28"/>
          <w:szCs w:val="28"/>
          <w:lang w:eastAsia="en-US"/>
        </w:rPr>
        <w:t xml:space="preserve">По </w:t>
      </w:r>
      <w:r w:rsidRPr="007A5467">
        <w:rPr>
          <w:rFonts w:eastAsia="Calibri"/>
          <w:sz w:val="28"/>
          <w:szCs w:val="28"/>
          <w:lang w:eastAsia="en-US"/>
        </w:rPr>
        <w:t>более 30 регион</w:t>
      </w:r>
      <w:r>
        <w:rPr>
          <w:rFonts w:eastAsia="Calibri"/>
          <w:sz w:val="28"/>
          <w:szCs w:val="28"/>
          <w:lang w:eastAsia="en-US"/>
        </w:rPr>
        <w:t>ам</w:t>
      </w:r>
      <w:r w:rsidRPr="007A5467">
        <w:rPr>
          <w:rFonts w:eastAsia="Calibri"/>
          <w:sz w:val="28"/>
          <w:szCs w:val="28"/>
          <w:lang w:eastAsia="en-US"/>
        </w:rPr>
        <w:t xml:space="preserve"> </w:t>
      </w:r>
      <w:r>
        <w:rPr>
          <w:rFonts w:eastAsia="Calibri"/>
          <w:sz w:val="28"/>
          <w:szCs w:val="28"/>
          <w:lang w:eastAsia="en-US"/>
        </w:rPr>
        <w:t>п</w:t>
      </w:r>
      <w:r w:rsidR="00667CE6" w:rsidRPr="007A5467">
        <w:rPr>
          <w:rFonts w:eastAsia="Calibri"/>
          <w:sz w:val="28"/>
          <w:szCs w:val="28"/>
          <w:lang w:eastAsia="en-US"/>
        </w:rPr>
        <w:t xml:space="preserve">одготовлен свод аналитических материалов </w:t>
      </w:r>
      <w:r w:rsidR="006A7455">
        <w:rPr>
          <w:rFonts w:eastAsia="Calibri"/>
          <w:sz w:val="28"/>
          <w:szCs w:val="28"/>
          <w:lang w:eastAsia="en-US"/>
        </w:rPr>
        <w:t>о</w:t>
      </w:r>
      <w:r w:rsidR="00667CE6" w:rsidRPr="007A5467">
        <w:rPr>
          <w:rFonts w:eastAsia="Calibri"/>
          <w:sz w:val="28"/>
          <w:szCs w:val="28"/>
          <w:lang w:eastAsia="en-US"/>
        </w:rPr>
        <w:t xml:space="preserve"> состояни</w:t>
      </w:r>
      <w:r w:rsidR="006A7455">
        <w:rPr>
          <w:rFonts w:eastAsia="Calibri"/>
          <w:sz w:val="28"/>
          <w:szCs w:val="28"/>
          <w:lang w:eastAsia="en-US"/>
        </w:rPr>
        <w:t xml:space="preserve">и </w:t>
      </w:r>
      <w:proofErr w:type="spellStart"/>
      <w:r w:rsidR="00667CE6" w:rsidRPr="007A5467">
        <w:rPr>
          <w:rFonts w:eastAsia="Calibri"/>
          <w:sz w:val="28"/>
          <w:szCs w:val="28"/>
          <w:lang w:eastAsia="en-US"/>
        </w:rPr>
        <w:t>сельхозкультур</w:t>
      </w:r>
      <w:proofErr w:type="spellEnd"/>
      <w:r w:rsidR="006A7455">
        <w:rPr>
          <w:rFonts w:eastAsia="Calibri"/>
          <w:sz w:val="28"/>
          <w:szCs w:val="28"/>
          <w:lang w:eastAsia="en-US"/>
        </w:rPr>
        <w:t xml:space="preserve"> и влиянии</w:t>
      </w:r>
      <w:r w:rsidR="00667CE6" w:rsidRPr="007A5467">
        <w:rPr>
          <w:rFonts w:eastAsia="Calibri"/>
          <w:sz w:val="28"/>
          <w:szCs w:val="28"/>
          <w:lang w:eastAsia="en-US"/>
        </w:rPr>
        <w:t xml:space="preserve"> метеорологических факторов на отклонения в их развитии по </w:t>
      </w:r>
      <w:r w:rsidR="00BA4D3A" w:rsidRPr="007A5467">
        <w:rPr>
          <w:rFonts w:eastAsia="Calibri"/>
          <w:sz w:val="28"/>
          <w:szCs w:val="28"/>
          <w:lang w:eastAsia="en-US"/>
        </w:rPr>
        <w:t>субъектам</w:t>
      </w:r>
      <w:r w:rsidR="00667CE6" w:rsidRPr="007A5467">
        <w:rPr>
          <w:rFonts w:eastAsia="Calibri"/>
          <w:sz w:val="28"/>
          <w:szCs w:val="28"/>
          <w:lang w:eastAsia="en-US"/>
        </w:rPr>
        <w:t xml:space="preserve"> РФ и Федеральным округам</w:t>
      </w:r>
      <w:r w:rsidR="00CF0322" w:rsidRPr="007A5467">
        <w:rPr>
          <w:rFonts w:eastAsia="Calibri"/>
          <w:sz w:val="28"/>
          <w:szCs w:val="28"/>
          <w:lang w:eastAsia="en-US"/>
        </w:rPr>
        <w:t xml:space="preserve"> (информация по месяцам 2021 г.)</w:t>
      </w:r>
      <w:r w:rsidR="00667CE6" w:rsidRPr="007A5467">
        <w:rPr>
          <w:rFonts w:eastAsia="Calibri"/>
          <w:sz w:val="28"/>
          <w:szCs w:val="28"/>
          <w:lang w:eastAsia="en-US"/>
        </w:rPr>
        <w:t>:</w:t>
      </w:r>
    </w:p>
    <w:p w:rsidR="00667CE6" w:rsidRPr="008C42BA" w:rsidRDefault="00667CE6" w:rsidP="006A7455">
      <w:pPr>
        <w:ind w:left="851"/>
        <w:jc w:val="both"/>
        <w:rPr>
          <w:rFonts w:eastAsia="Calibri"/>
          <w:sz w:val="28"/>
          <w:szCs w:val="28"/>
          <w:lang w:eastAsia="en-US"/>
        </w:rPr>
      </w:pPr>
      <w:r w:rsidRPr="008C42BA">
        <w:rPr>
          <w:rFonts w:eastAsia="Calibri"/>
          <w:b/>
          <w:sz w:val="28"/>
          <w:szCs w:val="28"/>
          <w:lang w:eastAsia="en-US"/>
        </w:rPr>
        <w:t>Февраль</w:t>
      </w:r>
      <w:r w:rsidRPr="008C42BA">
        <w:rPr>
          <w:rFonts w:eastAsia="Calibri"/>
          <w:sz w:val="28"/>
          <w:szCs w:val="28"/>
          <w:lang w:eastAsia="en-US"/>
        </w:rPr>
        <w:t xml:space="preserve"> – Челябинская, Ростовская, Белгородская, Смоленская области, Республика Тыва;</w:t>
      </w:r>
    </w:p>
    <w:p w:rsidR="00667CE6" w:rsidRPr="008C42BA" w:rsidRDefault="00667CE6" w:rsidP="006A7455">
      <w:pPr>
        <w:ind w:left="851"/>
        <w:jc w:val="both"/>
        <w:rPr>
          <w:rFonts w:eastAsia="Calibri"/>
          <w:sz w:val="28"/>
          <w:szCs w:val="28"/>
          <w:lang w:eastAsia="en-US"/>
        </w:rPr>
      </w:pPr>
      <w:proofErr w:type="gramStart"/>
      <w:r w:rsidRPr="008C42BA">
        <w:rPr>
          <w:rFonts w:eastAsia="Calibri"/>
          <w:b/>
          <w:sz w:val="28"/>
          <w:szCs w:val="28"/>
          <w:lang w:eastAsia="en-US"/>
        </w:rPr>
        <w:t>Март</w:t>
      </w:r>
      <w:r w:rsidRPr="008C42BA">
        <w:rPr>
          <w:rFonts w:eastAsia="Calibri"/>
          <w:sz w:val="28"/>
          <w:szCs w:val="28"/>
          <w:lang w:eastAsia="en-US"/>
        </w:rPr>
        <w:t xml:space="preserve"> – регионы </w:t>
      </w:r>
      <w:r>
        <w:rPr>
          <w:rFonts w:eastAsia="Calibri"/>
          <w:sz w:val="28"/>
          <w:szCs w:val="28"/>
          <w:lang w:eastAsia="en-US"/>
        </w:rPr>
        <w:t xml:space="preserve">ЦФО, ЮФО, </w:t>
      </w:r>
      <w:proofErr w:type="spellStart"/>
      <w:r>
        <w:rPr>
          <w:rFonts w:eastAsia="Calibri"/>
          <w:sz w:val="28"/>
          <w:szCs w:val="28"/>
          <w:lang w:eastAsia="en-US"/>
        </w:rPr>
        <w:t>ПрФО</w:t>
      </w:r>
      <w:proofErr w:type="spellEnd"/>
      <w:r w:rsidR="00BA4D3A">
        <w:rPr>
          <w:rFonts w:eastAsia="Calibri"/>
          <w:sz w:val="28"/>
          <w:szCs w:val="28"/>
          <w:lang w:eastAsia="en-US"/>
        </w:rPr>
        <w:t>,</w:t>
      </w:r>
      <w:r w:rsidRPr="008C42BA">
        <w:rPr>
          <w:rFonts w:eastAsia="Calibri"/>
          <w:sz w:val="28"/>
          <w:szCs w:val="28"/>
          <w:lang w:eastAsia="en-US"/>
        </w:rPr>
        <w:t xml:space="preserve"> Брянская, Иркутская, Новосибирская, Пензенская, Псковская, Саратовская, Тамбовская и Тюменская области;</w:t>
      </w:r>
      <w:proofErr w:type="gramEnd"/>
    </w:p>
    <w:p w:rsidR="00667CE6" w:rsidRPr="008C42BA" w:rsidRDefault="00667CE6" w:rsidP="006A7455">
      <w:pPr>
        <w:ind w:left="851"/>
        <w:jc w:val="both"/>
        <w:rPr>
          <w:rFonts w:eastAsia="Calibri"/>
          <w:sz w:val="28"/>
          <w:szCs w:val="28"/>
          <w:lang w:eastAsia="en-US"/>
        </w:rPr>
      </w:pPr>
      <w:r w:rsidRPr="008C42BA">
        <w:rPr>
          <w:rFonts w:eastAsia="Calibri"/>
          <w:b/>
          <w:sz w:val="28"/>
          <w:szCs w:val="28"/>
          <w:lang w:eastAsia="en-US"/>
        </w:rPr>
        <w:t>Апрель</w:t>
      </w:r>
      <w:r w:rsidRPr="008C42BA">
        <w:rPr>
          <w:rFonts w:eastAsia="Calibri"/>
          <w:sz w:val="28"/>
          <w:szCs w:val="28"/>
          <w:lang w:eastAsia="en-US"/>
        </w:rPr>
        <w:t xml:space="preserve"> – регионы Европейской части РФ, Республика Чувашия, Красноярский край, Кемеровская область;</w:t>
      </w:r>
    </w:p>
    <w:p w:rsidR="00667CE6" w:rsidRPr="008C42BA" w:rsidRDefault="00667CE6" w:rsidP="006A7455">
      <w:pPr>
        <w:ind w:left="851"/>
        <w:jc w:val="both"/>
        <w:rPr>
          <w:rFonts w:eastAsia="Calibri"/>
          <w:sz w:val="28"/>
          <w:szCs w:val="28"/>
          <w:lang w:eastAsia="en-US"/>
        </w:rPr>
      </w:pPr>
      <w:r w:rsidRPr="008C42BA">
        <w:rPr>
          <w:rFonts w:eastAsia="Calibri"/>
          <w:b/>
          <w:sz w:val="28"/>
          <w:szCs w:val="28"/>
          <w:lang w:eastAsia="en-US"/>
        </w:rPr>
        <w:t>Май</w:t>
      </w:r>
      <w:r w:rsidRPr="008C42BA">
        <w:rPr>
          <w:rFonts w:eastAsia="Calibri"/>
          <w:sz w:val="28"/>
          <w:szCs w:val="28"/>
          <w:lang w:eastAsia="en-US"/>
        </w:rPr>
        <w:t xml:space="preserve"> – регионы Центрального Черноземья, Поволжья и Южного Урала;</w:t>
      </w:r>
    </w:p>
    <w:p w:rsidR="00667CE6" w:rsidRPr="008C42BA" w:rsidRDefault="00667CE6" w:rsidP="006A7455">
      <w:pPr>
        <w:ind w:left="851"/>
        <w:jc w:val="both"/>
        <w:rPr>
          <w:rFonts w:eastAsia="Calibri"/>
          <w:sz w:val="28"/>
          <w:szCs w:val="28"/>
          <w:lang w:eastAsia="en-US"/>
        </w:rPr>
      </w:pPr>
      <w:r w:rsidRPr="008C42BA">
        <w:rPr>
          <w:rFonts w:eastAsia="Calibri"/>
          <w:b/>
          <w:sz w:val="28"/>
          <w:szCs w:val="28"/>
          <w:lang w:eastAsia="en-US"/>
        </w:rPr>
        <w:t>Июнь</w:t>
      </w:r>
      <w:r w:rsidRPr="008C42BA">
        <w:rPr>
          <w:rFonts w:eastAsia="Calibri"/>
          <w:sz w:val="28"/>
          <w:szCs w:val="28"/>
          <w:lang w:eastAsia="en-US"/>
        </w:rPr>
        <w:t xml:space="preserve"> – регионы Европейской части РФ, Челябинская область, Республика Татарстан;</w:t>
      </w:r>
    </w:p>
    <w:p w:rsidR="00667CE6" w:rsidRPr="008C42BA" w:rsidRDefault="00667CE6" w:rsidP="006A7455">
      <w:pPr>
        <w:ind w:left="851"/>
        <w:jc w:val="both"/>
        <w:rPr>
          <w:rFonts w:eastAsia="Calibri"/>
          <w:sz w:val="28"/>
          <w:szCs w:val="28"/>
          <w:lang w:eastAsia="en-US"/>
        </w:rPr>
      </w:pPr>
      <w:r w:rsidRPr="008C42BA">
        <w:rPr>
          <w:rFonts w:eastAsia="Calibri"/>
          <w:b/>
          <w:sz w:val="28"/>
          <w:szCs w:val="28"/>
          <w:lang w:eastAsia="en-US"/>
        </w:rPr>
        <w:t>Июль</w:t>
      </w:r>
      <w:r w:rsidRPr="008C42BA">
        <w:rPr>
          <w:rFonts w:eastAsia="Calibri"/>
          <w:sz w:val="28"/>
          <w:szCs w:val="28"/>
          <w:lang w:eastAsia="en-US"/>
        </w:rPr>
        <w:t xml:space="preserve"> – Челябинская, Свердловская, Оренбургская, Курганская области, Республики Удмуртия, Татарстан, Башкортостан;</w:t>
      </w:r>
    </w:p>
    <w:p w:rsidR="00667CE6" w:rsidRPr="008C42BA" w:rsidRDefault="00667CE6" w:rsidP="006A7455">
      <w:pPr>
        <w:ind w:left="851"/>
        <w:jc w:val="both"/>
        <w:rPr>
          <w:rFonts w:eastAsia="Calibri"/>
          <w:sz w:val="28"/>
          <w:szCs w:val="28"/>
          <w:lang w:eastAsia="en-US"/>
        </w:rPr>
      </w:pPr>
      <w:r w:rsidRPr="008C42BA">
        <w:rPr>
          <w:rFonts w:eastAsia="Calibri"/>
          <w:b/>
          <w:sz w:val="28"/>
          <w:szCs w:val="28"/>
          <w:lang w:eastAsia="en-US"/>
        </w:rPr>
        <w:t>Август</w:t>
      </w:r>
      <w:r w:rsidRPr="008C42BA">
        <w:rPr>
          <w:rFonts w:eastAsia="Calibri"/>
          <w:sz w:val="28"/>
          <w:szCs w:val="28"/>
          <w:lang w:eastAsia="en-US"/>
        </w:rPr>
        <w:t xml:space="preserve"> – Владимирская область, Алтайский край, Республика САХА (Якутия);</w:t>
      </w:r>
    </w:p>
    <w:p w:rsidR="00667CE6" w:rsidRPr="008C42BA" w:rsidRDefault="00667CE6" w:rsidP="006A7455">
      <w:pPr>
        <w:ind w:left="851"/>
        <w:jc w:val="both"/>
        <w:rPr>
          <w:rFonts w:eastAsia="Calibri"/>
          <w:sz w:val="28"/>
          <w:szCs w:val="28"/>
          <w:lang w:eastAsia="en-US"/>
        </w:rPr>
      </w:pPr>
      <w:r w:rsidRPr="008C42BA">
        <w:rPr>
          <w:rFonts w:eastAsia="Calibri"/>
          <w:b/>
          <w:sz w:val="28"/>
          <w:szCs w:val="28"/>
          <w:lang w:eastAsia="en-US"/>
        </w:rPr>
        <w:t>Сентябрь</w:t>
      </w:r>
      <w:r w:rsidRPr="008C42BA">
        <w:rPr>
          <w:rFonts w:eastAsia="Calibri"/>
          <w:sz w:val="28"/>
          <w:szCs w:val="28"/>
          <w:lang w:eastAsia="en-US"/>
        </w:rPr>
        <w:t xml:space="preserve"> – Ставропольский край;</w:t>
      </w:r>
    </w:p>
    <w:p w:rsidR="00667CE6" w:rsidRPr="008C42BA" w:rsidRDefault="00667CE6" w:rsidP="006A7455">
      <w:pPr>
        <w:ind w:left="851"/>
        <w:jc w:val="both"/>
        <w:rPr>
          <w:rFonts w:eastAsia="Calibri"/>
          <w:sz w:val="28"/>
          <w:szCs w:val="28"/>
          <w:lang w:eastAsia="en-US"/>
        </w:rPr>
      </w:pPr>
      <w:r w:rsidRPr="008C42BA">
        <w:rPr>
          <w:rFonts w:eastAsia="Calibri"/>
          <w:b/>
          <w:sz w:val="28"/>
          <w:szCs w:val="28"/>
          <w:lang w:eastAsia="en-US"/>
        </w:rPr>
        <w:t>Октябрь</w:t>
      </w:r>
      <w:r w:rsidRPr="008C42BA">
        <w:rPr>
          <w:rFonts w:eastAsia="Calibri"/>
          <w:sz w:val="28"/>
          <w:szCs w:val="28"/>
          <w:lang w:eastAsia="en-US"/>
        </w:rPr>
        <w:t xml:space="preserve"> – Алтайский край, Нижегородская область;</w:t>
      </w:r>
    </w:p>
    <w:p w:rsidR="00667CE6" w:rsidRPr="008C42BA" w:rsidRDefault="00667CE6" w:rsidP="006A7455">
      <w:pPr>
        <w:ind w:left="851"/>
        <w:jc w:val="both"/>
        <w:rPr>
          <w:rFonts w:eastAsia="Calibri"/>
          <w:sz w:val="28"/>
          <w:szCs w:val="28"/>
          <w:lang w:eastAsia="en-US"/>
        </w:rPr>
      </w:pPr>
      <w:r w:rsidRPr="008C42BA">
        <w:rPr>
          <w:rFonts w:eastAsia="Calibri"/>
          <w:b/>
          <w:sz w:val="28"/>
          <w:szCs w:val="28"/>
          <w:lang w:eastAsia="en-US"/>
        </w:rPr>
        <w:t>Ноябрь</w:t>
      </w:r>
      <w:r w:rsidRPr="008C42BA">
        <w:rPr>
          <w:rFonts w:eastAsia="Calibri"/>
          <w:sz w:val="28"/>
          <w:szCs w:val="28"/>
          <w:lang w:eastAsia="en-US"/>
        </w:rPr>
        <w:t xml:space="preserve"> – регионы ЦФО, </w:t>
      </w:r>
      <w:proofErr w:type="spellStart"/>
      <w:r w:rsidRPr="008C42BA">
        <w:rPr>
          <w:rFonts w:eastAsia="Calibri"/>
          <w:sz w:val="28"/>
          <w:szCs w:val="28"/>
          <w:lang w:eastAsia="en-US"/>
        </w:rPr>
        <w:t>ПрФО</w:t>
      </w:r>
      <w:proofErr w:type="spellEnd"/>
      <w:r w:rsidRPr="008C42BA">
        <w:rPr>
          <w:rFonts w:eastAsia="Calibri"/>
          <w:sz w:val="28"/>
          <w:szCs w:val="28"/>
          <w:lang w:eastAsia="en-US"/>
        </w:rPr>
        <w:t>, ЮФО.</w:t>
      </w:r>
    </w:p>
    <w:p w:rsidR="00667CE6" w:rsidRPr="007A5467" w:rsidRDefault="00667CE6" w:rsidP="00164556">
      <w:pPr>
        <w:pStyle w:val="a5"/>
        <w:numPr>
          <w:ilvl w:val="2"/>
          <w:numId w:val="17"/>
        </w:numPr>
        <w:ind w:left="0" w:firstLine="851"/>
        <w:jc w:val="both"/>
        <w:rPr>
          <w:rFonts w:eastAsia="Calibri"/>
          <w:sz w:val="28"/>
          <w:szCs w:val="28"/>
          <w:lang w:eastAsia="en-US"/>
        </w:rPr>
      </w:pPr>
      <w:r w:rsidRPr="007A5467">
        <w:rPr>
          <w:rFonts w:eastAsia="Calibri"/>
          <w:sz w:val="28"/>
          <w:szCs w:val="28"/>
          <w:lang w:eastAsia="en-US"/>
        </w:rPr>
        <w:lastRenderedPageBreak/>
        <w:t xml:space="preserve">В рамках проводимых мероприятий по повышению финансовой грамотности </w:t>
      </w:r>
      <w:proofErr w:type="spellStart"/>
      <w:r w:rsidRPr="00B00DD9">
        <w:rPr>
          <w:rFonts w:eastAsia="Calibri"/>
          <w:sz w:val="28"/>
          <w:szCs w:val="28"/>
          <w:lang w:eastAsia="en-US"/>
        </w:rPr>
        <w:t>сельхозтоваропроизводителей</w:t>
      </w:r>
      <w:proofErr w:type="spellEnd"/>
      <w:r w:rsidRPr="00B00DD9">
        <w:rPr>
          <w:rFonts w:eastAsia="Calibri"/>
          <w:sz w:val="28"/>
          <w:szCs w:val="28"/>
          <w:lang w:eastAsia="en-US"/>
        </w:rPr>
        <w:t xml:space="preserve"> подготовлены и представлены субъектам РФ аналитические материалы по 16 субъектам РФ в разрезе муниципальных районов о состоянии </w:t>
      </w:r>
      <w:proofErr w:type="spellStart"/>
      <w:r w:rsidR="00802811" w:rsidRPr="00B00DD9">
        <w:rPr>
          <w:rFonts w:eastAsia="Calibri"/>
          <w:sz w:val="28"/>
          <w:szCs w:val="28"/>
          <w:lang w:eastAsia="en-US"/>
        </w:rPr>
        <w:t>сельхоз</w:t>
      </w:r>
      <w:r w:rsidRPr="00B00DD9">
        <w:rPr>
          <w:rFonts w:eastAsia="Calibri"/>
          <w:sz w:val="28"/>
          <w:szCs w:val="28"/>
          <w:lang w:eastAsia="en-US"/>
        </w:rPr>
        <w:t>культур</w:t>
      </w:r>
      <w:proofErr w:type="spellEnd"/>
      <w:r w:rsidRPr="00B00DD9">
        <w:rPr>
          <w:rFonts w:eastAsia="Calibri"/>
          <w:sz w:val="28"/>
          <w:szCs w:val="28"/>
          <w:lang w:eastAsia="en-US"/>
        </w:rPr>
        <w:t xml:space="preserve"> по данным вегетационного индекса и влияния метеорологических факторов на </w:t>
      </w:r>
      <w:r w:rsidRPr="007A5467">
        <w:rPr>
          <w:rFonts w:eastAsia="Calibri"/>
          <w:sz w:val="28"/>
          <w:szCs w:val="28"/>
          <w:lang w:eastAsia="en-US"/>
        </w:rPr>
        <w:t xml:space="preserve">отклонения в </w:t>
      </w:r>
      <w:r w:rsidR="00802811" w:rsidRPr="007A5467">
        <w:rPr>
          <w:rFonts w:eastAsia="Calibri"/>
          <w:sz w:val="28"/>
          <w:szCs w:val="28"/>
          <w:lang w:eastAsia="en-US"/>
        </w:rPr>
        <w:t xml:space="preserve">их </w:t>
      </w:r>
      <w:r w:rsidRPr="007A5467">
        <w:rPr>
          <w:rFonts w:eastAsia="Calibri"/>
          <w:sz w:val="28"/>
          <w:szCs w:val="28"/>
          <w:lang w:eastAsia="en-US"/>
        </w:rPr>
        <w:t xml:space="preserve">развитии. </w:t>
      </w:r>
    </w:p>
    <w:p w:rsidR="00667CE6" w:rsidRPr="00620540" w:rsidRDefault="00667CE6" w:rsidP="00667CE6">
      <w:pPr>
        <w:ind w:firstLine="851"/>
        <w:jc w:val="both"/>
        <w:rPr>
          <w:rFonts w:eastAsia="Calibri"/>
          <w:sz w:val="28"/>
          <w:szCs w:val="28"/>
          <w:lang w:eastAsia="en-US"/>
        </w:rPr>
      </w:pPr>
      <w:r w:rsidRPr="00620540">
        <w:rPr>
          <w:rFonts w:eastAsia="Calibri"/>
          <w:sz w:val="28"/>
          <w:szCs w:val="28"/>
          <w:lang w:eastAsia="en-US"/>
        </w:rPr>
        <w:t>Подготовлены следующие аналитические материалы</w:t>
      </w:r>
      <w:r w:rsidR="00802811">
        <w:rPr>
          <w:rFonts w:eastAsia="Calibri"/>
          <w:sz w:val="28"/>
          <w:szCs w:val="28"/>
          <w:lang w:eastAsia="en-US"/>
        </w:rPr>
        <w:t xml:space="preserve"> (информация по месяцам 2021 г.)</w:t>
      </w:r>
      <w:r w:rsidRPr="00620540">
        <w:rPr>
          <w:rFonts w:eastAsia="Calibri"/>
          <w:sz w:val="28"/>
          <w:szCs w:val="28"/>
          <w:lang w:eastAsia="en-US"/>
        </w:rPr>
        <w:t>:</w:t>
      </w:r>
    </w:p>
    <w:p w:rsidR="00667CE6" w:rsidRPr="007A5467" w:rsidRDefault="00802811" w:rsidP="007A5467">
      <w:pPr>
        <w:ind w:left="708"/>
        <w:jc w:val="both"/>
        <w:rPr>
          <w:rFonts w:eastAsia="Calibri"/>
          <w:sz w:val="28"/>
          <w:szCs w:val="28"/>
          <w:lang w:eastAsia="en-US"/>
        </w:rPr>
      </w:pPr>
      <w:r w:rsidRPr="007A5467">
        <w:rPr>
          <w:rFonts w:eastAsia="Calibri"/>
          <w:b/>
          <w:sz w:val="28"/>
          <w:szCs w:val="28"/>
          <w:lang w:eastAsia="en-US"/>
        </w:rPr>
        <w:t xml:space="preserve">Февраль </w:t>
      </w:r>
      <w:r w:rsidRPr="007A5467">
        <w:rPr>
          <w:rFonts w:eastAsia="Calibri"/>
          <w:sz w:val="28"/>
          <w:szCs w:val="28"/>
          <w:lang w:eastAsia="en-US"/>
        </w:rPr>
        <w:t xml:space="preserve">- </w:t>
      </w:r>
      <w:r w:rsidR="007A5467">
        <w:rPr>
          <w:rFonts w:eastAsia="Calibri"/>
          <w:sz w:val="28"/>
          <w:szCs w:val="28"/>
          <w:lang w:eastAsia="en-US"/>
        </w:rPr>
        <w:t>а</w:t>
      </w:r>
      <w:r w:rsidR="00667CE6" w:rsidRPr="007A5467">
        <w:rPr>
          <w:rFonts w:eastAsia="Calibri"/>
          <w:sz w:val="28"/>
          <w:szCs w:val="28"/>
          <w:lang w:eastAsia="en-US"/>
        </w:rPr>
        <w:t>нализ состояния культур и метеорологической ситуации по Челябинской, Ростовской областям</w:t>
      </w:r>
      <w:r w:rsidRPr="007A5467">
        <w:rPr>
          <w:rFonts w:eastAsia="Calibri"/>
          <w:sz w:val="28"/>
          <w:szCs w:val="28"/>
          <w:lang w:eastAsia="en-US"/>
        </w:rPr>
        <w:t>;</w:t>
      </w:r>
    </w:p>
    <w:p w:rsidR="006A7455" w:rsidRDefault="00802811" w:rsidP="007A5467">
      <w:pPr>
        <w:ind w:left="708"/>
        <w:jc w:val="both"/>
        <w:rPr>
          <w:rFonts w:eastAsia="Calibri"/>
          <w:sz w:val="28"/>
          <w:szCs w:val="28"/>
          <w:lang w:eastAsia="en-US"/>
        </w:rPr>
      </w:pPr>
      <w:r w:rsidRPr="007A5467">
        <w:rPr>
          <w:rFonts w:eastAsia="Calibri"/>
          <w:b/>
          <w:sz w:val="28"/>
          <w:szCs w:val="28"/>
          <w:lang w:eastAsia="en-US"/>
        </w:rPr>
        <w:t xml:space="preserve">Март </w:t>
      </w:r>
      <w:r w:rsidRPr="007A5467">
        <w:rPr>
          <w:rFonts w:eastAsia="Calibri"/>
          <w:sz w:val="28"/>
          <w:szCs w:val="28"/>
          <w:lang w:eastAsia="en-US"/>
        </w:rPr>
        <w:t>-</w:t>
      </w:r>
      <w:r w:rsidR="00667CE6" w:rsidRPr="007A5467">
        <w:rPr>
          <w:rFonts w:eastAsia="Calibri"/>
          <w:sz w:val="28"/>
          <w:szCs w:val="28"/>
          <w:lang w:eastAsia="en-US"/>
        </w:rPr>
        <w:t xml:space="preserve"> </w:t>
      </w:r>
      <w:r w:rsidR="007A5467" w:rsidRPr="007A5467">
        <w:rPr>
          <w:rFonts w:eastAsia="Calibri"/>
          <w:sz w:val="28"/>
          <w:szCs w:val="28"/>
          <w:lang w:eastAsia="en-US"/>
        </w:rPr>
        <w:t>а</w:t>
      </w:r>
      <w:r w:rsidR="00667CE6" w:rsidRPr="007A5467">
        <w:rPr>
          <w:rFonts w:eastAsia="Calibri"/>
          <w:sz w:val="28"/>
          <w:szCs w:val="28"/>
          <w:lang w:eastAsia="en-US"/>
        </w:rPr>
        <w:t>нализ состояния культур и метеорологической ситуации по Пензенской, Брянской, Иркутской, Псковской, Саратовской, Тюменской, Тамбовской, Новосибирской областям и Республике Башкортостан</w:t>
      </w:r>
      <w:r w:rsidRPr="007A5467">
        <w:rPr>
          <w:rFonts w:eastAsia="Calibri"/>
          <w:sz w:val="28"/>
          <w:szCs w:val="28"/>
          <w:lang w:eastAsia="en-US"/>
        </w:rPr>
        <w:t>;</w:t>
      </w:r>
    </w:p>
    <w:p w:rsidR="00667CE6" w:rsidRPr="007A5467" w:rsidRDefault="00802811" w:rsidP="007A5467">
      <w:pPr>
        <w:ind w:left="708"/>
        <w:jc w:val="both"/>
        <w:rPr>
          <w:rFonts w:eastAsia="Calibri"/>
          <w:sz w:val="28"/>
          <w:szCs w:val="28"/>
          <w:lang w:eastAsia="en-US"/>
        </w:rPr>
      </w:pPr>
      <w:r w:rsidRPr="006A7455">
        <w:rPr>
          <w:rFonts w:eastAsia="Calibri"/>
          <w:b/>
          <w:sz w:val="28"/>
          <w:szCs w:val="28"/>
          <w:lang w:eastAsia="en-US"/>
        </w:rPr>
        <w:t>Апрель</w:t>
      </w:r>
      <w:r w:rsidRPr="007A5467">
        <w:rPr>
          <w:rFonts w:eastAsia="Calibri"/>
          <w:sz w:val="28"/>
          <w:szCs w:val="28"/>
          <w:lang w:eastAsia="en-US"/>
        </w:rPr>
        <w:t xml:space="preserve"> - </w:t>
      </w:r>
      <w:r w:rsidR="006A7455">
        <w:rPr>
          <w:rFonts w:eastAsia="Calibri"/>
          <w:sz w:val="28"/>
          <w:szCs w:val="28"/>
          <w:lang w:eastAsia="en-US"/>
        </w:rPr>
        <w:t>а</w:t>
      </w:r>
      <w:r w:rsidR="00667CE6" w:rsidRPr="007A5467">
        <w:rPr>
          <w:rFonts w:eastAsia="Calibri"/>
          <w:sz w:val="28"/>
          <w:szCs w:val="28"/>
          <w:lang w:eastAsia="en-US"/>
        </w:rPr>
        <w:t>нализ метеорологической ситуации по Республике Чувашия, Красноярскому краю и Кемеровской области</w:t>
      </w:r>
      <w:r w:rsidRPr="007A5467">
        <w:rPr>
          <w:rFonts w:eastAsia="Calibri"/>
          <w:sz w:val="28"/>
          <w:szCs w:val="28"/>
          <w:lang w:eastAsia="en-US"/>
        </w:rPr>
        <w:t>;</w:t>
      </w:r>
    </w:p>
    <w:p w:rsidR="00667CE6" w:rsidRPr="007A5467" w:rsidRDefault="00802811" w:rsidP="007A5467">
      <w:pPr>
        <w:ind w:left="708"/>
        <w:jc w:val="both"/>
        <w:rPr>
          <w:rFonts w:eastAsia="Calibri"/>
          <w:b/>
          <w:sz w:val="28"/>
          <w:szCs w:val="28"/>
          <w:lang w:eastAsia="en-US"/>
        </w:rPr>
      </w:pPr>
      <w:r w:rsidRPr="007A5467">
        <w:rPr>
          <w:rFonts w:eastAsia="Calibri"/>
          <w:b/>
          <w:sz w:val="28"/>
          <w:szCs w:val="28"/>
          <w:lang w:eastAsia="en-US"/>
        </w:rPr>
        <w:t xml:space="preserve">Май </w:t>
      </w:r>
      <w:r w:rsidRPr="007A5467">
        <w:rPr>
          <w:rFonts w:eastAsia="Calibri"/>
          <w:sz w:val="28"/>
          <w:szCs w:val="28"/>
          <w:lang w:eastAsia="en-US"/>
        </w:rPr>
        <w:t xml:space="preserve">- </w:t>
      </w:r>
      <w:r w:rsidR="007A5467">
        <w:rPr>
          <w:rFonts w:eastAsia="Calibri"/>
          <w:sz w:val="28"/>
          <w:szCs w:val="28"/>
          <w:lang w:eastAsia="en-US"/>
        </w:rPr>
        <w:t>а</w:t>
      </w:r>
      <w:r w:rsidR="00667CE6" w:rsidRPr="007A5467">
        <w:rPr>
          <w:rFonts w:eastAsia="Calibri"/>
          <w:sz w:val="28"/>
          <w:szCs w:val="28"/>
          <w:lang w:eastAsia="en-US"/>
        </w:rPr>
        <w:t>нализ метеорологической ситуации по районам Алтайского края на период весенне-полевых работ</w:t>
      </w:r>
      <w:r w:rsidRPr="007A5467">
        <w:rPr>
          <w:rFonts w:eastAsia="Calibri"/>
          <w:sz w:val="28"/>
          <w:szCs w:val="28"/>
          <w:lang w:eastAsia="en-US"/>
        </w:rPr>
        <w:t>;</w:t>
      </w:r>
    </w:p>
    <w:p w:rsidR="00667CE6" w:rsidRPr="007A5467" w:rsidRDefault="00802811" w:rsidP="007A5467">
      <w:pPr>
        <w:ind w:left="708"/>
        <w:jc w:val="both"/>
        <w:rPr>
          <w:rFonts w:eastAsia="Calibri"/>
          <w:sz w:val="28"/>
          <w:szCs w:val="28"/>
          <w:lang w:eastAsia="en-US"/>
        </w:rPr>
      </w:pPr>
      <w:r w:rsidRPr="007A5467">
        <w:rPr>
          <w:rFonts w:eastAsia="Calibri"/>
          <w:b/>
          <w:sz w:val="28"/>
          <w:szCs w:val="28"/>
          <w:lang w:eastAsia="en-US"/>
        </w:rPr>
        <w:t xml:space="preserve">Сентябрь </w:t>
      </w:r>
      <w:r w:rsidRPr="007A5467">
        <w:rPr>
          <w:rFonts w:eastAsia="Calibri"/>
          <w:sz w:val="28"/>
          <w:szCs w:val="28"/>
          <w:lang w:eastAsia="en-US"/>
        </w:rPr>
        <w:t xml:space="preserve">- </w:t>
      </w:r>
      <w:r w:rsidR="007A5467">
        <w:rPr>
          <w:rFonts w:eastAsia="Calibri"/>
          <w:sz w:val="28"/>
          <w:szCs w:val="28"/>
          <w:lang w:eastAsia="en-US"/>
        </w:rPr>
        <w:t>а</w:t>
      </w:r>
      <w:r w:rsidR="00667CE6" w:rsidRPr="007A5467">
        <w:rPr>
          <w:rFonts w:eastAsia="Calibri"/>
          <w:sz w:val="28"/>
          <w:szCs w:val="28"/>
          <w:lang w:eastAsia="en-US"/>
        </w:rPr>
        <w:t>нализ метеорологической ситуации по районам Приморского края.</w:t>
      </w:r>
    </w:p>
    <w:p w:rsidR="00667CE6" w:rsidRPr="007A5467" w:rsidRDefault="00667CE6" w:rsidP="00164556">
      <w:pPr>
        <w:pStyle w:val="a5"/>
        <w:numPr>
          <w:ilvl w:val="2"/>
          <w:numId w:val="17"/>
        </w:numPr>
        <w:ind w:left="0" w:firstLine="851"/>
        <w:jc w:val="both"/>
        <w:rPr>
          <w:rFonts w:eastAsia="Calibri"/>
          <w:sz w:val="28"/>
          <w:szCs w:val="28"/>
          <w:lang w:eastAsia="en-US"/>
        </w:rPr>
      </w:pPr>
      <w:r w:rsidRPr="007A5467">
        <w:rPr>
          <w:rFonts w:eastAsia="Calibri"/>
          <w:sz w:val="28"/>
          <w:szCs w:val="28"/>
          <w:lang w:eastAsia="en-US"/>
        </w:rPr>
        <w:t>По фактам объявления ЧС подготовлены материалы по метеорологической ситуации и состоянии культур по следующим регионам</w:t>
      </w:r>
      <w:r w:rsidR="001A73B4" w:rsidRPr="007A5467">
        <w:rPr>
          <w:rFonts w:eastAsia="Calibri"/>
          <w:sz w:val="28"/>
          <w:szCs w:val="28"/>
          <w:lang w:eastAsia="en-US"/>
        </w:rPr>
        <w:t xml:space="preserve"> (информация по месяцам 2021 г.)</w:t>
      </w:r>
      <w:r w:rsidRPr="007A5467">
        <w:rPr>
          <w:rFonts w:eastAsia="Calibri"/>
          <w:sz w:val="28"/>
          <w:szCs w:val="28"/>
          <w:lang w:eastAsia="en-US"/>
        </w:rPr>
        <w:t>:</w:t>
      </w:r>
    </w:p>
    <w:p w:rsidR="00667CE6" w:rsidRPr="007A5467" w:rsidRDefault="001A73B4" w:rsidP="006A7455">
      <w:pPr>
        <w:ind w:left="851"/>
        <w:jc w:val="both"/>
        <w:rPr>
          <w:rFonts w:eastAsia="Calibri"/>
          <w:sz w:val="28"/>
          <w:szCs w:val="28"/>
          <w:lang w:eastAsia="en-US"/>
        </w:rPr>
      </w:pPr>
      <w:r w:rsidRPr="007A5467">
        <w:rPr>
          <w:rFonts w:eastAsia="Calibri"/>
          <w:b/>
          <w:sz w:val="28"/>
          <w:szCs w:val="28"/>
          <w:lang w:eastAsia="en-US"/>
        </w:rPr>
        <w:t xml:space="preserve">Апрель </w:t>
      </w:r>
      <w:r w:rsidR="00667CE6" w:rsidRPr="007A5467">
        <w:rPr>
          <w:rFonts w:eastAsia="Calibri"/>
          <w:sz w:val="28"/>
          <w:szCs w:val="28"/>
          <w:lang w:eastAsia="en-US"/>
        </w:rPr>
        <w:t>– Республика Ингушетия;</w:t>
      </w:r>
    </w:p>
    <w:p w:rsidR="00667CE6" w:rsidRPr="007A5467" w:rsidRDefault="001A73B4" w:rsidP="006A7455">
      <w:pPr>
        <w:ind w:left="851"/>
        <w:jc w:val="both"/>
        <w:rPr>
          <w:rFonts w:eastAsia="Calibri"/>
          <w:sz w:val="28"/>
          <w:szCs w:val="28"/>
          <w:lang w:eastAsia="en-US"/>
        </w:rPr>
      </w:pPr>
      <w:r w:rsidRPr="007A5467">
        <w:rPr>
          <w:rFonts w:eastAsia="Calibri"/>
          <w:b/>
          <w:sz w:val="28"/>
          <w:szCs w:val="28"/>
          <w:lang w:eastAsia="en-US"/>
        </w:rPr>
        <w:t xml:space="preserve">Июль </w:t>
      </w:r>
      <w:r w:rsidR="00667CE6" w:rsidRPr="007A5467">
        <w:rPr>
          <w:rFonts w:eastAsia="Calibri"/>
          <w:sz w:val="28"/>
          <w:szCs w:val="28"/>
          <w:lang w:eastAsia="en-US"/>
        </w:rPr>
        <w:t>– Свердловская и Курганская области, Республики Удмуртия и Татарстан;</w:t>
      </w:r>
    </w:p>
    <w:p w:rsidR="00667CE6" w:rsidRPr="007A5467" w:rsidRDefault="001A73B4" w:rsidP="006A7455">
      <w:pPr>
        <w:ind w:left="851"/>
        <w:jc w:val="both"/>
        <w:rPr>
          <w:rFonts w:eastAsia="Calibri"/>
          <w:sz w:val="28"/>
          <w:szCs w:val="28"/>
          <w:lang w:eastAsia="en-US"/>
        </w:rPr>
      </w:pPr>
      <w:r w:rsidRPr="007A5467">
        <w:rPr>
          <w:rFonts w:eastAsia="Calibri"/>
          <w:b/>
          <w:sz w:val="28"/>
          <w:szCs w:val="28"/>
          <w:lang w:eastAsia="en-US"/>
        </w:rPr>
        <w:t xml:space="preserve">Август </w:t>
      </w:r>
      <w:r w:rsidR="00BA4D3A" w:rsidRPr="007A5467">
        <w:rPr>
          <w:rFonts w:eastAsia="Calibri"/>
          <w:sz w:val="28"/>
          <w:szCs w:val="28"/>
          <w:lang w:eastAsia="en-US"/>
        </w:rPr>
        <w:t xml:space="preserve">– </w:t>
      </w:r>
      <w:r w:rsidR="00667CE6" w:rsidRPr="007A5467">
        <w:rPr>
          <w:rFonts w:eastAsia="Calibri"/>
          <w:sz w:val="28"/>
          <w:szCs w:val="28"/>
          <w:lang w:eastAsia="en-US"/>
        </w:rPr>
        <w:t>Республика САХА (Якутия) и Владимирская область</w:t>
      </w:r>
      <w:r w:rsidR="00BA4D3A" w:rsidRPr="007A5467">
        <w:rPr>
          <w:rFonts w:eastAsia="Calibri"/>
          <w:sz w:val="28"/>
          <w:szCs w:val="28"/>
          <w:lang w:eastAsia="en-US"/>
        </w:rPr>
        <w:t xml:space="preserve">. </w:t>
      </w:r>
    </w:p>
    <w:p w:rsidR="00667CE6" w:rsidRPr="007A5467" w:rsidRDefault="00667CE6" w:rsidP="00164556">
      <w:pPr>
        <w:pStyle w:val="a5"/>
        <w:numPr>
          <w:ilvl w:val="2"/>
          <w:numId w:val="17"/>
        </w:numPr>
        <w:ind w:left="0" w:firstLine="851"/>
        <w:jc w:val="both"/>
        <w:rPr>
          <w:rFonts w:eastAsia="Calibri"/>
          <w:sz w:val="28"/>
          <w:szCs w:val="28"/>
          <w:lang w:eastAsia="en-US"/>
        </w:rPr>
      </w:pPr>
      <w:r w:rsidRPr="007A5467">
        <w:rPr>
          <w:rFonts w:eastAsia="Calibri"/>
          <w:sz w:val="28"/>
          <w:szCs w:val="28"/>
          <w:lang w:eastAsia="en-US"/>
        </w:rPr>
        <w:t>По запросам региональных СМИ в марте 2021 года подготовлены материалы о текущей метеорологической ситуации и состоянии озимых культур в Республике Крым, Астраханской области и Ставропольском крае.</w:t>
      </w:r>
    </w:p>
    <w:p w:rsidR="00667CE6" w:rsidRPr="00B00DD9" w:rsidRDefault="00667CE6" w:rsidP="00164556">
      <w:pPr>
        <w:pStyle w:val="a5"/>
        <w:numPr>
          <w:ilvl w:val="2"/>
          <w:numId w:val="17"/>
        </w:numPr>
        <w:ind w:left="0" w:firstLine="851"/>
        <w:jc w:val="both"/>
        <w:rPr>
          <w:rFonts w:eastAsia="Calibri"/>
          <w:sz w:val="28"/>
          <w:szCs w:val="28"/>
          <w:lang w:eastAsia="en-US"/>
        </w:rPr>
      </w:pPr>
      <w:r w:rsidRPr="00B00DD9">
        <w:rPr>
          <w:rFonts w:eastAsia="Calibri"/>
          <w:sz w:val="28"/>
          <w:szCs w:val="28"/>
          <w:lang w:eastAsia="en-US"/>
        </w:rPr>
        <w:t>По итогам всех проведенных анализов были представлены материалы для размещения в региональных СМИ.</w:t>
      </w:r>
    </w:p>
    <w:p w:rsidR="00667CE6" w:rsidRPr="00B00DD9" w:rsidRDefault="006A7455" w:rsidP="00164556">
      <w:pPr>
        <w:pStyle w:val="a5"/>
        <w:numPr>
          <w:ilvl w:val="2"/>
          <w:numId w:val="17"/>
        </w:numPr>
        <w:ind w:left="0" w:firstLine="851"/>
        <w:jc w:val="both"/>
        <w:rPr>
          <w:rFonts w:eastAsia="Calibri"/>
          <w:sz w:val="28"/>
          <w:szCs w:val="28"/>
          <w:lang w:eastAsia="en-US"/>
        </w:rPr>
      </w:pPr>
      <w:r w:rsidRPr="00B00DD9">
        <w:rPr>
          <w:rFonts w:eastAsia="Calibri"/>
          <w:sz w:val="28"/>
          <w:szCs w:val="28"/>
          <w:lang w:eastAsia="en-US"/>
        </w:rPr>
        <w:t>В рамках совместной деятельности НСА</w:t>
      </w:r>
      <w:r w:rsidR="00667CE6" w:rsidRPr="00B00DD9">
        <w:rPr>
          <w:rFonts w:eastAsia="Calibri"/>
          <w:sz w:val="28"/>
          <w:szCs w:val="28"/>
          <w:lang w:eastAsia="en-US"/>
        </w:rPr>
        <w:t>, Минсельхоза России и Росгидромета по расширению с</w:t>
      </w:r>
      <w:r w:rsidR="00BA4D3A" w:rsidRPr="00B00DD9">
        <w:rPr>
          <w:rFonts w:eastAsia="Calibri"/>
          <w:sz w:val="28"/>
          <w:szCs w:val="28"/>
          <w:lang w:eastAsia="en-US"/>
        </w:rPr>
        <w:t>ети метеостанций в субъектах РФ</w:t>
      </w:r>
      <w:r w:rsidRPr="00B00DD9">
        <w:rPr>
          <w:rFonts w:eastAsia="Calibri"/>
          <w:sz w:val="28"/>
          <w:szCs w:val="28"/>
          <w:lang w:eastAsia="en-US"/>
        </w:rPr>
        <w:t xml:space="preserve"> были проведены следующие мероприятия</w:t>
      </w:r>
      <w:r w:rsidR="00BA4D3A" w:rsidRPr="00B00DD9">
        <w:rPr>
          <w:rFonts w:eastAsia="Calibri"/>
          <w:sz w:val="28"/>
          <w:szCs w:val="28"/>
          <w:lang w:eastAsia="en-US"/>
        </w:rPr>
        <w:t>:</w:t>
      </w:r>
    </w:p>
    <w:p w:rsidR="0086706E" w:rsidRPr="00B00DD9" w:rsidRDefault="00667CE6" w:rsidP="007A5467">
      <w:pPr>
        <w:ind w:left="1418"/>
        <w:jc w:val="both"/>
        <w:rPr>
          <w:rFonts w:eastAsia="Calibri"/>
          <w:bCs/>
          <w:sz w:val="28"/>
          <w:szCs w:val="28"/>
        </w:rPr>
      </w:pPr>
      <w:proofErr w:type="gramStart"/>
      <w:r w:rsidRPr="00B00DD9">
        <w:rPr>
          <w:rFonts w:eastAsia="Calibri"/>
          <w:bCs/>
          <w:sz w:val="28"/>
          <w:szCs w:val="28"/>
        </w:rPr>
        <w:t xml:space="preserve">- </w:t>
      </w:r>
      <w:r w:rsidR="0086706E" w:rsidRPr="00B00DD9">
        <w:rPr>
          <w:rFonts w:eastAsia="Calibri"/>
          <w:bCs/>
          <w:sz w:val="28"/>
          <w:szCs w:val="28"/>
        </w:rPr>
        <w:t xml:space="preserve">по запросу Руководителя Департамента аграрной политики Воронежской области Сапронова А.Ф. о недостатке метеостанций на территории региона в рамках работы Круглого стола под председательством Заместителя Министра сельского хозяйства Российской Федерации </w:t>
      </w:r>
      <w:proofErr w:type="spellStart"/>
      <w:r w:rsidR="0086706E" w:rsidRPr="00B00DD9">
        <w:rPr>
          <w:rFonts w:eastAsia="Calibri"/>
          <w:bCs/>
          <w:sz w:val="28"/>
          <w:szCs w:val="28"/>
        </w:rPr>
        <w:t>Фастовой</w:t>
      </w:r>
      <w:proofErr w:type="spellEnd"/>
      <w:r w:rsidR="0086706E" w:rsidRPr="00B00DD9">
        <w:rPr>
          <w:rFonts w:eastAsia="Calibri"/>
          <w:bCs/>
          <w:sz w:val="28"/>
          <w:szCs w:val="28"/>
        </w:rPr>
        <w:t xml:space="preserve"> Е.В. на выставке «Золотая осень – 2021» НСА совместно с Минсельхозом России и Росгидрометом инициировал создание Межведомственной рабочей группы по вопросам расширения сети метеостанций в регионах РФ для целей</w:t>
      </w:r>
      <w:proofErr w:type="gramEnd"/>
      <w:r w:rsidR="0086706E" w:rsidRPr="00B00DD9">
        <w:rPr>
          <w:rFonts w:eastAsia="Calibri"/>
          <w:bCs/>
          <w:sz w:val="28"/>
          <w:szCs w:val="28"/>
        </w:rPr>
        <w:t xml:space="preserve"> страхования;</w:t>
      </w:r>
    </w:p>
    <w:p w:rsidR="00667CE6" w:rsidRPr="00B00DD9" w:rsidRDefault="0086706E" w:rsidP="007A5467">
      <w:pPr>
        <w:ind w:left="1418"/>
        <w:jc w:val="both"/>
        <w:rPr>
          <w:rFonts w:eastAsia="Calibri"/>
          <w:sz w:val="28"/>
          <w:szCs w:val="28"/>
          <w:lang w:eastAsia="en-US"/>
        </w:rPr>
      </w:pPr>
      <w:r w:rsidRPr="00B00DD9">
        <w:rPr>
          <w:rFonts w:eastAsia="Calibri"/>
          <w:bCs/>
          <w:sz w:val="28"/>
          <w:szCs w:val="28"/>
        </w:rPr>
        <w:lastRenderedPageBreak/>
        <w:t xml:space="preserve">- </w:t>
      </w:r>
      <w:r w:rsidR="00667CE6" w:rsidRPr="00B00DD9">
        <w:rPr>
          <w:rFonts w:eastAsia="Calibri"/>
          <w:bCs/>
          <w:sz w:val="28"/>
          <w:szCs w:val="28"/>
        </w:rPr>
        <w:t xml:space="preserve">подготовка и участие в установочном совещании </w:t>
      </w:r>
      <w:r w:rsidR="00667CE6" w:rsidRPr="00B00DD9">
        <w:rPr>
          <w:rFonts w:eastAsia="Calibri"/>
          <w:sz w:val="28"/>
          <w:szCs w:val="28"/>
          <w:lang w:eastAsia="en-US"/>
        </w:rPr>
        <w:t xml:space="preserve">«О расширении сети метеостанций в субъектах Российской Федерации, в </w:t>
      </w:r>
      <w:proofErr w:type="spellStart"/>
      <w:r w:rsidR="00667CE6" w:rsidRPr="00B00DD9">
        <w:rPr>
          <w:rFonts w:eastAsia="Calibri"/>
          <w:sz w:val="28"/>
          <w:szCs w:val="28"/>
          <w:lang w:eastAsia="en-US"/>
        </w:rPr>
        <w:t>т</w:t>
      </w:r>
      <w:r w:rsidR="00CF765B" w:rsidRPr="00B00DD9">
        <w:rPr>
          <w:rFonts w:eastAsia="Calibri"/>
          <w:sz w:val="28"/>
          <w:szCs w:val="28"/>
          <w:lang w:eastAsia="en-US"/>
        </w:rPr>
        <w:t>.</w:t>
      </w:r>
      <w:r w:rsidR="00667CE6" w:rsidRPr="00B00DD9">
        <w:rPr>
          <w:rFonts w:eastAsia="Calibri"/>
          <w:sz w:val="28"/>
          <w:szCs w:val="28"/>
          <w:lang w:eastAsia="en-US"/>
        </w:rPr>
        <w:t>ч</w:t>
      </w:r>
      <w:proofErr w:type="spellEnd"/>
      <w:r w:rsidR="00CF765B" w:rsidRPr="00B00DD9">
        <w:rPr>
          <w:rFonts w:eastAsia="Calibri"/>
          <w:sz w:val="28"/>
          <w:szCs w:val="28"/>
          <w:lang w:eastAsia="en-US"/>
        </w:rPr>
        <w:t>.</w:t>
      </w:r>
      <w:r w:rsidR="00667CE6" w:rsidRPr="00B00DD9">
        <w:rPr>
          <w:rFonts w:eastAsia="Calibri"/>
          <w:sz w:val="28"/>
          <w:szCs w:val="28"/>
          <w:lang w:eastAsia="en-US"/>
        </w:rPr>
        <w:t xml:space="preserve"> для целей сельскохозяйственного страхования посевов» (20</w:t>
      </w:r>
      <w:r w:rsidR="001A73B4" w:rsidRPr="00B00DD9">
        <w:rPr>
          <w:rFonts w:eastAsia="Calibri"/>
          <w:sz w:val="28"/>
          <w:szCs w:val="28"/>
          <w:lang w:eastAsia="en-US"/>
        </w:rPr>
        <w:t>.10</w:t>
      </w:r>
      <w:r w:rsidR="007A5467" w:rsidRPr="00B00DD9">
        <w:rPr>
          <w:rFonts w:eastAsia="Calibri"/>
          <w:sz w:val="28"/>
          <w:szCs w:val="28"/>
          <w:lang w:eastAsia="en-US"/>
        </w:rPr>
        <w:t>.</w:t>
      </w:r>
      <w:r w:rsidR="00667CE6" w:rsidRPr="00B00DD9">
        <w:rPr>
          <w:rFonts w:eastAsia="Calibri"/>
          <w:sz w:val="28"/>
          <w:szCs w:val="28"/>
          <w:lang w:eastAsia="en-US"/>
        </w:rPr>
        <w:t>2021 г</w:t>
      </w:r>
      <w:r w:rsidR="00BA4D3A" w:rsidRPr="00B00DD9">
        <w:rPr>
          <w:rFonts w:eastAsia="Calibri"/>
          <w:sz w:val="28"/>
          <w:szCs w:val="28"/>
          <w:lang w:eastAsia="en-US"/>
        </w:rPr>
        <w:t>.</w:t>
      </w:r>
      <w:r w:rsidR="00667CE6" w:rsidRPr="00B00DD9">
        <w:rPr>
          <w:rFonts w:eastAsia="Calibri"/>
          <w:sz w:val="28"/>
          <w:szCs w:val="28"/>
          <w:lang w:eastAsia="en-US"/>
        </w:rPr>
        <w:t>);</w:t>
      </w:r>
    </w:p>
    <w:p w:rsidR="00667CE6" w:rsidRDefault="00667CE6" w:rsidP="007A5467">
      <w:pPr>
        <w:ind w:left="1418"/>
        <w:jc w:val="both"/>
        <w:rPr>
          <w:rFonts w:eastAsia="Calibri"/>
          <w:sz w:val="28"/>
          <w:szCs w:val="28"/>
          <w:lang w:eastAsia="en-US"/>
        </w:rPr>
      </w:pPr>
      <w:r w:rsidRPr="00B00DD9">
        <w:rPr>
          <w:rFonts w:eastAsia="Calibri"/>
          <w:bCs/>
          <w:sz w:val="28"/>
          <w:szCs w:val="28"/>
        </w:rPr>
        <w:t xml:space="preserve">- участие в совещании в формате </w:t>
      </w:r>
      <w:r w:rsidR="007A5467" w:rsidRPr="00B00DD9">
        <w:rPr>
          <w:rFonts w:eastAsia="Calibri"/>
          <w:bCs/>
          <w:sz w:val="28"/>
          <w:szCs w:val="28"/>
        </w:rPr>
        <w:t>видеоконференцсвязи</w:t>
      </w:r>
      <w:r w:rsidRPr="00B00DD9">
        <w:rPr>
          <w:rFonts w:eastAsia="Calibri"/>
          <w:bCs/>
          <w:sz w:val="28"/>
          <w:szCs w:val="28"/>
        </w:rPr>
        <w:t xml:space="preserve"> с Минсельхозом России и Росгидрометом по вопросу </w:t>
      </w:r>
      <w:r w:rsidRPr="00B00DD9">
        <w:rPr>
          <w:rFonts w:eastAsia="Calibri"/>
          <w:sz w:val="28"/>
          <w:szCs w:val="28"/>
          <w:lang w:eastAsia="en-US"/>
        </w:rPr>
        <w:t xml:space="preserve">«О расширении сети метеостанций в субъектах Российской Федерации, в </w:t>
      </w:r>
      <w:proofErr w:type="spellStart"/>
      <w:r w:rsidRPr="00B00DD9">
        <w:rPr>
          <w:rFonts w:eastAsia="Calibri"/>
          <w:sz w:val="28"/>
          <w:szCs w:val="28"/>
          <w:lang w:eastAsia="en-US"/>
        </w:rPr>
        <w:t>т</w:t>
      </w:r>
      <w:r w:rsidR="00CF765B" w:rsidRPr="00B00DD9">
        <w:rPr>
          <w:rFonts w:eastAsia="Calibri"/>
          <w:sz w:val="28"/>
          <w:szCs w:val="28"/>
          <w:lang w:eastAsia="en-US"/>
        </w:rPr>
        <w:t>.</w:t>
      </w:r>
      <w:r w:rsidRPr="00B00DD9">
        <w:rPr>
          <w:rFonts w:eastAsia="Calibri"/>
          <w:sz w:val="28"/>
          <w:szCs w:val="28"/>
          <w:lang w:eastAsia="en-US"/>
        </w:rPr>
        <w:t>ч</w:t>
      </w:r>
      <w:proofErr w:type="spellEnd"/>
      <w:r w:rsidR="00CF765B" w:rsidRPr="00B00DD9">
        <w:rPr>
          <w:rFonts w:eastAsia="Calibri"/>
          <w:sz w:val="28"/>
          <w:szCs w:val="28"/>
          <w:lang w:eastAsia="en-US"/>
        </w:rPr>
        <w:t>.</w:t>
      </w:r>
      <w:r w:rsidRPr="00B00DD9">
        <w:rPr>
          <w:rFonts w:eastAsia="Calibri"/>
          <w:sz w:val="28"/>
          <w:szCs w:val="28"/>
          <w:lang w:eastAsia="en-US"/>
        </w:rPr>
        <w:t xml:space="preserve"> для целей сельскохозяйственного </w:t>
      </w:r>
      <w:r w:rsidRPr="002D0B5C">
        <w:rPr>
          <w:rFonts w:eastAsia="Calibri"/>
          <w:sz w:val="28"/>
          <w:szCs w:val="28"/>
          <w:lang w:eastAsia="en-US"/>
        </w:rPr>
        <w:t>страхования посевов»</w:t>
      </w:r>
      <w:r w:rsidRPr="00302A20">
        <w:rPr>
          <w:rFonts w:eastAsia="Calibri"/>
          <w:sz w:val="28"/>
          <w:szCs w:val="28"/>
          <w:lang w:eastAsia="en-US"/>
        </w:rPr>
        <w:t xml:space="preserve"> (</w:t>
      </w:r>
      <w:r w:rsidR="001A73B4">
        <w:rPr>
          <w:rFonts w:eastAsia="Calibri"/>
          <w:sz w:val="28"/>
          <w:szCs w:val="28"/>
          <w:lang w:eastAsia="en-US"/>
        </w:rPr>
        <w:t>0</w:t>
      </w:r>
      <w:r w:rsidRPr="00302A20">
        <w:rPr>
          <w:rFonts w:eastAsia="Calibri"/>
          <w:sz w:val="28"/>
          <w:szCs w:val="28"/>
          <w:lang w:eastAsia="en-US"/>
        </w:rPr>
        <w:t>1</w:t>
      </w:r>
      <w:r w:rsidR="001A73B4">
        <w:rPr>
          <w:rFonts w:eastAsia="Calibri"/>
          <w:sz w:val="28"/>
          <w:szCs w:val="28"/>
          <w:lang w:eastAsia="en-US"/>
        </w:rPr>
        <w:t>.12.</w:t>
      </w:r>
      <w:r w:rsidRPr="00302A20">
        <w:rPr>
          <w:rFonts w:eastAsia="Calibri"/>
          <w:sz w:val="28"/>
          <w:szCs w:val="28"/>
          <w:lang w:eastAsia="en-US"/>
        </w:rPr>
        <w:t>2021 г</w:t>
      </w:r>
      <w:r w:rsidR="00BA4D3A">
        <w:rPr>
          <w:rFonts w:eastAsia="Calibri"/>
          <w:sz w:val="28"/>
          <w:szCs w:val="28"/>
          <w:lang w:eastAsia="en-US"/>
        </w:rPr>
        <w:t>.</w:t>
      </w:r>
      <w:r w:rsidRPr="00302A20">
        <w:rPr>
          <w:rFonts w:eastAsia="Calibri"/>
          <w:sz w:val="28"/>
          <w:szCs w:val="28"/>
          <w:lang w:eastAsia="en-US"/>
        </w:rPr>
        <w:t>)</w:t>
      </w:r>
      <w:r>
        <w:rPr>
          <w:rFonts w:eastAsia="Calibri"/>
          <w:sz w:val="28"/>
          <w:szCs w:val="28"/>
          <w:lang w:eastAsia="en-US"/>
        </w:rPr>
        <w:t>.</w:t>
      </w:r>
    </w:p>
    <w:p w:rsidR="002465B9" w:rsidRDefault="002465B9" w:rsidP="00667CE6">
      <w:pPr>
        <w:ind w:firstLine="851"/>
        <w:jc w:val="both"/>
        <w:rPr>
          <w:rFonts w:eastAsia="Calibri"/>
          <w:sz w:val="28"/>
          <w:szCs w:val="28"/>
          <w:lang w:eastAsia="en-US"/>
        </w:rPr>
      </w:pPr>
    </w:p>
    <w:p w:rsidR="005A3DE9" w:rsidRPr="005F6EF1" w:rsidRDefault="00E253AA" w:rsidP="005F6EF1">
      <w:pPr>
        <w:tabs>
          <w:tab w:val="left" w:pos="851"/>
        </w:tabs>
        <w:jc w:val="both"/>
        <w:rPr>
          <w:b/>
          <w:sz w:val="28"/>
          <w:szCs w:val="28"/>
        </w:rPr>
      </w:pPr>
      <w:r>
        <w:rPr>
          <w:b/>
          <w:sz w:val="28"/>
          <w:szCs w:val="28"/>
        </w:rPr>
        <w:t>5.</w:t>
      </w:r>
      <w:r w:rsidR="004F34AA" w:rsidRPr="005F6EF1">
        <w:rPr>
          <w:b/>
          <w:sz w:val="28"/>
          <w:szCs w:val="28"/>
        </w:rPr>
        <w:t xml:space="preserve"> </w:t>
      </w:r>
      <w:r w:rsidR="005A3DE9" w:rsidRPr="005F6EF1">
        <w:rPr>
          <w:b/>
          <w:sz w:val="28"/>
          <w:szCs w:val="28"/>
        </w:rPr>
        <w:t>Развитие системы перестрахования сельскохозяйственных рисков.</w:t>
      </w:r>
    </w:p>
    <w:p w:rsidR="00DA2D32" w:rsidRDefault="00DA2D32" w:rsidP="00164556">
      <w:pPr>
        <w:pStyle w:val="a5"/>
        <w:numPr>
          <w:ilvl w:val="1"/>
          <w:numId w:val="14"/>
        </w:numPr>
        <w:spacing w:before="120"/>
        <w:ind w:left="0" w:firstLine="0"/>
        <w:jc w:val="both"/>
        <w:rPr>
          <w:i/>
          <w:sz w:val="28"/>
          <w:szCs w:val="28"/>
        </w:rPr>
      </w:pPr>
      <w:r w:rsidRPr="00DA2D32">
        <w:rPr>
          <w:i/>
          <w:sz w:val="28"/>
          <w:szCs w:val="28"/>
        </w:rPr>
        <w:t>Взаимодействие с РНПК по вопросам организации системы перестрахования сельскохозяйственных рисков членами НСА.</w:t>
      </w:r>
    </w:p>
    <w:p w:rsidR="0049738F" w:rsidRPr="005F6EF1" w:rsidRDefault="00DA2D32" w:rsidP="006A7455">
      <w:pPr>
        <w:pStyle w:val="a5"/>
        <w:spacing w:before="120"/>
        <w:ind w:left="0" w:firstLine="708"/>
        <w:jc w:val="both"/>
        <w:rPr>
          <w:i/>
          <w:sz w:val="28"/>
          <w:szCs w:val="28"/>
        </w:rPr>
      </w:pPr>
      <w:r>
        <w:rPr>
          <w:sz w:val="28"/>
          <w:szCs w:val="28"/>
        </w:rPr>
        <w:t xml:space="preserve">Взаимодействие </w:t>
      </w:r>
      <w:r w:rsidRPr="00DA2D32">
        <w:rPr>
          <w:sz w:val="28"/>
          <w:szCs w:val="28"/>
        </w:rPr>
        <w:t>с АО «Российская Национальная Перестраховочная Компания» (РНПК</w:t>
      </w:r>
      <w:r>
        <w:rPr>
          <w:sz w:val="28"/>
          <w:szCs w:val="28"/>
        </w:rPr>
        <w:t>) в 2021 г</w:t>
      </w:r>
      <w:r w:rsidR="006A7455">
        <w:rPr>
          <w:sz w:val="28"/>
          <w:szCs w:val="28"/>
        </w:rPr>
        <w:t>.</w:t>
      </w:r>
      <w:r>
        <w:rPr>
          <w:sz w:val="28"/>
          <w:szCs w:val="28"/>
        </w:rPr>
        <w:t xml:space="preserve"> осуществлялось по следующим направлениям</w:t>
      </w:r>
      <w:r w:rsidR="00860CF9" w:rsidRPr="005F6EF1">
        <w:rPr>
          <w:i/>
          <w:sz w:val="28"/>
          <w:szCs w:val="28"/>
        </w:rPr>
        <w:t>:</w:t>
      </w:r>
    </w:p>
    <w:p w:rsidR="0049738F" w:rsidRPr="005F6EF1" w:rsidRDefault="0049738F" w:rsidP="00164556">
      <w:pPr>
        <w:pStyle w:val="a5"/>
        <w:numPr>
          <w:ilvl w:val="1"/>
          <w:numId w:val="6"/>
        </w:numPr>
        <w:spacing w:before="120"/>
        <w:ind w:left="709"/>
        <w:jc w:val="both"/>
        <w:rPr>
          <w:sz w:val="28"/>
          <w:szCs w:val="28"/>
        </w:rPr>
      </w:pPr>
      <w:r w:rsidRPr="005F6EF1">
        <w:rPr>
          <w:sz w:val="28"/>
          <w:szCs w:val="28"/>
        </w:rPr>
        <w:t>реализаци</w:t>
      </w:r>
      <w:r w:rsidR="006A7455">
        <w:rPr>
          <w:sz w:val="28"/>
          <w:szCs w:val="28"/>
        </w:rPr>
        <w:t>и</w:t>
      </w:r>
      <w:r w:rsidRPr="005F6EF1">
        <w:rPr>
          <w:sz w:val="28"/>
          <w:szCs w:val="28"/>
        </w:rPr>
        <w:t xml:space="preserve"> </w:t>
      </w:r>
      <w:r w:rsidR="00D42351" w:rsidRPr="00D42351">
        <w:rPr>
          <w:sz w:val="28"/>
          <w:szCs w:val="28"/>
        </w:rPr>
        <w:t>целев</w:t>
      </w:r>
      <w:r w:rsidR="00D42351">
        <w:rPr>
          <w:sz w:val="28"/>
          <w:szCs w:val="28"/>
        </w:rPr>
        <w:t>ой</w:t>
      </w:r>
      <w:r w:rsidR="00D42351" w:rsidRPr="00D42351">
        <w:rPr>
          <w:sz w:val="28"/>
          <w:szCs w:val="28"/>
        </w:rPr>
        <w:t xml:space="preserve"> программ</w:t>
      </w:r>
      <w:r w:rsidR="00D42351">
        <w:rPr>
          <w:sz w:val="28"/>
          <w:szCs w:val="28"/>
        </w:rPr>
        <w:t>ы</w:t>
      </w:r>
      <w:r w:rsidR="00D42351" w:rsidRPr="00D42351">
        <w:rPr>
          <w:sz w:val="28"/>
          <w:szCs w:val="28"/>
        </w:rPr>
        <w:t xml:space="preserve"> «Рисковое районирование территории России»</w:t>
      </w:r>
      <w:r w:rsidRPr="005F6EF1">
        <w:rPr>
          <w:sz w:val="28"/>
          <w:szCs w:val="28"/>
        </w:rPr>
        <w:t>, направленно</w:t>
      </w:r>
      <w:r w:rsidR="00D42351">
        <w:rPr>
          <w:sz w:val="28"/>
          <w:szCs w:val="28"/>
        </w:rPr>
        <w:t>й</w:t>
      </w:r>
      <w:r w:rsidRPr="005F6EF1">
        <w:rPr>
          <w:sz w:val="28"/>
          <w:szCs w:val="28"/>
        </w:rPr>
        <w:t xml:space="preserve"> на анализ рисков возникновения </w:t>
      </w:r>
      <w:r w:rsidR="006A7455">
        <w:rPr>
          <w:sz w:val="28"/>
          <w:szCs w:val="28"/>
        </w:rPr>
        <w:t>ЧС</w:t>
      </w:r>
      <w:r w:rsidRPr="005F6EF1">
        <w:rPr>
          <w:sz w:val="28"/>
          <w:szCs w:val="28"/>
        </w:rPr>
        <w:t xml:space="preserve"> и опасных природных явлений на территории России, и </w:t>
      </w:r>
      <w:r w:rsidR="00FC3772">
        <w:rPr>
          <w:sz w:val="28"/>
          <w:szCs w:val="28"/>
        </w:rPr>
        <w:t xml:space="preserve">дальнейшем </w:t>
      </w:r>
      <w:r w:rsidRPr="005F6EF1">
        <w:rPr>
          <w:sz w:val="28"/>
          <w:szCs w:val="28"/>
        </w:rPr>
        <w:t>сотрудничестве  по обмену опытом (</w:t>
      </w:r>
      <w:r w:rsidR="00553210">
        <w:rPr>
          <w:sz w:val="28"/>
          <w:szCs w:val="28"/>
        </w:rPr>
        <w:t>письмо</w:t>
      </w:r>
      <w:r w:rsidRPr="005F6EF1">
        <w:rPr>
          <w:sz w:val="28"/>
          <w:szCs w:val="28"/>
        </w:rPr>
        <w:t xml:space="preserve"> </w:t>
      </w:r>
      <w:r w:rsidR="006A7455" w:rsidRPr="005F6EF1">
        <w:rPr>
          <w:sz w:val="28"/>
          <w:szCs w:val="28"/>
        </w:rPr>
        <w:t>№</w:t>
      </w:r>
      <w:r w:rsidR="006A7455">
        <w:rPr>
          <w:sz w:val="28"/>
          <w:szCs w:val="28"/>
        </w:rPr>
        <w:t xml:space="preserve"> </w:t>
      </w:r>
      <w:r w:rsidR="006A7455" w:rsidRPr="005F6EF1">
        <w:rPr>
          <w:sz w:val="28"/>
          <w:szCs w:val="28"/>
        </w:rPr>
        <w:t>420</w:t>
      </w:r>
      <w:r w:rsidR="006A7455">
        <w:rPr>
          <w:sz w:val="28"/>
          <w:szCs w:val="28"/>
        </w:rPr>
        <w:t xml:space="preserve"> </w:t>
      </w:r>
      <w:r w:rsidRPr="005F6EF1">
        <w:rPr>
          <w:sz w:val="28"/>
          <w:szCs w:val="28"/>
        </w:rPr>
        <w:t>от 15.09.2021</w:t>
      </w:r>
      <w:r w:rsidR="00DA2D32">
        <w:rPr>
          <w:sz w:val="28"/>
          <w:szCs w:val="28"/>
        </w:rPr>
        <w:t xml:space="preserve"> </w:t>
      </w:r>
      <w:r w:rsidRPr="005F6EF1">
        <w:rPr>
          <w:sz w:val="28"/>
          <w:szCs w:val="28"/>
        </w:rPr>
        <w:t>г.)</w:t>
      </w:r>
      <w:r w:rsidR="00FC3772">
        <w:rPr>
          <w:sz w:val="28"/>
          <w:szCs w:val="28"/>
        </w:rPr>
        <w:t>;</w:t>
      </w:r>
    </w:p>
    <w:p w:rsidR="0049738F" w:rsidRDefault="00FC3772" w:rsidP="00164556">
      <w:pPr>
        <w:pStyle w:val="a5"/>
        <w:numPr>
          <w:ilvl w:val="1"/>
          <w:numId w:val="6"/>
        </w:numPr>
        <w:spacing w:before="120"/>
        <w:ind w:left="709"/>
        <w:jc w:val="both"/>
        <w:rPr>
          <w:sz w:val="28"/>
          <w:szCs w:val="28"/>
        </w:rPr>
      </w:pPr>
      <w:r w:rsidRPr="005F6EF1">
        <w:rPr>
          <w:sz w:val="28"/>
          <w:szCs w:val="28"/>
        </w:rPr>
        <w:t>предоставления данных, используемых НСА при разработке нормативных докуме</w:t>
      </w:r>
      <w:r w:rsidR="006A7455">
        <w:rPr>
          <w:sz w:val="28"/>
          <w:szCs w:val="28"/>
        </w:rPr>
        <w:t xml:space="preserve">нтов по страхованию урожая </w:t>
      </w:r>
      <w:proofErr w:type="spellStart"/>
      <w:r w:rsidR="006A7455">
        <w:rPr>
          <w:sz w:val="28"/>
          <w:szCs w:val="28"/>
        </w:rPr>
        <w:t>сельхо</w:t>
      </w:r>
      <w:r w:rsidRPr="005F6EF1">
        <w:rPr>
          <w:sz w:val="28"/>
          <w:szCs w:val="28"/>
        </w:rPr>
        <w:t>зкультур</w:t>
      </w:r>
      <w:proofErr w:type="spellEnd"/>
      <w:r w:rsidRPr="005F6EF1">
        <w:rPr>
          <w:sz w:val="28"/>
          <w:szCs w:val="28"/>
        </w:rPr>
        <w:t xml:space="preserve">, посадок многолетних насаждений, осуществляемого с господдержкой, на случай </w:t>
      </w:r>
      <w:r w:rsidR="006A7455">
        <w:rPr>
          <w:sz w:val="28"/>
          <w:szCs w:val="28"/>
        </w:rPr>
        <w:t>ЧС природного характера</w:t>
      </w:r>
      <w:r w:rsidR="0020149A">
        <w:rPr>
          <w:sz w:val="28"/>
          <w:szCs w:val="28"/>
        </w:rPr>
        <w:t xml:space="preserve"> и расчете страховых тарифов</w:t>
      </w:r>
      <w:r>
        <w:rPr>
          <w:sz w:val="28"/>
          <w:szCs w:val="28"/>
        </w:rPr>
        <w:t xml:space="preserve"> (</w:t>
      </w:r>
      <w:r w:rsidR="00553210">
        <w:rPr>
          <w:sz w:val="28"/>
          <w:szCs w:val="28"/>
        </w:rPr>
        <w:t xml:space="preserve">письмо </w:t>
      </w:r>
      <w:r w:rsidR="006A7455">
        <w:rPr>
          <w:sz w:val="28"/>
          <w:szCs w:val="28"/>
        </w:rPr>
        <w:t xml:space="preserve">№ 494 </w:t>
      </w:r>
      <w:r>
        <w:rPr>
          <w:sz w:val="28"/>
          <w:szCs w:val="28"/>
        </w:rPr>
        <w:t>от 12.11.2021</w:t>
      </w:r>
      <w:r w:rsidR="00DA2D32">
        <w:rPr>
          <w:sz w:val="28"/>
          <w:szCs w:val="28"/>
        </w:rPr>
        <w:t xml:space="preserve"> </w:t>
      </w:r>
      <w:r>
        <w:rPr>
          <w:sz w:val="28"/>
          <w:szCs w:val="28"/>
        </w:rPr>
        <w:t>г.);</w:t>
      </w:r>
    </w:p>
    <w:p w:rsidR="00FC3772" w:rsidRPr="005F6EF1" w:rsidRDefault="00E253AA" w:rsidP="00164556">
      <w:pPr>
        <w:pStyle w:val="a5"/>
        <w:numPr>
          <w:ilvl w:val="1"/>
          <w:numId w:val="6"/>
        </w:numPr>
        <w:spacing w:before="120"/>
        <w:ind w:left="709"/>
        <w:jc w:val="both"/>
        <w:rPr>
          <w:sz w:val="28"/>
          <w:szCs w:val="28"/>
        </w:rPr>
      </w:pPr>
      <w:proofErr w:type="gramStart"/>
      <w:r w:rsidRPr="00E253AA">
        <w:rPr>
          <w:sz w:val="28"/>
          <w:szCs w:val="28"/>
        </w:rPr>
        <w:t xml:space="preserve">взаимодействия в оценке агрометеорологических рисков и их влияния на состояние объектов </w:t>
      </w:r>
      <w:proofErr w:type="spellStart"/>
      <w:r w:rsidRPr="00E253AA">
        <w:rPr>
          <w:sz w:val="28"/>
          <w:szCs w:val="28"/>
        </w:rPr>
        <w:t>сель</w:t>
      </w:r>
      <w:r w:rsidR="006A7455">
        <w:rPr>
          <w:sz w:val="28"/>
          <w:szCs w:val="28"/>
        </w:rPr>
        <w:t>хоз</w:t>
      </w:r>
      <w:r w:rsidRPr="00E253AA">
        <w:rPr>
          <w:sz w:val="28"/>
          <w:szCs w:val="28"/>
        </w:rPr>
        <w:t>страхования</w:t>
      </w:r>
      <w:proofErr w:type="spellEnd"/>
      <w:r w:rsidRPr="00E253AA">
        <w:rPr>
          <w:sz w:val="28"/>
          <w:szCs w:val="28"/>
        </w:rPr>
        <w:t xml:space="preserve"> с учетом проводимых РНПК научно-исследовательских программ  моделирования экономических последствий (оценка вероятного экономического ущерба) катастрофических событий, вызванных землетрясениями и наводнениями </w:t>
      </w:r>
      <w:r w:rsidR="000F4630">
        <w:rPr>
          <w:sz w:val="28"/>
          <w:szCs w:val="28"/>
        </w:rPr>
        <w:t xml:space="preserve">(создание «Национального риск-офиса») </w:t>
      </w:r>
      <w:r w:rsidRPr="00E253AA">
        <w:rPr>
          <w:sz w:val="28"/>
          <w:szCs w:val="28"/>
        </w:rPr>
        <w:t>и программы НСА «Рисковое районирование»</w:t>
      </w:r>
      <w:r>
        <w:rPr>
          <w:sz w:val="28"/>
          <w:szCs w:val="28"/>
        </w:rPr>
        <w:t>: п</w:t>
      </w:r>
      <w:r w:rsidRPr="00E253AA">
        <w:rPr>
          <w:sz w:val="28"/>
          <w:szCs w:val="28"/>
        </w:rPr>
        <w:t xml:space="preserve">роведено 2 совещания </w:t>
      </w:r>
      <w:r w:rsidR="00994737">
        <w:rPr>
          <w:sz w:val="28"/>
          <w:szCs w:val="28"/>
        </w:rPr>
        <w:t>в режиме видеоконференцсвязи (</w:t>
      </w:r>
      <w:r>
        <w:rPr>
          <w:sz w:val="28"/>
          <w:szCs w:val="28"/>
        </w:rPr>
        <w:t>2</w:t>
      </w:r>
      <w:r w:rsidRPr="00E253AA">
        <w:rPr>
          <w:sz w:val="28"/>
          <w:szCs w:val="28"/>
        </w:rPr>
        <w:t>3.06.2021</w:t>
      </w:r>
      <w:r w:rsidR="00DA2D32">
        <w:rPr>
          <w:sz w:val="28"/>
          <w:szCs w:val="28"/>
        </w:rPr>
        <w:t xml:space="preserve"> </w:t>
      </w:r>
      <w:r w:rsidRPr="00E253AA">
        <w:rPr>
          <w:sz w:val="28"/>
          <w:szCs w:val="28"/>
        </w:rPr>
        <w:t>г. и 23.12.2021</w:t>
      </w:r>
      <w:r w:rsidR="00DA2D32">
        <w:rPr>
          <w:sz w:val="28"/>
          <w:szCs w:val="28"/>
        </w:rPr>
        <w:t xml:space="preserve"> </w:t>
      </w:r>
      <w:r w:rsidRPr="00E253AA">
        <w:rPr>
          <w:sz w:val="28"/>
          <w:szCs w:val="28"/>
        </w:rPr>
        <w:t>г.</w:t>
      </w:r>
      <w:r w:rsidR="00994737">
        <w:rPr>
          <w:sz w:val="28"/>
          <w:szCs w:val="28"/>
        </w:rPr>
        <w:t>)</w:t>
      </w:r>
      <w:r w:rsidRPr="00E253AA">
        <w:rPr>
          <w:sz w:val="28"/>
          <w:szCs w:val="28"/>
        </w:rPr>
        <w:t>, в результате которых принято решение о дальнейшем сотрудничестве в этом</w:t>
      </w:r>
      <w:proofErr w:type="gramEnd"/>
      <w:r w:rsidRPr="00E253AA">
        <w:rPr>
          <w:sz w:val="28"/>
          <w:szCs w:val="28"/>
        </w:rPr>
        <w:t xml:space="preserve"> </w:t>
      </w:r>
      <w:proofErr w:type="gramStart"/>
      <w:r w:rsidRPr="00E253AA">
        <w:rPr>
          <w:sz w:val="28"/>
          <w:szCs w:val="28"/>
        </w:rPr>
        <w:t>направлении</w:t>
      </w:r>
      <w:proofErr w:type="gramEnd"/>
      <w:r w:rsidRPr="00E253AA">
        <w:rPr>
          <w:sz w:val="28"/>
          <w:szCs w:val="28"/>
        </w:rPr>
        <w:t xml:space="preserve"> с целью </w:t>
      </w:r>
      <w:r w:rsidR="000F4630">
        <w:rPr>
          <w:sz w:val="28"/>
          <w:szCs w:val="28"/>
        </w:rPr>
        <w:t xml:space="preserve">обеспечения </w:t>
      </w:r>
      <w:r w:rsidRPr="00E253AA">
        <w:rPr>
          <w:sz w:val="28"/>
          <w:szCs w:val="28"/>
        </w:rPr>
        <w:t xml:space="preserve">возможности </w:t>
      </w:r>
      <w:r w:rsidR="0020149A">
        <w:rPr>
          <w:sz w:val="28"/>
          <w:szCs w:val="28"/>
        </w:rPr>
        <w:t xml:space="preserve">обмена данными между </w:t>
      </w:r>
      <w:r w:rsidR="000F4630">
        <w:rPr>
          <w:sz w:val="28"/>
          <w:szCs w:val="28"/>
        </w:rPr>
        <w:t>си</w:t>
      </w:r>
      <w:r w:rsidRPr="00E253AA">
        <w:rPr>
          <w:sz w:val="28"/>
          <w:szCs w:val="28"/>
        </w:rPr>
        <w:t>стем</w:t>
      </w:r>
      <w:r w:rsidR="0020149A">
        <w:rPr>
          <w:sz w:val="28"/>
          <w:szCs w:val="28"/>
        </w:rPr>
        <w:t>ами</w:t>
      </w:r>
      <w:r w:rsidR="000F4630">
        <w:rPr>
          <w:sz w:val="28"/>
          <w:szCs w:val="28"/>
        </w:rPr>
        <w:t>.</w:t>
      </w:r>
    </w:p>
    <w:p w:rsidR="00B00DD9" w:rsidRPr="00F41077" w:rsidRDefault="00B00DD9" w:rsidP="00910488">
      <w:pPr>
        <w:ind w:firstLine="851"/>
        <w:contextualSpacing/>
        <w:jc w:val="both"/>
        <w:rPr>
          <w:rFonts w:eastAsiaTheme="minorHAnsi"/>
          <w:iCs/>
          <w:sz w:val="28"/>
          <w:szCs w:val="28"/>
          <w:lang w:eastAsia="en-US"/>
        </w:rPr>
      </w:pPr>
    </w:p>
    <w:p w:rsidR="00FB46FD" w:rsidRDefault="00FB46FD" w:rsidP="00164556">
      <w:pPr>
        <w:pStyle w:val="a5"/>
        <w:numPr>
          <w:ilvl w:val="0"/>
          <w:numId w:val="6"/>
        </w:numPr>
        <w:tabs>
          <w:tab w:val="left" w:pos="851"/>
        </w:tabs>
        <w:ind w:firstLine="491"/>
        <w:jc w:val="both"/>
        <w:rPr>
          <w:b/>
          <w:sz w:val="28"/>
          <w:szCs w:val="28"/>
        </w:rPr>
      </w:pPr>
      <w:r w:rsidRPr="00F41077">
        <w:rPr>
          <w:b/>
          <w:sz w:val="28"/>
          <w:szCs w:val="28"/>
        </w:rPr>
        <w:t>Накопление и хранение первичных статистических данных, необходимых для расчета страховых тарифов по сельскохозяйственному страхованию, ведение статистического учета в сфере сельскохозяйственного страхования.</w:t>
      </w:r>
    </w:p>
    <w:p w:rsidR="00F45530" w:rsidRPr="00580A38" w:rsidRDefault="000F4630" w:rsidP="00580A38">
      <w:pPr>
        <w:tabs>
          <w:tab w:val="left" w:pos="0"/>
        </w:tabs>
        <w:spacing w:before="120"/>
        <w:jc w:val="both"/>
        <w:rPr>
          <w:i/>
          <w:sz w:val="28"/>
          <w:szCs w:val="28"/>
        </w:rPr>
      </w:pPr>
      <w:r>
        <w:rPr>
          <w:i/>
          <w:sz w:val="28"/>
          <w:szCs w:val="28"/>
        </w:rPr>
        <w:lastRenderedPageBreak/>
        <w:t xml:space="preserve">6.1. </w:t>
      </w:r>
      <w:r w:rsidR="001D24C3" w:rsidRPr="001D24C3">
        <w:rPr>
          <w:i/>
          <w:sz w:val="28"/>
          <w:szCs w:val="28"/>
        </w:rPr>
        <w:t>Поддержка, сопровождение и развитие автоматизированной информационной системы по сельскохозяйственному страхованию, осуществляемо</w:t>
      </w:r>
      <w:r w:rsidR="001D24C3">
        <w:rPr>
          <w:i/>
          <w:sz w:val="28"/>
          <w:szCs w:val="28"/>
        </w:rPr>
        <w:t>му с государственной поддержкой</w:t>
      </w:r>
      <w:r w:rsidR="00F45530" w:rsidRPr="00580A38">
        <w:rPr>
          <w:i/>
          <w:sz w:val="28"/>
          <w:szCs w:val="28"/>
        </w:rPr>
        <w:t>.</w:t>
      </w:r>
    </w:p>
    <w:p w:rsidR="001D24C3" w:rsidRPr="009E28F3" w:rsidRDefault="000F4630" w:rsidP="009E28F3">
      <w:pPr>
        <w:tabs>
          <w:tab w:val="left" w:pos="1134"/>
        </w:tabs>
        <w:spacing w:before="120"/>
        <w:jc w:val="both"/>
        <w:rPr>
          <w:i/>
          <w:sz w:val="28"/>
          <w:szCs w:val="28"/>
        </w:rPr>
      </w:pPr>
      <w:r w:rsidRPr="009E28F3">
        <w:rPr>
          <w:i/>
          <w:sz w:val="28"/>
          <w:szCs w:val="28"/>
        </w:rPr>
        <w:t>6.1.1.</w:t>
      </w:r>
      <w:r w:rsidR="00F45530" w:rsidRPr="009E28F3">
        <w:rPr>
          <w:i/>
          <w:sz w:val="28"/>
          <w:szCs w:val="28"/>
        </w:rPr>
        <w:tab/>
      </w:r>
      <w:r w:rsidR="001D24C3" w:rsidRPr="009E28F3">
        <w:rPr>
          <w:i/>
          <w:sz w:val="28"/>
          <w:szCs w:val="28"/>
        </w:rPr>
        <w:t>Поддержка, сопровождение и развитие автоматизированной информационной системы, обеспечивающей выполнение функций НСА: «накопление и хранение первичных статистических данных, необходимых для расчета тарифов по сельскохозяйственному страхованию», «ведение статистического учета в сфере сельскохозяйственного страхования», «ведение статистического учета в сфере сельскохозяйственного страхования» (п. 12 ч. 4 ст. 9 ФЗ № 260).</w:t>
      </w:r>
    </w:p>
    <w:p w:rsidR="00A11141" w:rsidRDefault="00A11141" w:rsidP="0007459B">
      <w:pPr>
        <w:tabs>
          <w:tab w:val="left" w:pos="1134"/>
        </w:tabs>
        <w:spacing w:before="120"/>
        <w:ind w:firstLine="851"/>
        <w:jc w:val="both"/>
        <w:rPr>
          <w:sz w:val="28"/>
          <w:szCs w:val="28"/>
        </w:rPr>
      </w:pPr>
      <w:r w:rsidRPr="00580A38">
        <w:rPr>
          <w:sz w:val="28"/>
          <w:szCs w:val="28"/>
        </w:rPr>
        <w:t>Продолжена работа по разработке и совершенствованию автоматизированной информационной системы (АИС НСА):</w:t>
      </w:r>
    </w:p>
    <w:p w:rsidR="0003197B" w:rsidRPr="00B81ABF" w:rsidRDefault="0003197B" w:rsidP="00B81ABF">
      <w:pPr>
        <w:pStyle w:val="a5"/>
        <w:numPr>
          <w:ilvl w:val="0"/>
          <w:numId w:val="35"/>
        </w:numPr>
        <w:spacing w:before="120"/>
        <w:ind w:left="0" w:firstLine="851"/>
        <w:jc w:val="both"/>
        <w:rPr>
          <w:sz w:val="28"/>
          <w:szCs w:val="28"/>
          <w:lang w:eastAsia="en-US"/>
        </w:rPr>
      </w:pPr>
      <w:r w:rsidRPr="00B00DD9">
        <w:rPr>
          <w:sz w:val="28"/>
          <w:szCs w:val="28"/>
          <w:lang w:eastAsia="en-US"/>
        </w:rPr>
        <w:t xml:space="preserve">осуществлена </w:t>
      </w:r>
      <w:r w:rsidRPr="00B00DD9">
        <w:rPr>
          <w:sz w:val="28"/>
          <w:szCs w:val="28"/>
        </w:rPr>
        <w:t xml:space="preserve">оптимизация работы базы данных (АИС НСА), разработаны и организованы </w:t>
      </w:r>
      <w:r w:rsidRPr="00B81ABF">
        <w:rPr>
          <w:sz w:val="28"/>
          <w:szCs w:val="28"/>
        </w:rPr>
        <w:t xml:space="preserve">процедуры архивации данных и работы с архивными данными, </w:t>
      </w:r>
      <w:r w:rsidR="00B81ABF" w:rsidRPr="00B81ABF">
        <w:rPr>
          <w:sz w:val="28"/>
          <w:szCs w:val="28"/>
        </w:rPr>
        <w:t>уменьшен рабочий объем систем</w:t>
      </w:r>
      <w:r w:rsidR="00B81ABF">
        <w:rPr>
          <w:sz w:val="28"/>
          <w:szCs w:val="28"/>
        </w:rPr>
        <w:t>ы</w:t>
      </w:r>
      <w:r w:rsidR="00B81ABF" w:rsidRPr="00B81ABF">
        <w:rPr>
          <w:sz w:val="28"/>
          <w:szCs w:val="28"/>
        </w:rPr>
        <w:t xml:space="preserve"> управления базами данных (СУБД)</w:t>
      </w:r>
      <w:r w:rsidRPr="00B81ABF">
        <w:rPr>
          <w:sz w:val="28"/>
          <w:szCs w:val="28"/>
        </w:rPr>
        <w:t>;</w:t>
      </w:r>
    </w:p>
    <w:p w:rsidR="0003197B" w:rsidRPr="00B00DD9" w:rsidRDefault="00B00DD9" w:rsidP="0003197B">
      <w:pPr>
        <w:pStyle w:val="a5"/>
        <w:numPr>
          <w:ilvl w:val="0"/>
          <w:numId w:val="35"/>
        </w:numPr>
        <w:spacing w:before="120"/>
        <w:ind w:left="0" w:firstLine="851"/>
        <w:jc w:val="both"/>
        <w:rPr>
          <w:sz w:val="28"/>
          <w:szCs w:val="28"/>
          <w:lang w:eastAsia="en-US"/>
        </w:rPr>
      </w:pPr>
      <w:r w:rsidRPr="00B00DD9">
        <w:rPr>
          <w:sz w:val="28"/>
          <w:szCs w:val="28"/>
        </w:rPr>
        <w:t>повышена</w:t>
      </w:r>
      <w:r w:rsidR="0003197B" w:rsidRPr="00B00DD9">
        <w:rPr>
          <w:sz w:val="28"/>
          <w:szCs w:val="28"/>
        </w:rPr>
        <w:t xml:space="preserve"> </w:t>
      </w:r>
      <w:r w:rsidRPr="00B00DD9">
        <w:rPr>
          <w:sz w:val="28"/>
          <w:szCs w:val="28"/>
        </w:rPr>
        <w:t>скорость</w:t>
      </w:r>
      <w:r w:rsidR="0003197B" w:rsidRPr="00B00DD9">
        <w:rPr>
          <w:sz w:val="28"/>
          <w:szCs w:val="28"/>
          <w:lang w:eastAsia="en-US"/>
        </w:rPr>
        <w:t xml:space="preserve"> формирования отчетных форм для представления в органы государственной власти, Банк России, членам НСА, в </w:t>
      </w:r>
      <w:proofErr w:type="spellStart"/>
      <w:r w:rsidR="0003197B" w:rsidRPr="00B00DD9">
        <w:rPr>
          <w:sz w:val="28"/>
          <w:szCs w:val="28"/>
          <w:lang w:eastAsia="en-US"/>
        </w:rPr>
        <w:t>т.ч</w:t>
      </w:r>
      <w:proofErr w:type="spellEnd"/>
      <w:r w:rsidR="0003197B" w:rsidRPr="00B00DD9">
        <w:rPr>
          <w:sz w:val="28"/>
          <w:szCs w:val="28"/>
          <w:lang w:eastAsia="en-US"/>
        </w:rPr>
        <w:t xml:space="preserve">. внесены </w:t>
      </w:r>
      <w:r w:rsidR="0003197B" w:rsidRPr="00B00DD9">
        <w:rPr>
          <w:sz w:val="28"/>
          <w:szCs w:val="28"/>
        </w:rPr>
        <w:t>изменения в форматы представления сведений, добавлена дополнительная информация и пр.</w:t>
      </w:r>
      <w:r w:rsidR="0003197B" w:rsidRPr="00B00DD9">
        <w:rPr>
          <w:sz w:val="28"/>
          <w:szCs w:val="28"/>
          <w:lang w:eastAsia="en-US"/>
        </w:rPr>
        <w:t>;</w:t>
      </w:r>
    </w:p>
    <w:p w:rsidR="00A11141" w:rsidRPr="0003197B" w:rsidRDefault="0007459B" w:rsidP="00164556">
      <w:pPr>
        <w:pStyle w:val="a5"/>
        <w:numPr>
          <w:ilvl w:val="0"/>
          <w:numId w:val="5"/>
        </w:numPr>
        <w:spacing w:before="120"/>
        <w:ind w:left="0" w:firstLine="851"/>
        <w:jc w:val="both"/>
        <w:rPr>
          <w:bCs/>
          <w:sz w:val="28"/>
          <w:szCs w:val="28"/>
        </w:rPr>
      </w:pPr>
      <w:r w:rsidRPr="0003197B">
        <w:rPr>
          <w:sz w:val="28"/>
          <w:szCs w:val="28"/>
          <w:lang w:eastAsia="en-US"/>
        </w:rPr>
        <w:t>актуализированы сведения по 2021 году в справочниках, используемых в АИС НСА.</w:t>
      </w:r>
    </w:p>
    <w:p w:rsidR="00A11141" w:rsidRPr="009E28F3" w:rsidRDefault="00F45530" w:rsidP="009E28F3">
      <w:pPr>
        <w:tabs>
          <w:tab w:val="left" w:pos="1134"/>
        </w:tabs>
        <w:spacing w:before="120"/>
        <w:jc w:val="both"/>
        <w:rPr>
          <w:i/>
          <w:sz w:val="28"/>
          <w:szCs w:val="28"/>
        </w:rPr>
      </w:pPr>
      <w:r w:rsidRPr="009E28F3">
        <w:rPr>
          <w:i/>
          <w:sz w:val="28"/>
          <w:szCs w:val="28"/>
        </w:rPr>
        <w:t xml:space="preserve">6.1.2. </w:t>
      </w:r>
      <w:r w:rsidR="00A11141" w:rsidRPr="009E28F3">
        <w:rPr>
          <w:i/>
          <w:sz w:val="28"/>
          <w:szCs w:val="28"/>
        </w:rPr>
        <w:t xml:space="preserve">Доработка АИС НСА в части включения дополнительных блоков, содержащих статистические и информационные сведения по сельскому хозяйству и </w:t>
      </w:r>
      <w:proofErr w:type="spellStart"/>
      <w:r w:rsidR="00A11141" w:rsidRPr="009E28F3">
        <w:rPr>
          <w:i/>
          <w:sz w:val="28"/>
          <w:szCs w:val="28"/>
        </w:rPr>
        <w:t>сельхозстрахованию</w:t>
      </w:r>
      <w:proofErr w:type="spellEnd"/>
      <w:r w:rsidR="00A11141" w:rsidRPr="009E28F3">
        <w:rPr>
          <w:i/>
          <w:sz w:val="28"/>
          <w:szCs w:val="28"/>
        </w:rPr>
        <w:t xml:space="preserve"> (по мере необходимости и/или поступления информации).</w:t>
      </w:r>
      <w:r w:rsidR="0007459B" w:rsidRPr="009E28F3">
        <w:rPr>
          <w:i/>
        </w:rPr>
        <w:t xml:space="preserve"> </w:t>
      </w:r>
      <w:r w:rsidR="0007459B" w:rsidRPr="009E28F3">
        <w:rPr>
          <w:i/>
          <w:sz w:val="28"/>
          <w:szCs w:val="28"/>
        </w:rPr>
        <w:t>Доработка и развитие логической структуры взаимосвязи блоков АИС НСА.</w:t>
      </w:r>
    </w:p>
    <w:p w:rsidR="00A11141" w:rsidRPr="00F41077" w:rsidRDefault="00A11141" w:rsidP="00A11141">
      <w:pPr>
        <w:spacing w:before="120"/>
        <w:ind w:firstLine="851"/>
        <w:jc w:val="both"/>
        <w:rPr>
          <w:bCs/>
          <w:sz w:val="28"/>
          <w:szCs w:val="28"/>
        </w:rPr>
      </w:pPr>
      <w:r w:rsidRPr="00F41077">
        <w:rPr>
          <w:bCs/>
          <w:sz w:val="28"/>
          <w:szCs w:val="28"/>
        </w:rPr>
        <w:t xml:space="preserve">В АИС НСА реализованы </w:t>
      </w:r>
      <w:r w:rsidR="001D24C3">
        <w:rPr>
          <w:bCs/>
          <w:sz w:val="28"/>
          <w:szCs w:val="28"/>
        </w:rPr>
        <w:t xml:space="preserve">следующие </w:t>
      </w:r>
      <w:r w:rsidRPr="00F41077">
        <w:rPr>
          <w:bCs/>
          <w:sz w:val="28"/>
          <w:szCs w:val="28"/>
        </w:rPr>
        <w:t>дополнительные блоки и созданы новые отчетные формы:</w:t>
      </w:r>
    </w:p>
    <w:p w:rsidR="0007459B" w:rsidRPr="00AF6964" w:rsidRDefault="0007459B" w:rsidP="00164556">
      <w:pPr>
        <w:pStyle w:val="a5"/>
        <w:numPr>
          <w:ilvl w:val="0"/>
          <w:numId w:val="5"/>
        </w:numPr>
        <w:spacing w:before="120"/>
        <w:ind w:left="0" w:firstLine="851"/>
        <w:jc w:val="both"/>
        <w:rPr>
          <w:sz w:val="28"/>
          <w:szCs w:val="28"/>
          <w:lang w:eastAsia="en-US"/>
        </w:rPr>
      </w:pPr>
      <w:r w:rsidRPr="00AF6964">
        <w:rPr>
          <w:sz w:val="28"/>
          <w:szCs w:val="28"/>
          <w:lang w:eastAsia="en-US"/>
        </w:rPr>
        <w:t xml:space="preserve">разработаны и реализованы дополнительные отчетные формы (аналитика по объектам страхования, отчет по выплатам (по </w:t>
      </w:r>
      <w:proofErr w:type="spellStart"/>
      <w:r w:rsidRPr="00AF6964">
        <w:rPr>
          <w:sz w:val="28"/>
          <w:szCs w:val="28"/>
          <w:lang w:eastAsia="en-US"/>
        </w:rPr>
        <w:t>андеррайтерскому</w:t>
      </w:r>
      <w:proofErr w:type="spellEnd"/>
      <w:r w:rsidRPr="00AF6964">
        <w:rPr>
          <w:sz w:val="28"/>
          <w:szCs w:val="28"/>
          <w:lang w:eastAsia="en-US"/>
        </w:rPr>
        <w:t xml:space="preserve">/ </w:t>
      </w:r>
      <w:proofErr w:type="gramStart"/>
      <w:r w:rsidRPr="00AF6964">
        <w:rPr>
          <w:sz w:val="28"/>
          <w:szCs w:val="28"/>
          <w:lang w:eastAsia="en-US"/>
        </w:rPr>
        <w:t>календарному</w:t>
      </w:r>
      <w:proofErr w:type="gramEnd"/>
      <w:r w:rsidRPr="00AF6964">
        <w:rPr>
          <w:sz w:val="28"/>
          <w:szCs w:val="28"/>
          <w:lang w:eastAsia="en-US"/>
        </w:rPr>
        <w:t xml:space="preserve"> годам, по объектам, по страховым случаям); отчет по отказам; отчет по компенсационным выплатам и пр.), позволяющие анализировать развитие </w:t>
      </w:r>
      <w:proofErr w:type="spellStart"/>
      <w:r w:rsidRPr="00AF6964">
        <w:rPr>
          <w:sz w:val="28"/>
          <w:szCs w:val="28"/>
          <w:lang w:eastAsia="en-US"/>
        </w:rPr>
        <w:t>сельхозстрахования</w:t>
      </w:r>
      <w:proofErr w:type="spellEnd"/>
      <w:r w:rsidRPr="00AF6964">
        <w:rPr>
          <w:sz w:val="28"/>
          <w:szCs w:val="28"/>
          <w:lang w:eastAsia="en-US"/>
        </w:rPr>
        <w:t xml:space="preserve"> с господдержкой, в </w:t>
      </w:r>
      <w:proofErr w:type="spellStart"/>
      <w:r w:rsidRPr="00AF6964">
        <w:rPr>
          <w:sz w:val="28"/>
          <w:szCs w:val="28"/>
          <w:lang w:eastAsia="en-US"/>
        </w:rPr>
        <w:t>т</w:t>
      </w:r>
      <w:r w:rsidR="00553210" w:rsidRPr="00AF6964">
        <w:rPr>
          <w:sz w:val="28"/>
          <w:szCs w:val="28"/>
          <w:lang w:eastAsia="en-US"/>
        </w:rPr>
        <w:t>.</w:t>
      </w:r>
      <w:r w:rsidRPr="00AF6964">
        <w:rPr>
          <w:sz w:val="28"/>
          <w:szCs w:val="28"/>
          <w:lang w:eastAsia="en-US"/>
        </w:rPr>
        <w:t>ч</w:t>
      </w:r>
      <w:proofErr w:type="spellEnd"/>
      <w:r w:rsidR="00553210" w:rsidRPr="00AF6964">
        <w:rPr>
          <w:sz w:val="28"/>
          <w:szCs w:val="28"/>
          <w:lang w:eastAsia="en-US"/>
        </w:rPr>
        <w:t xml:space="preserve">. </w:t>
      </w:r>
      <w:r w:rsidR="001D24C3" w:rsidRPr="00AF6964">
        <w:rPr>
          <w:sz w:val="28"/>
          <w:szCs w:val="28"/>
          <w:lang w:eastAsia="en-US"/>
        </w:rPr>
        <w:t xml:space="preserve">получать </w:t>
      </w:r>
      <w:r w:rsidR="00553210" w:rsidRPr="00AF6964">
        <w:rPr>
          <w:sz w:val="28"/>
          <w:szCs w:val="28"/>
          <w:lang w:eastAsia="en-US"/>
        </w:rPr>
        <w:t>данные,</w:t>
      </w:r>
      <w:r w:rsidRPr="00AF6964">
        <w:rPr>
          <w:sz w:val="28"/>
          <w:szCs w:val="28"/>
          <w:lang w:eastAsia="en-US"/>
        </w:rPr>
        <w:t xml:space="preserve"> использующи</w:t>
      </w:r>
      <w:r w:rsidR="00437D72" w:rsidRPr="00AF6964">
        <w:rPr>
          <w:sz w:val="28"/>
          <w:szCs w:val="28"/>
          <w:lang w:eastAsia="en-US"/>
        </w:rPr>
        <w:t xml:space="preserve">еся </w:t>
      </w:r>
      <w:r w:rsidRPr="00AF6964">
        <w:rPr>
          <w:sz w:val="28"/>
          <w:szCs w:val="28"/>
          <w:lang w:eastAsia="en-US"/>
        </w:rPr>
        <w:t>при проведении мероприятий</w:t>
      </w:r>
      <w:r w:rsidR="00437D72" w:rsidRPr="00AF6964">
        <w:rPr>
          <w:sz w:val="28"/>
          <w:szCs w:val="28"/>
          <w:lang w:eastAsia="en-US"/>
        </w:rPr>
        <w:t xml:space="preserve"> и для сведения регионов</w:t>
      </w:r>
      <w:r w:rsidRPr="00AF6964">
        <w:rPr>
          <w:sz w:val="28"/>
          <w:szCs w:val="28"/>
          <w:lang w:eastAsia="en-US"/>
        </w:rPr>
        <w:t>;</w:t>
      </w:r>
    </w:p>
    <w:p w:rsidR="0007459B" w:rsidRPr="0007459B" w:rsidRDefault="0007459B" w:rsidP="00164556">
      <w:pPr>
        <w:pStyle w:val="a5"/>
        <w:numPr>
          <w:ilvl w:val="0"/>
          <w:numId w:val="5"/>
        </w:numPr>
        <w:spacing w:before="120"/>
        <w:ind w:left="0" w:firstLine="851"/>
        <w:jc w:val="both"/>
        <w:rPr>
          <w:sz w:val="28"/>
          <w:szCs w:val="28"/>
          <w:lang w:eastAsia="en-US"/>
        </w:rPr>
      </w:pPr>
      <w:r w:rsidRPr="004631F8">
        <w:rPr>
          <w:sz w:val="28"/>
          <w:szCs w:val="28"/>
          <w:lang w:eastAsia="en-US"/>
        </w:rPr>
        <w:t>осуществлены подготовительные</w:t>
      </w:r>
      <w:r w:rsidRPr="0007459B">
        <w:rPr>
          <w:sz w:val="28"/>
          <w:szCs w:val="28"/>
          <w:lang w:eastAsia="en-US"/>
        </w:rPr>
        <w:t xml:space="preserve"> мероприятия для создания отдельного блока приема статистической отчетности по страхованию риска </w:t>
      </w:r>
      <w:r w:rsidR="00802811">
        <w:rPr>
          <w:sz w:val="28"/>
          <w:szCs w:val="28"/>
          <w:lang w:eastAsia="en-US"/>
        </w:rPr>
        <w:t xml:space="preserve">на случай </w:t>
      </w:r>
      <w:r w:rsidR="009E28F3">
        <w:rPr>
          <w:sz w:val="28"/>
          <w:szCs w:val="28"/>
          <w:lang w:eastAsia="en-US"/>
        </w:rPr>
        <w:t>ЧС</w:t>
      </w:r>
      <w:r w:rsidR="00802811">
        <w:rPr>
          <w:sz w:val="28"/>
          <w:szCs w:val="28"/>
          <w:lang w:eastAsia="en-US"/>
        </w:rPr>
        <w:t xml:space="preserve"> природного характера</w:t>
      </w:r>
    </w:p>
    <w:p w:rsidR="0007459B" w:rsidRPr="0007459B" w:rsidRDefault="0007459B" w:rsidP="0007459B">
      <w:pPr>
        <w:pStyle w:val="a5"/>
        <w:spacing w:before="120"/>
        <w:ind w:left="851"/>
        <w:jc w:val="both"/>
        <w:rPr>
          <w:sz w:val="28"/>
          <w:szCs w:val="28"/>
          <w:lang w:eastAsia="en-US"/>
        </w:rPr>
      </w:pPr>
      <w:r w:rsidRPr="0007459B">
        <w:rPr>
          <w:sz w:val="28"/>
          <w:szCs w:val="28"/>
          <w:lang w:eastAsia="en-US"/>
        </w:rPr>
        <w:t>Работы осуществлялись ИТ-службой НСА.</w:t>
      </w:r>
    </w:p>
    <w:p w:rsidR="0007459B" w:rsidRDefault="0007459B" w:rsidP="00580A38">
      <w:pPr>
        <w:tabs>
          <w:tab w:val="left" w:pos="0"/>
        </w:tabs>
        <w:jc w:val="both"/>
        <w:rPr>
          <w:i/>
          <w:sz w:val="28"/>
          <w:szCs w:val="28"/>
        </w:rPr>
      </w:pPr>
    </w:p>
    <w:p w:rsidR="00A11141" w:rsidRPr="00580A38" w:rsidRDefault="000F4630" w:rsidP="00580A38">
      <w:pPr>
        <w:tabs>
          <w:tab w:val="left" w:pos="0"/>
        </w:tabs>
        <w:jc w:val="both"/>
        <w:rPr>
          <w:i/>
          <w:sz w:val="28"/>
          <w:szCs w:val="28"/>
        </w:rPr>
      </w:pPr>
      <w:r>
        <w:rPr>
          <w:i/>
          <w:sz w:val="28"/>
          <w:szCs w:val="28"/>
        </w:rPr>
        <w:lastRenderedPageBreak/>
        <w:t xml:space="preserve">6.2. </w:t>
      </w:r>
      <w:r w:rsidR="00A11141" w:rsidRPr="00580A38">
        <w:rPr>
          <w:i/>
          <w:sz w:val="28"/>
          <w:szCs w:val="28"/>
        </w:rPr>
        <w:t xml:space="preserve">Формирование, обработка и анализ статистической информации, содержащей сведения о сельскохозяйственном страховании с государственной поддержкой, в </w:t>
      </w:r>
      <w:proofErr w:type="spellStart"/>
      <w:r w:rsidR="00A11141" w:rsidRPr="00580A38">
        <w:rPr>
          <w:i/>
          <w:sz w:val="28"/>
          <w:szCs w:val="28"/>
        </w:rPr>
        <w:t>т</w:t>
      </w:r>
      <w:r w:rsidR="00CF765B">
        <w:rPr>
          <w:i/>
          <w:sz w:val="28"/>
          <w:szCs w:val="28"/>
        </w:rPr>
        <w:t>.</w:t>
      </w:r>
      <w:r w:rsidR="00A11141" w:rsidRPr="00580A38">
        <w:rPr>
          <w:i/>
          <w:sz w:val="28"/>
          <w:szCs w:val="28"/>
        </w:rPr>
        <w:t>ч</w:t>
      </w:r>
      <w:proofErr w:type="spellEnd"/>
      <w:r w:rsidR="00CF765B">
        <w:rPr>
          <w:i/>
          <w:sz w:val="28"/>
          <w:szCs w:val="28"/>
        </w:rPr>
        <w:t>.</w:t>
      </w:r>
      <w:r w:rsidR="00A11141" w:rsidRPr="00580A38">
        <w:rPr>
          <w:i/>
          <w:sz w:val="28"/>
          <w:szCs w:val="28"/>
        </w:rPr>
        <w:t xml:space="preserve"> сведения о заключенных договорах сельскохозяйственного страхования и страховых случаях, данные о страхователях.</w:t>
      </w:r>
    </w:p>
    <w:p w:rsidR="00A11141" w:rsidRPr="009E28F3" w:rsidRDefault="000F4630" w:rsidP="009E28F3">
      <w:pPr>
        <w:tabs>
          <w:tab w:val="left" w:pos="1134"/>
        </w:tabs>
        <w:spacing w:before="120"/>
        <w:ind w:firstLine="142"/>
        <w:jc w:val="both"/>
        <w:rPr>
          <w:i/>
          <w:sz w:val="28"/>
          <w:szCs w:val="28"/>
        </w:rPr>
      </w:pPr>
      <w:r w:rsidRPr="009E28F3">
        <w:rPr>
          <w:i/>
          <w:sz w:val="28"/>
          <w:szCs w:val="28"/>
        </w:rPr>
        <w:t xml:space="preserve">6.2.1. </w:t>
      </w:r>
      <w:r w:rsidR="00A11141" w:rsidRPr="009E28F3">
        <w:rPr>
          <w:i/>
          <w:sz w:val="28"/>
          <w:szCs w:val="28"/>
        </w:rPr>
        <w:t>Ведение информационной базы данных по учету договоров сельскохозяйственного страхования, осуществляемого с государственной поддержкой.</w:t>
      </w:r>
    </w:p>
    <w:p w:rsidR="00101E4E" w:rsidRPr="00101E4E" w:rsidRDefault="00101E4E" w:rsidP="00101E4E">
      <w:pPr>
        <w:ind w:right="113" w:firstLine="851"/>
        <w:jc w:val="both"/>
        <w:rPr>
          <w:sz w:val="28"/>
          <w:szCs w:val="28"/>
        </w:rPr>
      </w:pPr>
      <w:r w:rsidRPr="00101E4E">
        <w:rPr>
          <w:sz w:val="28"/>
          <w:szCs w:val="28"/>
        </w:rPr>
        <w:t xml:space="preserve">Исполнительным аппаратом </w:t>
      </w:r>
      <w:r w:rsidR="001D24C3">
        <w:rPr>
          <w:sz w:val="28"/>
          <w:szCs w:val="28"/>
        </w:rPr>
        <w:t xml:space="preserve">НСА </w:t>
      </w:r>
      <w:r w:rsidRPr="00101E4E">
        <w:rPr>
          <w:sz w:val="28"/>
          <w:szCs w:val="28"/>
        </w:rPr>
        <w:t xml:space="preserve">осуществлялся ежемесячный сбор статистических сведений по договорам </w:t>
      </w:r>
      <w:proofErr w:type="spellStart"/>
      <w:r w:rsidRPr="00101E4E">
        <w:rPr>
          <w:sz w:val="28"/>
          <w:szCs w:val="28"/>
        </w:rPr>
        <w:t>сельхозстрахования</w:t>
      </w:r>
      <w:proofErr w:type="spellEnd"/>
      <w:r w:rsidRPr="00101E4E">
        <w:rPr>
          <w:sz w:val="28"/>
          <w:szCs w:val="28"/>
        </w:rPr>
        <w:t xml:space="preserve"> с господдержкой, заключенным в 2016-2021 годах членами НСА, в разрезе договоров страхования и </w:t>
      </w:r>
      <w:proofErr w:type="spellStart"/>
      <w:r w:rsidRPr="00101E4E">
        <w:rPr>
          <w:sz w:val="28"/>
          <w:szCs w:val="28"/>
        </w:rPr>
        <w:t>сельхозкультур</w:t>
      </w:r>
      <w:proofErr w:type="spellEnd"/>
      <w:r w:rsidRPr="00101E4E">
        <w:rPr>
          <w:sz w:val="28"/>
          <w:szCs w:val="28"/>
        </w:rPr>
        <w:t xml:space="preserve"> / </w:t>
      </w:r>
      <w:proofErr w:type="spellStart"/>
      <w:r w:rsidRPr="00101E4E">
        <w:rPr>
          <w:sz w:val="28"/>
          <w:szCs w:val="28"/>
        </w:rPr>
        <w:t>сельхозживотных</w:t>
      </w:r>
      <w:proofErr w:type="spellEnd"/>
      <w:r w:rsidRPr="00101E4E">
        <w:rPr>
          <w:sz w:val="28"/>
          <w:szCs w:val="28"/>
        </w:rPr>
        <w:t xml:space="preserve"> / объектов товарной </w:t>
      </w:r>
      <w:proofErr w:type="spellStart"/>
      <w:r w:rsidRPr="00101E4E">
        <w:rPr>
          <w:sz w:val="28"/>
          <w:szCs w:val="28"/>
        </w:rPr>
        <w:t>аквакультуры</w:t>
      </w:r>
      <w:proofErr w:type="spellEnd"/>
      <w:r w:rsidRPr="00101E4E">
        <w:rPr>
          <w:sz w:val="28"/>
          <w:szCs w:val="28"/>
        </w:rPr>
        <w:t xml:space="preserve"> в субъектах РФ.</w:t>
      </w:r>
    </w:p>
    <w:p w:rsidR="00101E4E" w:rsidRPr="00101E4E" w:rsidRDefault="00101E4E" w:rsidP="00101E4E">
      <w:pPr>
        <w:ind w:firstLine="851"/>
        <w:jc w:val="both"/>
        <w:rPr>
          <w:sz w:val="28"/>
          <w:szCs w:val="28"/>
        </w:rPr>
      </w:pPr>
      <w:r w:rsidRPr="00101E4E">
        <w:rPr>
          <w:sz w:val="28"/>
          <w:szCs w:val="28"/>
        </w:rPr>
        <w:t>Данная информация проверялась на соответствие правилам формально-логического контроля и загружалась в АИС НСА в ежемесячном режиме.</w:t>
      </w:r>
    </w:p>
    <w:p w:rsidR="00101E4E" w:rsidRPr="00101E4E" w:rsidRDefault="00101E4E" w:rsidP="00101E4E">
      <w:pPr>
        <w:ind w:firstLine="851"/>
        <w:jc w:val="both"/>
        <w:rPr>
          <w:sz w:val="28"/>
          <w:szCs w:val="28"/>
        </w:rPr>
      </w:pPr>
      <w:r w:rsidRPr="00101E4E">
        <w:rPr>
          <w:sz w:val="28"/>
          <w:szCs w:val="28"/>
        </w:rPr>
        <w:t xml:space="preserve">Исполнительный аппарат НСА осуществлял прием </w:t>
      </w:r>
      <w:proofErr w:type="gramStart"/>
      <w:r w:rsidRPr="00101E4E">
        <w:rPr>
          <w:sz w:val="28"/>
          <w:szCs w:val="28"/>
        </w:rPr>
        <w:t>детализированной</w:t>
      </w:r>
      <w:proofErr w:type="gramEnd"/>
      <w:r w:rsidRPr="00101E4E">
        <w:rPr>
          <w:sz w:val="28"/>
          <w:szCs w:val="28"/>
        </w:rPr>
        <w:t xml:space="preserve"> </w:t>
      </w:r>
      <w:proofErr w:type="spellStart"/>
      <w:r w:rsidRPr="00101E4E">
        <w:rPr>
          <w:sz w:val="28"/>
          <w:szCs w:val="28"/>
        </w:rPr>
        <w:t>статотчетности</w:t>
      </w:r>
      <w:proofErr w:type="spellEnd"/>
      <w:r w:rsidRPr="00101E4E">
        <w:rPr>
          <w:sz w:val="28"/>
          <w:szCs w:val="28"/>
        </w:rPr>
        <w:t xml:space="preserve"> членов НСА по заключенным в 2016-2021 гг. договорам в ежеквартальном режиме.</w:t>
      </w:r>
    </w:p>
    <w:p w:rsidR="00101E4E" w:rsidRPr="00F41077" w:rsidRDefault="00101E4E" w:rsidP="00101E4E">
      <w:pPr>
        <w:ind w:firstLine="851"/>
        <w:jc w:val="both"/>
        <w:rPr>
          <w:sz w:val="28"/>
          <w:szCs w:val="28"/>
        </w:rPr>
      </w:pPr>
      <w:r w:rsidRPr="00101E4E">
        <w:rPr>
          <w:sz w:val="28"/>
          <w:szCs w:val="28"/>
        </w:rPr>
        <w:t xml:space="preserve">В ежеквартальном режиме в АИС НСА загружались сведения о </w:t>
      </w:r>
      <w:proofErr w:type="spellStart"/>
      <w:r w:rsidRPr="00101E4E">
        <w:rPr>
          <w:sz w:val="28"/>
          <w:szCs w:val="28"/>
        </w:rPr>
        <w:t>сельхозстраховании</w:t>
      </w:r>
      <w:proofErr w:type="spellEnd"/>
      <w:r w:rsidRPr="00101E4E">
        <w:rPr>
          <w:sz w:val="28"/>
          <w:szCs w:val="28"/>
        </w:rPr>
        <w:t xml:space="preserve"> по статистике, официально публикуемой на сайте ЦБ РФ (https://www.cbr.ru/insurance/reporting_stat/).</w:t>
      </w:r>
    </w:p>
    <w:p w:rsidR="00A11141" w:rsidRPr="00F41077" w:rsidRDefault="00A11141" w:rsidP="00A11141">
      <w:pPr>
        <w:ind w:firstLine="851"/>
        <w:jc w:val="both"/>
        <w:rPr>
          <w:sz w:val="28"/>
          <w:szCs w:val="28"/>
        </w:rPr>
      </w:pPr>
    </w:p>
    <w:p w:rsidR="00A11141" w:rsidRPr="009E28F3" w:rsidRDefault="000F4630" w:rsidP="009E28F3">
      <w:pPr>
        <w:tabs>
          <w:tab w:val="left" w:pos="1134"/>
        </w:tabs>
        <w:spacing w:before="120"/>
        <w:jc w:val="both"/>
        <w:rPr>
          <w:i/>
          <w:sz w:val="28"/>
          <w:szCs w:val="28"/>
        </w:rPr>
      </w:pPr>
      <w:r w:rsidRPr="009E28F3">
        <w:rPr>
          <w:i/>
          <w:sz w:val="28"/>
          <w:szCs w:val="28"/>
        </w:rPr>
        <w:t xml:space="preserve">6.2.2. </w:t>
      </w:r>
      <w:r w:rsidR="00A11141" w:rsidRPr="009E28F3">
        <w:rPr>
          <w:i/>
          <w:sz w:val="28"/>
          <w:szCs w:val="28"/>
        </w:rPr>
        <w:t xml:space="preserve"> Подготовка сводных статистических сведений о ходе заключения и исполнения договоров сельскохозяйственного страхования, осуществляемого с государственной поддержкой.</w:t>
      </w:r>
    </w:p>
    <w:p w:rsidR="00101E4E" w:rsidRPr="00101E4E" w:rsidRDefault="00101E4E" w:rsidP="00101E4E">
      <w:pPr>
        <w:ind w:firstLine="851"/>
        <w:jc w:val="both"/>
        <w:rPr>
          <w:sz w:val="28"/>
          <w:szCs w:val="28"/>
        </w:rPr>
      </w:pPr>
      <w:r w:rsidRPr="00101E4E">
        <w:rPr>
          <w:sz w:val="28"/>
          <w:szCs w:val="28"/>
        </w:rPr>
        <w:t xml:space="preserve">Исполнительным аппаратом в 2021 г. в ежемесячном режиме осуществлялась подготовка сводных статистических сведений о ходе заключения и исполнения договоров </w:t>
      </w:r>
      <w:proofErr w:type="spellStart"/>
      <w:r w:rsidRPr="00101E4E">
        <w:rPr>
          <w:sz w:val="28"/>
          <w:szCs w:val="28"/>
        </w:rPr>
        <w:t>агрострахования</w:t>
      </w:r>
      <w:proofErr w:type="spellEnd"/>
      <w:r w:rsidRPr="00101E4E">
        <w:rPr>
          <w:sz w:val="28"/>
          <w:szCs w:val="28"/>
        </w:rPr>
        <w:t xml:space="preserve"> с господдержкой.</w:t>
      </w:r>
    </w:p>
    <w:p w:rsidR="00A11141" w:rsidRPr="00F41077" w:rsidRDefault="00101E4E" w:rsidP="00101E4E">
      <w:pPr>
        <w:ind w:firstLine="851"/>
        <w:jc w:val="both"/>
        <w:rPr>
          <w:sz w:val="28"/>
          <w:szCs w:val="28"/>
        </w:rPr>
      </w:pPr>
      <w:r w:rsidRPr="00101E4E">
        <w:rPr>
          <w:sz w:val="28"/>
          <w:szCs w:val="28"/>
        </w:rPr>
        <w:t>Статистические сведения в агрегированном виде ежемесячно направлялись в Минсельхоз России, Аппарат Правительства РФ, Минфин и Банк России.</w:t>
      </w:r>
    </w:p>
    <w:p w:rsidR="00A11141" w:rsidRPr="00F41077" w:rsidRDefault="00A11141" w:rsidP="00A11141">
      <w:pPr>
        <w:ind w:firstLine="851"/>
        <w:jc w:val="both"/>
        <w:rPr>
          <w:sz w:val="28"/>
          <w:szCs w:val="28"/>
        </w:rPr>
      </w:pPr>
    </w:p>
    <w:p w:rsidR="00A11141" w:rsidRPr="009E28F3" w:rsidRDefault="000F4630" w:rsidP="009E28F3">
      <w:pPr>
        <w:tabs>
          <w:tab w:val="left" w:pos="0"/>
          <w:tab w:val="left" w:pos="1134"/>
        </w:tabs>
        <w:spacing w:before="120"/>
        <w:jc w:val="both"/>
        <w:rPr>
          <w:i/>
          <w:sz w:val="28"/>
          <w:szCs w:val="28"/>
        </w:rPr>
      </w:pPr>
      <w:r w:rsidRPr="009E28F3">
        <w:rPr>
          <w:i/>
          <w:sz w:val="28"/>
          <w:szCs w:val="28"/>
        </w:rPr>
        <w:t xml:space="preserve">6.2.3. </w:t>
      </w:r>
      <w:r w:rsidR="00A11141" w:rsidRPr="009E28F3">
        <w:rPr>
          <w:i/>
          <w:sz w:val="28"/>
          <w:szCs w:val="28"/>
        </w:rPr>
        <w:t xml:space="preserve">Подготовка и представление членам НСА сводных статистических сведений по договорам сельскохозяйственного страхования с государственной поддержкой. </w:t>
      </w:r>
    </w:p>
    <w:p w:rsidR="00A11141" w:rsidRPr="00F41077" w:rsidRDefault="00101E4E" w:rsidP="00A11141">
      <w:pPr>
        <w:ind w:firstLine="851"/>
        <w:jc w:val="both"/>
        <w:rPr>
          <w:bCs/>
          <w:sz w:val="28"/>
          <w:szCs w:val="28"/>
        </w:rPr>
      </w:pPr>
      <w:r w:rsidRPr="00101E4E">
        <w:rPr>
          <w:sz w:val="28"/>
          <w:szCs w:val="28"/>
        </w:rPr>
        <w:t xml:space="preserve">По решению Правления НСА (протокол № 8 от 19.12.2013 г.) ежеквартально направлялись (при наличии информации) всем членам Союза статистические сведения по заключенным в регионах России договорам </w:t>
      </w:r>
      <w:proofErr w:type="spellStart"/>
      <w:r w:rsidRPr="00101E4E">
        <w:rPr>
          <w:sz w:val="28"/>
          <w:szCs w:val="28"/>
        </w:rPr>
        <w:t>сельхозстрахования</w:t>
      </w:r>
      <w:proofErr w:type="spellEnd"/>
      <w:r w:rsidRPr="00101E4E">
        <w:rPr>
          <w:sz w:val="28"/>
          <w:szCs w:val="28"/>
        </w:rPr>
        <w:t xml:space="preserve"> с </w:t>
      </w:r>
      <w:proofErr w:type="gramStart"/>
      <w:r w:rsidRPr="00101E4E">
        <w:rPr>
          <w:sz w:val="28"/>
          <w:szCs w:val="28"/>
        </w:rPr>
        <w:t>господдержкой</w:t>
      </w:r>
      <w:proofErr w:type="gramEnd"/>
      <w:r w:rsidRPr="00101E4E">
        <w:rPr>
          <w:sz w:val="28"/>
          <w:szCs w:val="28"/>
        </w:rPr>
        <w:t xml:space="preserve"> согласно установленным формам (</w:t>
      </w:r>
      <w:r w:rsidR="00553210">
        <w:rPr>
          <w:sz w:val="28"/>
          <w:szCs w:val="28"/>
        </w:rPr>
        <w:t xml:space="preserve">письма </w:t>
      </w:r>
      <w:r w:rsidRPr="00101E4E">
        <w:rPr>
          <w:sz w:val="28"/>
          <w:szCs w:val="28"/>
        </w:rPr>
        <w:t>от 21.01.2021 г.</w:t>
      </w:r>
      <w:r w:rsidR="00553210" w:rsidRPr="00553210">
        <w:t xml:space="preserve"> </w:t>
      </w:r>
      <w:r w:rsidR="00553210" w:rsidRPr="00553210">
        <w:rPr>
          <w:sz w:val="28"/>
          <w:szCs w:val="28"/>
        </w:rPr>
        <w:t>№ 9/1-15</w:t>
      </w:r>
      <w:r w:rsidRPr="00101E4E">
        <w:rPr>
          <w:sz w:val="28"/>
          <w:szCs w:val="28"/>
        </w:rPr>
        <w:t>, от 19.04.2021 г.</w:t>
      </w:r>
      <w:r w:rsidR="00553210" w:rsidRPr="00553210">
        <w:t xml:space="preserve"> </w:t>
      </w:r>
      <w:r w:rsidR="00553210" w:rsidRPr="00553210">
        <w:rPr>
          <w:sz w:val="28"/>
          <w:szCs w:val="28"/>
        </w:rPr>
        <w:t>№ 173/1-15</w:t>
      </w:r>
      <w:r w:rsidRPr="00101E4E">
        <w:rPr>
          <w:sz w:val="28"/>
          <w:szCs w:val="28"/>
        </w:rPr>
        <w:t>, от 16.07.2021 г.</w:t>
      </w:r>
      <w:r w:rsidR="00553210" w:rsidRPr="00553210">
        <w:t xml:space="preserve"> </w:t>
      </w:r>
      <w:r w:rsidR="00553210" w:rsidRPr="00553210">
        <w:rPr>
          <w:sz w:val="28"/>
          <w:szCs w:val="28"/>
        </w:rPr>
        <w:t>№ 302/1-17</w:t>
      </w:r>
      <w:r w:rsidRPr="00101E4E">
        <w:rPr>
          <w:sz w:val="28"/>
          <w:szCs w:val="28"/>
        </w:rPr>
        <w:t>, от 18.10.2021 г.</w:t>
      </w:r>
      <w:r w:rsidR="00553210" w:rsidRPr="00553210">
        <w:t xml:space="preserve"> </w:t>
      </w:r>
      <w:r w:rsidR="00553210" w:rsidRPr="00553210">
        <w:rPr>
          <w:sz w:val="28"/>
          <w:szCs w:val="28"/>
        </w:rPr>
        <w:t>№ 470/1-18</w:t>
      </w:r>
      <w:r w:rsidRPr="00101E4E">
        <w:rPr>
          <w:sz w:val="28"/>
          <w:szCs w:val="28"/>
        </w:rPr>
        <w:t>).</w:t>
      </w:r>
    </w:p>
    <w:p w:rsidR="00A11141" w:rsidRPr="00F41077" w:rsidRDefault="00A11141" w:rsidP="00A11141">
      <w:pPr>
        <w:ind w:firstLine="851"/>
        <w:jc w:val="both"/>
        <w:rPr>
          <w:bCs/>
          <w:sz w:val="28"/>
          <w:szCs w:val="28"/>
        </w:rPr>
      </w:pPr>
    </w:p>
    <w:p w:rsidR="00A11141" w:rsidRPr="009E28F3" w:rsidRDefault="000F4630" w:rsidP="009E28F3">
      <w:pPr>
        <w:tabs>
          <w:tab w:val="left" w:pos="1134"/>
        </w:tabs>
        <w:spacing w:before="120"/>
        <w:jc w:val="both"/>
        <w:rPr>
          <w:i/>
          <w:sz w:val="28"/>
          <w:szCs w:val="28"/>
        </w:rPr>
      </w:pPr>
      <w:r w:rsidRPr="009E28F3">
        <w:rPr>
          <w:i/>
          <w:sz w:val="28"/>
          <w:szCs w:val="28"/>
        </w:rPr>
        <w:lastRenderedPageBreak/>
        <w:t xml:space="preserve">6.2.4. </w:t>
      </w:r>
      <w:r w:rsidR="00A11141" w:rsidRPr="009E28F3">
        <w:rPr>
          <w:i/>
          <w:sz w:val="28"/>
          <w:szCs w:val="28"/>
        </w:rPr>
        <w:t xml:space="preserve">Прием, первичный контроль детализированных статистических сведений по договорам сельскохозяйственного страхования с государственной поддержкой, заключенных членами НСА. </w:t>
      </w:r>
    </w:p>
    <w:p w:rsidR="00101E4E" w:rsidRPr="00101E4E" w:rsidRDefault="00101E4E" w:rsidP="00101E4E">
      <w:pPr>
        <w:ind w:firstLine="851"/>
        <w:jc w:val="both"/>
        <w:rPr>
          <w:sz w:val="28"/>
          <w:szCs w:val="28"/>
        </w:rPr>
      </w:pPr>
      <w:proofErr w:type="gramStart"/>
      <w:r w:rsidRPr="00101E4E">
        <w:rPr>
          <w:sz w:val="28"/>
          <w:szCs w:val="28"/>
        </w:rPr>
        <w:t xml:space="preserve">Детализированные статистические сведения по договорам </w:t>
      </w:r>
      <w:proofErr w:type="spellStart"/>
      <w:r w:rsidRPr="00101E4E">
        <w:rPr>
          <w:sz w:val="28"/>
          <w:szCs w:val="28"/>
        </w:rPr>
        <w:t>сельхозстрахования</w:t>
      </w:r>
      <w:proofErr w:type="spellEnd"/>
      <w:r w:rsidRPr="00101E4E">
        <w:rPr>
          <w:sz w:val="28"/>
          <w:szCs w:val="28"/>
        </w:rPr>
        <w:t xml:space="preserve"> с господдержкой, заключенным членами НСА, представлялись </w:t>
      </w:r>
      <w:r w:rsidR="00553210">
        <w:rPr>
          <w:sz w:val="28"/>
          <w:szCs w:val="28"/>
        </w:rPr>
        <w:t xml:space="preserve">ими </w:t>
      </w:r>
      <w:r w:rsidRPr="00101E4E">
        <w:rPr>
          <w:sz w:val="28"/>
          <w:szCs w:val="28"/>
        </w:rPr>
        <w:t>в НСА по состоянию на 31</w:t>
      </w:r>
      <w:r w:rsidR="00553210">
        <w:rPr>
          <w:sz w:val="28"/>
          <w:szCs w:val="28"/>
        </w:rPr>
        <w:t>.12</w:t>
      </w:r>
      <w:r w:rsidR="001D24C3">
        <w:rPr>
          <w:sz w:val="28"/>
          <w:szCs w:val="28"/>
        </w:rPr>
        <w:t>.2020 г.,</w:t>
      </w:r>
      <w:r w:rsidRPr="00101E4E">
        <w:rPr>
          <w:sz w:val="28"/>
          <w:szCs w:val="28"/>
        </w:rPr>
        <w:t xml:space="preserve"> 31</w:t>
      </w:r>
      <w:r w:rsidR="00553210">
        <w:rPr>
          <w:sz w:val="28"/>
          <w:szCs w:val="28"/>
        </w:rPr>
        <w:t>.03.</w:t>
      </w:r>
      <w:r w:rsidR="001D24C3">
        <w:rPr>
          <w:sz w:val="28"/>
          <w:szCs w:val="28"/>
        </w:rPr>
        <w:t>2021</w:t>
      </w:r>
      <w:r w:rsidR="00B83E1A">
        <w:rPr>
          <w:sz w:val="28"/>
          <w:szCs w:val="28"/>
        </w:rPr>
        <w:t xml:space="preserve"> г., </w:t>
      </w:r>
      <w:r w:rsidRPr="00101E4E">
        <w:rPr>
          <w:sz w:val="28"/>
          <w:szCs w:val="28"/>
        </w:rPr>
        <w:t>30</w:t>
      </w:r>
      <w:r w:rsidR="00553210">
        <w:rPr>
          <w:sz w:val="28"/>
          <w:szCs w:val="28"/>
        </w:rPr>
        <w:t>.06.</w:t>
      </w:r>
      <w:r w:rsidR="00B83E1A">
        <w:rPr>
          <w:sz w:val="28"/>
          <w:szCs w:val="28"/>
        </w:rPr>
        <w:t>2021 г.,</w:t>
      </w:r>
      <w:r w:rsidRPr="00101E4E">
        <w:rPr>
          <w:sz w:val="28"/>
          <w:szCs w:val="28"/>
        </w:rPr>
        <w:t xml:space="preserve"> 30</w:t>
      </w:r>
      <w:r w:rsidR="00553210">
        <w:rPr>
          <w:sz w:val="28"/>
          <w:szCs w:val="28"/>
        </w:rPr>
        <w:t>.09.</w:t>
      </w:r>
      <w:r w:rsidRPr="00101E4E">
        <w:rPr>
          <w:sz w:val="28"/>
          <w:szCs w:val="28"/>
        </w:rPr>
        <w:t>2021 г. На основе этой детализированной (</w:t>
      </w:r>
      <w:proofErr w:type="spellStart"/>
      <w:r w:rsidRPr="00101E4E">
        <w:rPr>
          <w:sz w:val="28"/>
          <w:szCs w:val="28"/>
        </w:rPr>
        <w:t>подоговорной</w:t>
      </w:r>
      <w:proofErr w:type="spellEnd"/>
      <w:r w:rsidRPr="00101E4E">
        <w:rPr>
          <w:sz w:val="28"/>
          <w:szCs w:val="28"/>
        </w:rPr>
        <w:t>) информации осуществлялся расчет средств к перечислению в ФКВ НСА, ежеквартально проводилась сверка с расчетами средств в ФКВ, представляемыми членами НСА</w:t>
      </w:r>
      <w:r w:rsidR="001D24C3">
        <w:rPr>
          <w:sz w:val="28"/>
          <w:szCs w:val="28"/>
        </w:rPr>
        <w:t xml:space="preserve">, </w:t>
      </w:r>
      <w:r w:rsidRPr="00101E4E">
        <w:rPr>
          <w:sz w:val="28"/>
          <w:szCs w:val="28"/>
        </w:rPr>
        <w:t xml:space="preserve">в соответствии с положениями Раздела VIII </w:t>
      </w:r>
      <w:r w:rsidR="00553210">
        <w:rPr>
          <w:sz w:val="28"/>
          <w:szCs w:val="28"/>
        </w:rPr>
        <w:t>П</w:t>
      </w:r>
      <w:r w:rsidRPr="00101E4E">
        <w:rPr>
          <w:sz w:val="28"/>
          <w:szCs w:val="28"/>
        </w:rPr>
        <w:t>равил деятельности.</w:t>
      </w:r>
      <w:proofErr w:type="gramEnd"/>
    </w:p>
    <w:p w:rsidR="00A11141" w:rsidRPr="00F41077" w:rsidRDefault="00A11141" w:rsidP="00A11141">
      <w:pPr>
        <w:ind w:right="113" w:firstLine="851"/>
        <w:jc w:val="both"/>
        <w:rPr>
          <w:sz w:val="28"/>
          <w:szCs w:val="28"/>
        </w:rPr>
      </w:pPr>
    </w:p>
    <w:p w:rsidR="00A11141" w:rsidRPr="003C6BD2" w:rsidRDefault="000F4630" w:rsidP="003C6BD2">
      <w:pPr>
        <w:tabs>
          <w:tab w:val="left" w:pos="1134"/>
        </w:tabs>
        <w:spacing w:before="120"/>
        <w:jc w:val="both"/>
        <w:rPr>
          <w:i/>
          <w:sz w:val="28"/>
          <w:szCs w:val="28"/>
        </w:rPr>
      </w:pPr>
      <w:r w:rsidRPr="003C6BD2">
        <w:rPr>
          <w:i/>
          <w:sz w:val="28"/>
          <w:szCs w:val="28"/>
        </w:rPr>
        <w:t xml:space="preserve">6.2.5. </w:t>
      </w:r>
      <w:r w:rsidR="00A11141" w:rsidRPr="003C6BD2">
        <w:rPr>
          <w:i/>
          <w:sz w:val="28"/>
          <w:szCs w:val="28"/>
        </w:rPr>
        <w:t xml:space="preserve">Сверка сведений по перечислению средств субсидий, выделяемых на возмещение части затрат сельскохозяйственных товаропроизводителей на уплату страховых премий по договорам сельскохозяйственного страхования с государственной поддержкой, имеющихся в НСА, с данными региональных органов управления АПК. </w:t>
      </w:r>
    </w:p>
    <w:p w:rsidR="00101E4E" w:rsidRPr="00101E4E" w:rsidRDefault="00101E4E" w:rsidP="00101E4E">
      <w:pPr>
        <w:ind w:firstLine="851"/>
        <w:jc w:val="both"/>
        <w:rPr>
          <w:color w:val="000000"/>
          <w:sz w:val="28"/>
          <w:szCs w:val="28"/>
        </w:rPr>
      </w:pPr>
      <w:proofErr w:type="gramStart"/>
      <w:r w:rsidRPr="00101E4E">
        <w:rPr>
          <w:bCs/>
          <w:sz w:val="28"/>
          <w:szCs w:val="28"/>
        </w:rPr>
        <w:t xml:space="preserve">С целью </w:t>
      </w:r>
      <w:r w:rsidR="001D24C3">
        <w:rPr>
          <w:bCs/>
          <w:sz w:val="28"/>
          <w:szCs w:val="28"/>
        </w:rPr>
        <w:t xml:space="preserve">сверки </w:t>
      </w:r>
      <w:r w:rsidRPr="00101E4E">
        <w:rPr>
          <w:bCs/>
          <w:sz w:val="28"/>
          <w:szCs w:val="28"/>
        </w:rPr>
        <w:t xml:space="preserve">сведений по перечислению средств субсидий в региональные органы управления АПК направлялись </w:t>
      </w:r>
      <w:r w:rsidR="001D24C3">
        <w:rPr>
          <w:bCs/>
          <w:sz w:val="28"/>
          <w:szCs w:val="28"/>
        </w:rPr>
        <w:t>данные</w:t>
      </w:r>
      <w:r w:rsidRPr="00101E4E">
        <w:rPr>
          <w:bCs/>
          <w:sz w:val="28"/>
          <w:szCs w:val="28"/>
        </w:rPr>
        <w:t xml:space="preserve"> о заключенных членами </w:t>
      </w:r>
      <w:r w:rsidRPr="00101E4E">
        <w:rPr>
          <w:bCs/>
          <w:color w:val="000000"/>
          <w:sz w:val="28"/>
          <w:szCs w:val="28"/>
        </w:rPr>
        <w:t xml:space="preserve">НСА договорах </w:t>
      </w:r>
      <w:proofErr w:type="spellStart"/>
      <w:r w:rsidRPr="00101E4E">
        <w:rPr>
          <w:bCs/>
          <w:color w:val="000000"/>
          <w:sz w:val="28"/>
          <w:szCs w:val="28"/>
        </w:rPr>
        <w:t>сельхозстрахования</w:t>
      </w:r>
      <w:proofErr w:type="spellEnd"/>
      <w:r w:rsidRPr="00101E4E">
        <w:rPr>
          <w:bCs/>
          <w:color w:val="000000"/>
          <w:sz w:val="28"/>
          <w:szCs w:val="28"/>
        </w:rPr>
        <w:t xml:space="preserve"> с господдержкой по состоянию на 31</w:t>
      </w:r>
      <w:r w:rsidR="00553210">
        <w:rPr>
          <w:bCs/>
          <w:color w:val="000000"/>
          <w:sz w:val="28"/>
          <w:szCs w:val="28"/>
        </w:rPr>
        <w:t>.12.</w:t>
      </w:r>
      <w:r w:rsidRPr="00101E4E">
        <w:rPr>
          <w:bCs/>
          <w:color w:val="000000"/>
          <w:sz w:val="28"/>
          <w:szCs w:val="28"/>
        </w:rPr>
        <w:t xml:space="preserve">2020 г., </w:t>
      </w:r>
      <w:r w:rsidR="00553210">
        <w:rPr>
          <w:bCs/>
          <w:color w:val="000000"/>
          <w:sz w:val="28"/>
          <w:szCs w:val="28"/>
        </w:rPr>
        <w:t xml:space="preserve">31.03.2021 г., </w:t>
      </w:r>
      <w:r w:rsidRPr="00101E4E">
        <w:rPr>
          <w:bCs/>
          <w:color w:val="000000"/>
          <w:sz w:val="28"/>
          <w:szCs w:val="28"/>
        </w:rPr>
        <w:t>30</w:t>
      </w:r>
      <w:r w:rsidR="00553210">
        <w:rPr>
          <w:bCs/>
          <w:color w:val="000000"/>
          <w:sz w:val="28"/>
          <w:szCs w:val="28"/>
        </w:rPr>
        <w:t>.06</w:t>
      </w:r>
      <w:r w:rsidR="001D24C3">
        <w:rPr>
          <w:bCs/>
          <w:color w:val="000000"/>
          <w:sz w:val="28"/>
          <w:szCs w:val="28"/>
        </w:rPr>
        <w:t>.</w:t>
      </w:r>
      <w:r w:rsidRPr="00101E4E">
        <w:rPr>
          <w:bCs/>
          <w:color w:val="000000"/>
          <w:sz w:val="28"/>
          <w:szCs w:val="28"/>
        </w:rPr>
        <w:t>2021 г</w:t>
      </w:r>
      <w:r w:rsidRPr="00101E4E">
        <w:rPr>
          <w:color w:val="000000"/>
          <w:sz w:val="28"/>
          <w:szCs w:val="28"/>
        </w:rPr>
        <w:t>., 30</w:t>
      </w:r>
      <w:r w:rsidR="00553210">
        <w:rPr>
          <w:color w:val="000000"/>
          <w:sz w:val="28"/>
          <w:szCs w:val="28"/>
        </w:rPr>
        <w:t>.09.</w:t>
      </w:r>
      <w:r w:rsidRPr="00101E4E">
        <w:rPr>
          <w:color w:val="000000"/>
          <w:sz w:val="28"/>
          <w:szCs w:val="28"/>
        </w:rPr>
        <w:t>2021 г. Направлено 205 писем (</w:t>
      </w:r>
      <w:r w:rsidR="003C6BD2" w:rsidRPr="00553210">
        <w:rPr>
          <w:color w:val="000000"/>
          <w:sz w:val="28"/>
          <w:szCs w:val="28"/>
        </w:rPr>
        <w:t>№ 21/1-72</w:t>
      </w:r>
      <w:r w:rsidR="003C6BD2">
        <w:rPr>
          <w:color w:val="000000"/>
          <w:sz w:val="28"/>
          <w:szCs w:val="28"/>
        </w:rPr>
        <w:t xml:space="preserve"> </w:t>
      </w:r>
      <w:r w:rsidRPr="00101E4E">
        <w:rPr>
          <w:color w:val="000000"/>
          <w:sz w:val="28"/>
          <w:szCs w:val="28"/>
        </w:rPr>
        <w:t xml:space="preserve">от 25.01.2021 г., </w:t>
      </w:r>
      <w:r w:rsidR="003C6BD2" w:rsidRPr="00553210">
        <w:rPr>
          <w:color w:val="000000"/>
          <w:sz w:val="28"/>
          <w:szCs w:val="28"/>
        </w:rPr>
        <w:t>№ 177/1-4</w:t>
      </w:r>
      <w:r w:rsidR="003C6BD2">
        <w:rPr>
          <w:color w:val="000000"/>
          <w:sz w:val="28"/>
          <w:szCs w:val="28"/>
        </w:rPr>
        <w:t xml:space="preserve"> </w:t>
      </w:r>
      <w:r w:rsidRPr="00101E4E">
        <w:rPr>
          <w:color w:val="000000"/>
          <w:sz w:val="28"/>
          <w:szCs w:val="28"/>
        </w:rPr>
        <w:t xml:space="preserve">от 20.04.2021 г., </w:t>
      </w:r>
      <w:r w:rsidR="003C6BD2" w:rsidRPr="00101E4E">
        <w:rPr>
          <w:color w:val="000000"/>
          <w:sz w:val="28"/>
          <w:szCs w:val="28"/>
        </w:rPr>
        <w:t>№</w:t>
      </w:r>
      <w:r w:rsidR="003C6BD2">
        <w:rPr>
          <w:color w:val="000000"/>
          <w:sz w:val="28"/>
          <w:szCs w:val="28"/>
        </w:rPr>
        <w:t xml:space="preserve"> </w:t>
      </w:r>
      <w:r w:rsidR="003C6BD2" w:rsidRPr="00101E4E">
        <w:rPr>
          <w:color w:val="000000"/>
          <w:sz w:val="28"/>
          <w:szCs w:val="28"/>
        </w:rPr>
        <w:t xml:space="preserve">321/1-60 </w:t>
      </w:r>
      <w:r w:rsidRPr="00101E4E">
        <w:rPr>
          <w:color w:val="000000"/>
          <w:sz w:val="28"/>
          <w:szCs w:val="28"/>
        </w:rPr>
        <w:t>от 29.07.2021 г.</w:t>
      </w:r>
      <w:r w:rsidR="00553210" w:rsidRPr="00553210">
        <w:rPr>
          <w:color w:val="000000"/>
          <w:sz w:val="28"/>
          <w:szCs w:val="28"/>
        </w:rPr>
        <w:t xml:space="preserve"> </w:t>
      </w:r>
      <w:r w:rsidRPr="00101E4E">
        <w:rPr>
          <w:color w:val="000000"/>
          <w:sz w:val="28"/>
          <w:szCs w:val="28"/>
        </w:rPr>
        <w:t xml:space="preserve">и </w:t>
      </w:r>
      <w:r w:rsidR="003C6BD2" w:rsidRPr="00553210">
        <w:rPr>
          <w:color w:val="000000"/>
          <w:sz w:val="28"/>
          <w:szCs w:val="28"/>
        </w:rPr>
        <w:t>№ 473/1-69</w:t>
      </w:r>
      <w:r w:rsidR="003C6BD2">
        <w:rPr>
          <w:color w:val="000000"/>
          <w:sz w:val="28"/>
          <w:szCs w:val="28"/>
        </w:rPr>
        <w:t xml:space="preserve"> </w:t>
      </w:r>
      <w:r w:rsidRPr="00101E4E">
        <w:rPr>
          <w:color w:val="000000"/>
          <w:sz w:val="28"/>
          <w:szCs w:val="28"/>
        </w:rPr>
        <w:t>от 21.10.2021 г.).</w:t>
      </w:r>
      <w:proofErr w:type="gramEnd"/>
    </w:p>
    <w:p w:rsidR="00101E4E" w:rsidRPr="00B00DD9" w:rsidRDefault="00101E4E" w:rsidP="00101E4E">
      <w:pPr>
        <w:ind w:firstLine="851"/>
        <w:jc w:val="both"/>
        <w:rPr>
          <w:sz w:val="28"/>
          <w:szCs w:val="28"/>
        </w:rPr>
      </w:pPr>
      <w:r w:rsidRPr="00101E4E">
        <w:rPr>
          <w:color w:val="000000"/>
          <w:sz w:val="28"/>
          <w:szCs w:val="28"/>
        </w:rPr>
        <w:t xml:space="preserve">Получено 126 ответов от региональных органов управления АПК. </w:t>
      </w:r>
      <w:r w:rsidRPr="00101E4E">
        <w:rPr>
          <w:sz w:val="28"/>
          <w:szCs w:val="28"/>
        </w:rPr>
        <w:t xml:space="preserve">Выявлено порядка 100 расхождений в сведениях, в </w:t>
      </w:r>
      <w:proofErr w:type="spellStart"/>
      <w:r w:rsidRPr="00101E4E">
        <w:rPr>
          <w:sz w:val="28"/>
          <w:szCs w:val="28"/>
        </w:rPr>
        <w:t>т</w:t>
      </w:r>
      <w:r w:rsidR="00553210">
        <w:rPr>
          <w:sz w:val="28"/>
          <w:szCs w:val="28"/>
        </w:rPr>
        <w:t>.ч</w:t>
      </w:r>
      <w:proofErr w:type="spellEnd"/>
      <w:r w:rsidR="00553210">
        <w:rPr>
          <w:sz w:val="28"/>
          <w:szCs w:val="28"/>
        </w:rPr>
        <w:t>.</w:t>
      </w:r>
      <w:r w:rsidRPr="00101E4E">
        <w:rPr>
          <w:sz w:val="28"/>
          <w:szCs w:val="28"/>
        </w:rPr>
        <w:t xml:space="preserve"> по перечисленным органами управления АПК суммам субсидий. По результатам выявленных несоответствий </w:t>
      </w:r>
      <w:r w:rsidRPr="00101E4E">
        <w:rPr>
          <w:color w:val="000000"/>
          <w:sz w:val="28"/>
          <w:szCs w:val="28"/>
        </w:rPr>
        <w:t xml:space="preserve">со страховыми организациями – членами НСА производилось уточнение </w:t>
      </w:r>
      <w:r w:rsidRPr="00B00DD9">
        <w:rPr>
          <w:sz w:val="28"/>
          <w:szCs w:val="28"/>
        </w:rPr>
        <w:t xml:space="preserve">сведений по договорам </w:t>
      </w:r>
      <w:proofErr w:type="spellStart"/>
      <w:r w:rsidRPr="00B00DD9">
        <w:rPr>
          <w:sz w:val="28"/>
          <w:szCs w:val="28"/>
        </w:rPr>
        <w:t>сельхозстрахования</w:t>
      </w:r>
      <w:proofErr w:type="spellEnd"/>
      <w:r w:rsidRPr="00B00DD9">
        <w:rPr>
          <w:sz w:val="28"/>
          <w:szCs w:val="28"/>
        </w:rPr>
        <w:t xml:space="preserve"> с господдержкой, представляемых </w:t>
      </w:r>
      <w:r w:rsidR="00A03E58" w:rsidRPr="00B00DD9">
        <w:rPr>
          <w:sz w:val="28"/>
          <w:szCs w:val="28"/>
        </w:rPr>
        <w:t xml:space="preserve">ими </w:t>
      </w:r>
      <w:r w:rsidRPr="00B00DD9">
        <w:rPr>
          <w:sz w:val="28"/>
          <w:szCs w:val="28"/>
        </w:rPr>
        <w:t>в квартальных отчетностях. В общей сумме за 4-ый квартал 2020 г., 2-ой и 3-ий кварталы 2021 г. по результатам сверок с ответами органов управления АПК дополнительно было перечислено в ФКВ НСА более 1,5 млн. руб.</w:t>
      </w:r>
    </w:p>
    <w:p w:rsidR="00A11141" w:rsidRPr="00F41077" w:rsidRDefault="00101E4E" w:rsidP="00101E4E">
      <w:pPr>
        <w:ind w:firstLine="851"/>
        <w:jc w:val="both"/>
        <w:rPr>
          <w:color w:val="000000"/>
          <w:sz w:val="28"/>
          <w:szCs w:val="28"/>
        </w:rPr>
      </w:pPr>
      <w:r w:rsidRPr="00101E4E">
        <w:rPr>
          <w:sz w:val="28"/>
          <w:szCs w:val="28"/>
        </w:rPr>
        <w:t>Информация о причинах задержек и отказов в перечислении средств господдержки, указываемая в ответах органов управления АПК, оперативно сообщалась</w:t>
      </w:r>
      <w:r w:rsidRPr="00101E4E">
        <w:rPr>
          <w:color w:val="000000"/>
          <w:sz w:val="28"/>
          <w:szCs w:val="28"/>
        </w:rPr>
        <w:t xml:space="preserve"> членам НСА.</w:t>
      </w:r>
    </w:p>
    <w:p w:rsidR="00A11141" w:rsidRPr="00F41077" w:rsidRDefault="00A11141" w:rsidP="00A11141">
      <w:pPr>
        <w:ind w:firstLine="851"/>
        <w:jc w:val="both"/>
        <w:rPr>
          <w:color w:val="FF0000"/>
          <w:sz w:val="28"/>
          <w:szCs w:val="28"/>
        </w:rPr>
      </w:pPr>
    </w:p>
    <w:p w:rsidR="00A11141" w:rsidRPr="006F26EE" w:rsidRDefault="000F4630" w:rsidP="00580A38">
      <w:pPr>
        <w:tabs>
          <w:tab w:val="left" w:pos="0"/>
        </w:tabs>
        <w:jc w:val="both"/>
        <w:rPr>
          <w:b/>
          <w:i/>
          <w:sz w:val="28"/>
          <w:szCs w:val="28"/>
        </w:rPr>
      </w:pPr>
      <w:r w:rsidRPr="006F26EE">
        <w:rPr>
          <w:b/>
          <w:i/>
          <w:sz w:val="28"/>
          <w:szCs w:val="28"/>
        </w:rPr>
        <w:t xml:space="preserve">6.3. </w:t>
      </w:r>
      <w:r w:rsidR="00A11141" w:rsidRPr="006F26EE">
        <w:rPr>
          <w:b/>
          <w:i/>
          <w:sz w:val="28"/>
          <w:szCs w:val="28"/>
        </w:rPr>
        <w:t>Иные мероприятия в сфере статистического учета</w:t>
      </w:r>
    </w:p>
    <w:p w:rsidR="00101E4E" w:rsidRPr="00101E4E" w:rsidRDefault="00101E4E" w:rsidP="00101E4E">
      <w:pPr>
        <w:ind w:right="113" w:firstLine="851"/>
        <w:jc w:val="both"/>
        <w:rPr>
          <w:sz w:val="28"/>
          <w:szCs w:val="28"/>
        </w:rPr>
      </w:pPr>
      <w:r w:rsidRPr="00101E4E">
        <w:rPr>
          <w:sz w:val="28"/>
          <w:szCs w:val="28"/>
        </w:rPr>
        <w:t>6.3.1.</w:t>
      </w:r>
      <w:r w:rsidRPr="00101E4E">
        <w:rPr>
          <w:sz w:val="28"/>
          <w:szCs w:val="28"/>
        </w:rPr>
        <w:tab/>
        <w:t>В соответствии с пп.9 п.4. статьи 9 ФЗ № 260 24.03.202</w:t>
      </w:r>
      <w:r>
        <w:rPr>
          <w:sz w:val="28"/>
          <w:szCs w:val="28"/>
        </w:rPr>
        <w:t>1</w:t>
      </w:r>
      <w:r w:rsidRPr="00101E4E">
        <w:rPr>
          <w:sz w:val="28"/>
          <w:szCs w:val="28"/>
        </w:rPr>
        <w:t xml:space="preserve"> г. на сайте НСА размещена статистическая информация об осуществлении </w:t>
      </w:r>
      <w:proofErr w:type="spellStart"/>
      <w:r w:rsidRPr="00101E4E">
        <w:rPr>
          <w:sz w:val="28"/>
          <w:szCs w:val="28"/>
        </w:rPr>
        <w:t>сельхозстрахования</w:t>
      </w:r>
      <w:proofErr w:type="spellEnd"/>
      <w:r w:rsidRPr="00101E4E">
        <w:rPr>
          <w:sz w:val="28"/>
          <w:szCs w:val="28"/>
        </w:rPr>
        <w:t xml:space="preserve"> в субъектах РФ в 2020 году, сформированная на основе консолидированных сводных сведений квартальной отчетност</w:t>
      </w:r>
      <w:r w:rsidR="00B4119C">
        <w:rPr>
          <w:sz w:val="28"/>
          <w:szCs w:val="28"/>
        </w:rPr>
        <w:t>и страховых компаний</w:t>
      </w:r>
      <w:r w:rsidRPr="00101E4E">
        <w:rPr>
          <w:sz w:val="28"/>
          <w:szCs w:val="28"/>
        </w:rPr>
        <w:t xml:space="preserve"> – членов НСА по состоянию на 31.12.2020</w:t>
      </w:r>
      <w:r w:rsidR="00B4119C">
        <w:rPr>
          <w:sz w:val="28"/>
          <w:szCs w:val="28"/>
        </w:rPr>
        <w:t xml:space="preserve"> </w:t>
      </w:r>
      <w:r w:rsidR="00A03E58">
        <w:rPr>
          <w:sz w:val="28"/>
          <w:szCs w:val="28"/>
        </w:rPr>
        <w:t>г</w:t>
      </w:r>
      <w:r w:rsidRPr="00101E4E">
        <w:rPr>
          <w:sz w:val="28"/>
          <w:szCs w:val="28"/>
        </w:rPr>
        <w:t>.</w:t>
      </w:r>
    </w:p>
    <w:p w:rsidR="00101E4E" w:rsidRPr="00101E4E" w:rsidRDefault="00101E4E" w:rsidP="00101E4E">
      <w:pPr>
        <w:ind w:right="113" w:firstLine="851"/>
        <w:jc w:val="both"/>
        <w:rPr>
          <w:sz w:val="28"/>
          <w:szCs w:val="28"/>
        </w:rPr>
      </w:pPr>
      <w:r w:rsidRPr="00101E4E">
        <w:rPr>
          <w:sz w:val="28"/>
          <w:szCs w:val="28"/>
        </w:rPr>
        <w:t>6.3.2.</w:t>
      </w:r>
      <w:r w:rsidRPr="00101E4E">
        <w:rPr>
          <w:sz w:val="28"/>
          <w:szCs w:val="28"/>
        </w:rPr>
        <w:tab/>
        <w:t xml:space="preserve">Сведения из АИС НСА использовались при подготовке аналитических и презентационных материалов для выступлений НСА на </w:t>
      </w:r>
      <w:r w:rsidRPr="00101E4E">
        <w:rPr>
          <w:sz w:val="28"/>
          <w:szCs w:val="28"/>
        </w:rPr>
        <w:lastRenderedPageBreak/>
        <w:t xml:space="preserve">мероприятиях, видеоконференциях, </w:t>
      </w:r>
      <w:proofErr w:type="spellStart"/>
      <w:r w:rsidRPr="00101E4E">
        <w:rPr>
          <w:sz w:val="28"/>
          <w:szCs w:val="28"/>
        </w:rPr>
        <w:t>вебинарах</w:t>
      </w:r>
      <w:proofErr w:type="spellEnd"/>
      <w:r w:rsidRPr="00101E4E">
        <w:rPr>
          <w:sz w:val="28"/>
          <w:szCs w:val="28"/>
        </w:rPr>
        <w:t>, освещения деятельности НСА в СМИ;</w:t>
      </w:r>
    </w:p>
    <w:p w:rsidR="00101E4E" w:rsidRPr="00101E4E" w:rsidRDefault="00101E4E" w:rsidP="00101E4E">
      <w:pPr>
        <w:ind w:right="113" w:firstLine="851"/>
        <w:jc w:val="both"/>
        <w:rPr>
          <w:sz w:val="28"/>
          <w:szCs w:val="28"/>
        </w:rPr>
      </w:pPr>
      <w:r w:rsidRPr="00101E4E">
        <w:rPr>
          <w:sz w:val="28"/>
          <w:szCs w:val="28"/>
        </w:rPr>
        <w:t>6.3.3.</w:t>
      </w:r>
      <w:r w:rsidRPr="00101E4E">
        <w:rPr>
          <w:sz w:val="28"/>
          <w:szCs w:val="28"/>
        </w:rPr>
        <w:tab/>
        <w:t xml:space="preserve">Статистические сведения об осуществлении </w:t>
      </w:r>
      <w:proofErr w:type="spellStart"/>
      <w:r w:rsidRPr="00101E4E">
        <w:rPr>
          <w:sz w:val="28"/>
          <w:szCs w:val="28"/>
        </w:rPr>
        <w:t>сельхозстрахования</w:t>
      </w:r>
      <w:proofErr w:type="spellEnd"/>
      <w:r w:rsidRPr="00101E4E">
        <w:rPr>
          <w:sz w:val="28"/>
          <w:szCs w:val="28"/>
        </w:rPr>
        <w:t xml:space="preserve"> с господдержкой по итогам 2020 г. опубликованы на сайте НСА 01.04.2021</w:t>
      </w:r>
      <w:r w:rsidR="00B4119C">
        <w:rPr>
          <w:sz w:val="28"/>
          <w:szCs w:val="28"/>
        </w:rPr>
        <w:t xml:space="preserve"> </w:t>
      </w:r>
      <w:r w:rsidR="00A03E58">
        <w:rPr>
          <w:sz w:val="28"/>
          <w:szCs w:val="28"/>
        </w:rPr>
        <w:t>г.</w:t>
      </w:r>
      <w:r w:rsidRPr="00101E4E">
        <w:rPr>
          <w:sz w:val="28"/>
          <w:szCs w:val="28"/>
        </w:rPr>
        <w:t>;</w:t>
      </w:r>
    </w:p>
    <w:p w:rsidR="007F1602" w:rsidRDefault="00101E4E" w:rsidP="00101E4E">
      <w:pPr>
        <w:ind w:right="113" w:firstLine="851"/>
        <w:jc w:val="both"/>
        <w:rPr>
          <w:sz w:val="28"/>
          <w:szCs w:val="28"/>
        </w:rPr>
      </w:pPr>
      <w:r w:rsidRPr="00101E4E">
        <w:rPr>
          <w:sz w:val="28"/>
          <w:szCs w:val="28"/>
        </w:rPr>
        <w:t>6.3.4.</w:t>
      </w:r>
      <w:r w:rsidRPr="00101E4E">
        <w:rPr>
          <w:sz w:val="28"/>
          <w:szCs w:val="28"/>
        </w:rPr>
        <w:tab/>
        <w:t xml:space="preserve">На сайте НСА 13.10.2021 г. опубликован Рейтинг регионов России по развитию </w:t>
      </w:r>
      <w:proofErr w:type="spellStart"/>
      <w:r w:rsidRPr="00101E4E">
        <w:rPr>
          <w:sz w:val="28"/>
          <w:szCs w:val="28"/>
        </w:rPr>
        <w:t>сельхозстрахования</w:t>
      </w:r>
      <w:proofErr w:type="spellEnd"/>
      <w:r w:rsidRPr="00101E4E">
        <w:rPr>
          <w:sz w:val="28"/>
          <w:szCs w:val="28"/>
        </w:rPr>
        <w:t xml:space="preserve"> с господдержкой по итогам 2020 г.</w:t>
      </w:r>
    </w:p>
    <w:p w:rsidR="00FD68B4" w:rsidRDefault="00FD68B4" w:rsidP="00101E4E">
      <w:pPr>
        <w:ind w:right="113" w:firstLine="851"/>
        <w:jc w:val="both"/>
        <w:rPr>
          <w:bCs/>
          <w:sz w:val="28"/>
          <w:szCs w:val="28"/>
        </w:rPr>
      </w:pPr>
    </w:p>
    <w:p w:rsidR="00396E1C" w:rsidRPr="00F41077" w:rsidRDefault="00396E1C" w:rsidP="00164556">
      <w:pPr>
        <w:pStyle w:val="a5"/>
        <w:numPr>
          <w:ilvl w:val="0"/>
          <w:numId w:val="6"/>
        </w:numPr>
        <w:tabs>
          <w:tab w:val="left" w:pos="851"/>
        </w:tabs>
        <w:ind w:firstLine="491"/>
        <w:jc w:val="both"/>
        <w:rPr>
          <w:b/>
          <w:sz w:val="28"/>
          <w:szCs w:val="28"/>
        </w:rPr>
      </w:pPr>
      <w:bookmarkStart w:id="0" w:name="_Ref38122247"/>
      <w:r w:rsidRPr="00F41077">
        <w:rPr>
          <w:b/>
          <w:sz w:val="28"/>
          <w:szCs w:val="28"/>
        </w:rPr>
        <w:t>Взаимодействие с Минсельхозом России, региональными органами управления АПК и отраслевыми союзами.</w:t>
      </w:r>
      <w:bookmarkEnd w:id="0"/>
      <w:r w:rsidRPr="00F41077">
        <w:rPr>
          <w:b/>
          <w:sz w:val="28"/>
          <w:szCs w:val="28"/>
        </w:rPr>
        <w:t xml:space="preserve"> </w:t>
      </w:r>
    </w:p>
    <w:p w:rsidR="004919AF" w:rsidRPr="00F41077" w:rsidRDefault="00521757" w:rsidP="00352649">
      <w:pPr>
        <w:pStyle w:val="a5"/>
        <w:numPr>
          <w:ilvl w:val="1"/>
          <w:numId w:val="9"/>
        </w:numPr>
        <w:tabs>
          <w:tab w:val="left" w:pos="0"/>
        </w:tabs>
        <w:spacing w:before="120"/>
        <w:ind w:left="0" w:firstLine="0"/>
        <w:jc w:val="both"/>
        <w:rPr>
          <w:i/>
          <w:sz w:val="28"/>
          <w:szCs w:val="28"/>
        </w:rPr>
      </w:pPr>
      <w:proofErr w:type="gramStart"/>
      <w:r w:rsidRPr="00521757">
        <w:rPr>
          <w:i/>
          <w:sz w:val="28"/>
          <w:szCs w:val="28"/>
        </w:rPr>
        <w:t xml:space="preserve">Развитие взаимодействия НСА и </w:t>
      </w:r>
      <w:r w:rsidR="00FD68B4">
        <w:rPr>
          <w:i/>
          <w:sz w:val="28"/>
          <w:szCs w:val="28"/>
        </w:rPr>
        <w:t xml:space="preserve">федеральных </w:t>
      </w:r>
      <w:r w:rsidRPr="00521757">
        <w:rPr>
          <w:i/>
          <w:sz w:val="28"/>
          <w:szCs w:val="28"/>
        </w:rPr>
        <w:t xml:space="preserve">органов законодательной и исполнительной власти, в </w:t>
      </w:r>
      <w:proofErr w:type="spellStart"/>
      <w:r w:rsidRPr="00521757">
        <w:rPr>
          <w:i/>
          <w:sz w:val="28"/>
          <w:szCs w:val="28"/>
        </w:rPr>
        <w:t>т</w:t>
      </w:r>
      <w:r w:rsidR="00CF765B">
        <w:rPr>
          <w:i/>
          <w:sz w:val="28"/>
          <w:szCs w:val="28"/>
        </w:rPr>
        <w:t>.</w:t>
      </w:r>
      <w:r w:rsidRPr="00521757">
        <w:rPr>
          <w:i/>
          <w:sz w:val="28"/>
          <w:szCs w:val="28"/>
        </w:rPr>
        <w:t>ч</w:t>
      </w:r>
      <w:proofErr w:type="spellEnd"/>
      <w:r w:rsidR="00CF765B">
        <w:rPr>
          <w:i/>
          <w:sz w:val="28"/>
          <w:szCs w:val="28"/>
        </w:rPr>
        <w:t>.</w:t>
      </w:r>
      <w:r w:rsidRPr="00521757">
        <w:rPr>
          <w:i/>
          <w:sz w:val="28"/>
          <w:szCs w:val="28"/>
        </w:rPr>
        <w:t xml:space="preserve"> проведение совместных мероприятий с целью повышения финансовой грамотности и популяризации сельскохозяйственного страхования, обмена информацией об осуществлении сельскохозяйственного страхования, совершенствования нормативного регулирования сельскохозяйственного страхования (включая взаимодействие по вопросам страхования  рисков утраты (гибели) урожая, посадок многолетних насаждений в результате чрезвычайной ситуации природного характера).</w:t>
      </w:r>
      <w:proofErr w:type="gramEnd"/>
    </w:p>
    <w:p w:rsidR="004919AF" w:rsidRPr="007E0BBA" w:rsidRDefault="000F4630" w:rsidP="00083C75">
      <w:pPr>
        <w:tabs>
          <w:tab w:val="left" w:pos="1134"/>
        </w:tabs>
        <w:spacing w:before="120"/>
        <w:ind w:firstLine="851"/>
        <w:jc w:val="both"/>
        <w:rPr>
          <w:sz w:val="28"/>
          <w:szCs w:val="28"/>
        </w:rPr>
      </w:pPr>
      <w:r>
        <w:rPr>
          <w:sz w:val="28"/>
          <w:szCs w:val="28"/>
        </w:rPr>
        <w:t xml:space="preserve">7.1.1. </w:t>
      </w:r>
      <w:r w:rsidR="004919AF" w:rsidRPr="007E0BBA">
        <w:rPr>
          <w:sz w:val="28"/>
          <w:szCs w:val="28"/>
        </w:rPr>
        <w:t xml:space="preserve">НСА принял </w:t>
      </w:r>
      <w:r w:rsidR="004919AF" w:rsidRPr="009550CC">
        <w:rPr>
          <w:sz w:val="28"/>
          <w:szCs w:val="28"/>
        </w:rPr>
        <w:t xml:space="preserve">участие более чем в </w:t>
      </w:r>
      <w:r w:rsidR="00E47BFF" w:rsidRPr="009550CC">
        <w:rPr>
          <w:sz w:val="28"/>
          <w:szCs w:val="28"/>
        </w:rPr>
        <w:t>1</w:t>
      </w:r>
      <w:r w:rsidR="00AE6323">
        <w:rPr>
          <w:sz w:val="28"/>
          <w:szCs w:val="28"/>
        </w:rPr>
        <w:t>2</w:t>
      </w:r>
      <w:r w:rsidR="004919AF" w:rsidRPr="009550CC">
        <w:rPr>
          <w:sz w:val="28"/>
          <w:szCs w:val="28"/>
        </w:rPr>
        <w:t xml:space="preserve"> </w:t>
      </w:r>
      <w:r w:rsidR="00835CBB">
        <w:rPr>
          <w:sz w:val="28"/>
          <w:szCs w:val="28"/>
        </w:rPr>
        <w:t>совещаниях</w:t>
      </w:r>
      <w:r w:rsidR="00A03E58">
        <w:rPr>
          <w:sz w:val="28"/>
          <w:szCs w:val="28"/>
        </w:rPr>
        <w:t>,</w:t>
      </w:r>
      <w:r w:rsidR="004919AF" w:rsidRPr="009550CC">
        <w:rPr>
          <w:sz w:val="28"/>
          <w:szCs w:val="28"/>
        </w:rPr>
        <w:t xml:space="preserve"> </w:t>
      </w:r>
      <w:r w:rsidR="00A03E58" w:rsidRPr="00A03E58">
        <w:rPr>
          <w:sz w:val="28"/>
          <w:szCs w:val="28"/>
        </w:rPr>
        <w:t xml:space="preserve">посвященных вопросам </w:t>
      </w:r>
      <w:proofErr w:type="spellStart"/>
      <w:r w:rsidR="00A03E58" w:rsidRPr="00A03E58">
        <w:rPr>
          <w:sz w:val="28"/>
          <w:szCs w:val="28"/>
        </w:rPr>
        <w:t>сельхозстрахования</w:t>
      </w:r>
      <w:proofErr w:type="spellEnd"/>
      <w:r w:rsidR="00A03E58">
        <w:rPr>
          <w:sz w:val="28"/>
          <w:szCs w:val="28"/>
        </w:rPr>
        <w:t>,</w:t>
      </w:r>
      <w:r w:rsidR="00A03E58" w:rsidRPr="00A03E58">
        <w:rPr>
          <w:sz w:val="28"/>
          <w:szCs w:val="28"/>
        </w:rPr>
        <w:t xml:space="preserve"> </w:t>
      </w:r>
      <w:r w:rsidR="004919AF" w:rsidRPr="009550CC">
        <w:rPr>
          <w:sz w:val="28"/>
          <w:szCs w:val="28"/>
        </w:rPr>
        <w:t>в Минсельхозе России</w:t>
      </w:r>
      <w:r w:rsidR="009403BC" w:rsidRPr="009550CC">
        <w:rPr>
          <w:sz w:val="28"/>
          <w:szCs w:val="28"/>
        </w:rPr>
        <w:t xml:space="preserve"> с участием </w:t>
      </w:r>
      <w:r w:rsidR="00CF1703" w:rsidRPr="009550CC">
        <w:rPr>
          <w:sz w:val="28"/>
          <w:szCs w:val="28"/>
        </w:rPr>
        <w:t xml:space="preserve">его </w:t>
      </w:r>
      <w:r w:rsidR="009403BC" w:rsidRPr="009550CC">
        <w:rPr>
          <w:sz w:val="28"/>
          <w:szCs w:val="28"/>
        </w:rPr>
        <w:t xml:space="preserve">руководства, </w:t>
      </w:r>
      <w:r w:rsidR="004919AF" w:rsidRPr="009550CC">
        <w:rPr>
          <w:sz w:val="28"/>
          <w:szCs w:val="28"/>
        </w:rPr>
        <w:t>директор</w:t>
      </w:r>
      <w:r w:rsidR="00CF1703" w:rsidRPr="009550CC">
        <w:rPr>
          <w:sz w:val="28"/>
          <w:szCs w:val="28"/>
        </w:rPr>
        <w:t>ов</w:t>
      </w:r>
      <w:r w:rsidR="00083C75">
        <w:rPr>
          <w:sz w:val="28"/>
          <w:szCs w:val="28"/>
        </w:rPr>
        <w:t xml:space="preserve"> департаментов,</w:t>
      </w:r>
      <w:r w:rsidR="004919AF" w:rsidRPr="007E0BBA">
        <w:rPr>
          <w:sz w:val="28"/>
          <w:szCs w:val="28"/>
        </w:rPr>
        <w:t xml:space="preserve"> в </w:t>
      </w:r>
      <w:proofErr w:type="spellStart"/>
      <w:r w:rsidR="004919AF" w:rsidRPr="007E0BBA">
        <w:rPr>
          <w:sz w:val="28"/>
          <w:szCs w:val="28"/>
        </w:rPr>
        <w:t>т</w:t>
      </w:r>
      <w:r w:rsidR="00A03E58">
        <w:rPr>
          <w:sz w:val="28"/>
          <w:szCs w:val="28"/>
        </w:rPr>
        <w:t>.</w:t>
      </w:r>
      <w:r w:rsidR="004919AF" w:rsidRPr="007E0BBA">
        <w:rPr>
          <w:sz w:val="28"/>
          <w:szCs w:val="28"/>
        </w:rPr>
        <w:t>ч</w:t>
      </w:r>
      <w:proofErr w:type="spellEnd"/>
      <w:r w:rsidR="00A03E58">
        <w:rPr>
          <w:sz w:val="28"/>
          <w:szCs w:val="28"/>
        </w:rPr>
        <w:t>.</w:t>
      </w:r>
      <w:r w:rsidR="004919AF" w:rsidRPr="007E0BBA">
        <w:rPr>
          <w:sz w:val="28"/>
          <w:szCs w:val="28"/>
        </w:rPr>
        <w:t>:</w:t>
      </w:r>
    </w:p>
    <w:p w:rsidR="00E47BFF" w:rsidRPr="00E47BFF" w:rsidRDefault="00A03E58" w:rsidP="00164556">
      <w:pPr>
        <w:pStyle w:val="a5"/>
        <w:numPr>
          <w:ilvl w:val="0"/>
          <w:numId w:val="5"/>
        </w:numPr>
        <w:spacing w:before="120"/>
        <w:jc w:val="both"/>
        <w:rPr>
          <w:sz w:val="28"/>
          <w:szCs w:val="28"/>
          <w:lang w:eastAsia="en-US"/>
        </w:rPr>
      </w:pPr>
      <w:r w:rsidRPr="00A03E58">
        <w:rPr>
          <w:sz w:val="28"/>
          <w:szCs w:val="28"/>
          <w:lang w:eastAsia="en-US"/>
        </w:rPr>
        <w:t>20</w:t>
      </w:r>
      <w:r>
        <w:rPr>
          <w:sz w:val="28"/>
          <w:szCs w:val="28"/>
          <w:lang w:eastAsia="en-US"/>
        </w:rPr>
        <w:t>.02.</w:t>
      </w:r>
      <w:r w:rsidRPr="00A03E58">
        <w:rPr>
          <w:sz w:val="28"/>
          <w:szCs w:val="28"/>
          <w:lang w:eastAsia="en-US"/>
        </w:rPr>
        <w:t>2021</w:t>
      </w:r>
      <w:r w:rsidR="00083C75">
        <w:rPr>
          <w:sz w:val="28"/>
          <w:szCs w:val="28"/>
          <w:lang w:eastAsia="en-US"/>
        </w:rPr>
        <w:t xml:space="preserve"> </w:t>
      </w:r>
      <w:r w:rsidRPr="00A03E58">
        <w:rPr>
          <w:sz w:val="28"/>
          <w:szCs w:val="28"/>
          <w:lang w:eastAsia="en-US"/>
        </w:rPr>
        <w:t>г</w:t>
      </w:r>
      <w:r>
        <w:rPr>
          <w:sz w:val="28"/>
          <w:szCs w:val="28"/>
          <w:lang w:eastAsia="en-US"/>
        </w:rPr>
        <w:t xml:space="preserve">. </w:t>
      </w:r>
      <w:r w:rsidR="00E47BFF" w:rsidRPr="00E47BFF">
        <w:rPr>
          <w:sz w:val="28"/>
          <w:szCs w:val="28"/>
          <w:lang w:eastAsia="en-US"/>
        </w:rPr>
        <w:t>с участием профильных подразделений Минсельхоза Р</w:t>
      </w:r>
      <w:r>
        <w:rPr>
          <w:sz w:val="28"/>
          <w:szCs w:val="28"/>
          <w:lang w:eastAsia="en-US"/>
        </w:rPr>
        <w:t>оссии</w:t>
      </w:r>
      <w:r w:rsidR="00E47BFF" w:rsidRPr="00E47BFF">
        <w:rPr>
          <w:sz w:val="28"/>
          <w:szCs w:val="28"/>
          <w:lang w:eastAsia="en-US"/>
        </w:rPr>
        <w:t xml:space="preserve">, региональных органов </w:t>
      </w:r>
      <w:r w:rsidR="00B506A0">
        <w:rPr>
          <w:sz w:val="28"/>
          <w:szCs w:val="28"/>
          <w:lang w:eastAsia="en-US"/>
        </w:rPr>
        <w:t xml:space="preserve">управления </w:t>
      </w:r>
      <w:r w:rsidR="00E47BFF" w:rsidRPr="00E47BFF">
        <w:rPr>
          <w:sz w:val="28"/>
          <w:szCs w:val="28"/>
          <w:lang w:eastAsia="en-US"/>
        </w:rPr>
        <w:t>АПК, НСА и страховых компаний</w:t>
      </w:r>
      <w:r w:rsidR="00835CBB">
        <w:rPr>
          <w:sz w:val="28"/>
          <w:szCs w:val="28"/>
          <w:lang w:eastAsia="en-US"/>
        </w:rPr>
        <w:t xml:space="preserve"> </w:t>
      </w:r>
      <w:r w:rsidR="00E47BFF" w:rsidRPr="00E47BFF">
        <w:rPr>
          <w:sz w:val="28"/>
          <w:szCs w:val="28"/>
          <w:lang w:eastAsia="en-US"/>
        </w:rPr>
        <w:t>-</w:t>
      </w:r>
      <w:r w:rsidR="00835CBB">
        <w:rPr>
          <w:sz w:val="28"/>
          <w:szCs w:val="28"/>
          <w:lang w:eastAsia="en-US"/>
        </w:rPr>
        <w:t xml:space="preserve"> </w:t>
      </w:r>
      <w:r w:rsidR="00E47BFF" w:rsidRPr="00E47BFF">
        <w:rPr>
          <w:sz w:val="28"/>
          <w:szCs w:val="28"/>
          <w:lang w:eastAsia="en-US"/>
        </w:rPr>
        <w:t>членов НСА;</w:t>
      </w:r>
    </w:p>
    <w:p w:rsidR="00E47BFF" w:rsidRPr="00E47BFF" w:rsidRDefault="00A03E58" w:rsidP="00164556">
      <w:pPr>
        <w:pStyle w:val="a5"/>
        <w:numPr>
          <w:ilvl w:val="0"/>
          <w:numId w:val="5"/>
        </w:numPr>
        <w:spacing w:before="120"/>
        <w:jc w:val="both"/>
        <w:rPr>
          <w:sz w:val="28"/>
          <w:szCs w:val="28"/>
          <w:lang w:eastAsia="en-US"/>
        </w:rPr>
      </w:pPr>
      <w:r>
        <w:rPr>
          <w:sz w:val="28"/>
          <w:szCs w:val="28"/>
          <w:lang w:eastAsia="en-US"/>
        </w:rPr>
        <w:t xml:space="preserve">26.02.2021 г. </w:t>
      </w:r>
      <w:r w:rsidR="00E47BFF" w:rsidRPr="00E47BFF">
        <w:rPr>
          <w:sz w:val="28"/>
          <w:szCs w:val="28"/>
          <w:lang w:eastAsia="en-US"/>
        </w:rPr>
        <w:t xml:space="preserve">в режиме </w:t>
      </w:r>
      <w:r w:rsidR="00083C75">
        <w:rPr>
          <w:sz w:val="28"/>
          <w:szCs w:val="28"/>
          <w:lang w:eastAsia="en-US"/>
        </w:rPr>
        <w:t xml:space="preserve">видеоконференцсвязи </w:t>
      </w:r>
      <w:r w:rsidR="00E47BFF" w:rsidRPr="00E47BFF">
        <w:rPr>
          <w:sz w:val="28"/>
          <w:szCs w:val="28"/>
          <w:lang w:eastAsia="en-US"/>
        </w:rPr>
        <w:t xml:space="preserve">по вопросам </w:t>
      </w:r>
      <w:proofErr w:type="spellStart"/>
      <w:r w:rsidR="00E47BFF" w:rsidRPr="00E47BFF">
        <w:rPr>
          <w:sz w:val="28"/>
          <w:szCs w:val="28"/>
          <w:lang w:eastAsia="en-US"/>
        </w:rPr>
        <w:t>агрострахования</w:t>
      </w:r>
      <w:proofErr w:type="spellEnd"/>
      <w:r w:rsidR="00E47BFF" w:rsidRPr="00E47BFF">
        <w:rPr>
          <w:sz w:val="28"/>
          <w:szCs w:val="28"/>
          <w:lang w:eastAsia="en-US"/>
        </w:rPr>
        <w:t xml:space="preserve"> под руководством Заместителя министра сельского хозяйства </w:t>
      </w:r>
      <w:r w:rsidR="00083C75">
        <w:rPr>
          <w:sz w:val="28"/>
          <w:szCs w:val="28"/>
          <w:lang w:eastAsia="en-US"/>
        </w:rPr>
        <w:t xml:space="preserve">РФ </w:t>
      </w:r>
      <w:r w:rsidR="00E47BFF" w:rsidRPr="00E47BFF">
        <w:rPr>
          <w:sz w:val="28"/>
          <w:szCs w:val="28"/>
          <w:lang w:eastAsia="en-US"/>
        </w:rPr>
        <w:t xml:space="preserve">Е.В. </w:t>
      </w:r>
      <w:proofErr w:type="spellStart"/>
      <w:r w:rsidR="00E47BFF" w:rsidRPr="00E47BFF">
        <w:rPr>
          <w:sz w:val="28"/>
          <w:szCs w:val="28"/>
          <w:lang w:eastAsia="en-US"/>
        </w:rPr>
        <w:t>Фастовой</w:t>
      </w:r>
      <w:proofErr w:type="spellEnd"/>
      <w:r w:rsidR="00E47BFF" w:rsidRPr="00E47BFF">
        <w:rPr>
          <w:sz w:val="28"/>
          <w:szCs w:val="28"/>
          <w:lang w:eastAsia="en-US"/>
        </w:rPr>
        <w:t>;</w:t>
      </w:r>
    </w:p>
    <w:p w:rsidR="00E47BFF" w:rsidRPr="00E47BFF" w:rsidRDefault="00A03E58" w:rsidP="00164556">
      <w:pPr>
        <w:pStyle w:val="a5"/>
        <w:numPr>
          <w:ilvl w:val="0"/>
          <w:numId w:val="5"/>
        </w:numPr>
        <w:spacing w:before="120"/>
        <w:jc w:val="both"/>
        <w:rPr>
          <w:sz w:val="28"/>
          <w:szCs w:val="28"/>
          <w:lang w:eastAsia="en-US"/>
        </w:rPr>
      </w:pPr>
      <w:r>
        <w:rPr>
          <w:sz w:val="28"/>
          <w:szCs w:val="28"/>
          <w:lang w:eastAsia="en-US"/>
        </w:rPr>
        <w:t xml:space="preserve">01.04.2021 г. </w:t>
      </w:r>
      <w:r w:rsidR="00835CBB">
        <w:rPr>
          <w:sz w:val="28"/>
          <w:szCs w:val="28"/>
          <w:lang w:eastAsia="en-US"/>
        </w:rPr>
        <w:t xml:space="preserve">в </w:t>
      </w:r>
      <w:r w:rsidR="00E47BFF" w:rsidRPr="00E47BFF">
        <w:rPr>
          <w:sz w:val="28"/>
          <w:szCs w:val="28"/>
          <w:lang w:eastAsia="en-US"/>
        </w:rPr>
        <w:t xml:space="preserve">пресс-конференции «Итоги развития </w:t>
      </w:r>
      <w:proofErr w:type="spellStart"/>
      <w:r w:rsidR="00E47BFF" w:rsidRPr="00E47BFF">
        <w:rPr>
          <w:sz w:val="28"/>
          <w:szCs w:val="28"/>
          <w:lang w:eastAsia="en-US"/>
        </w:rPr>
        <w:t>агрострахования</w:t>
      </w:r>
      <w:proofErr w:type="spellEnd"/>
      <w:r w:rsidR="00E47BFF" w:rsidRPr="00E47BFF">
        <w:rPr>
          <w:sz w:val="28"/>
          <w:szCs w:val="28"/>
          <w:lang w:eastAsia="en-US"/>
        </w:rPr>
        <w:t xml:space="preserve"> в 2020 г. Перспективы развития финансовой защиты АПК России в связи с изменениями в законодательстве»</w:t>
      </w:r>
      <w:r w:rsidR="00835CBB">
        <w:rPr>
          <w:sz w:val="28"/>
          <w:szCs w:val="28"/>
          <w:lang w:eastAsia="en-US"/>
        </w:rPr>
        <w:t xml:space="preserve">, организованной НСА </w:t>
      </w:r>
      <w:r w:rsidR="00E47BFF" w:rsidRPr="00E47BFF">
        <w:rPr>
          <w:sz w:val="28"/>
          <w:szCs w:val="28"/>
          <w:lang w:eastAsia="en-US"/>
        </w:rPr>
        <w:t>с участием Минсельхоза России;</w:t>
      </w:r>
    </w:p>
    <w:p w:rsidR="00E47BFF" w:rsidRPr="00E47BFF" w:rsidRDefault="00A03E58" w:rsidP="00164556">
      <w:pPr>
        <w:pStyle w:val="a5"/>
        <w:numPr>
          <w:ilvl w:val="0"/>
          <w:numId w:val="5"/>
        </w:numPr>
        <w:spacing w:before="120" w:after="240"/>
        <w:jc w:val="both"/>
        <w:rPr>
          <w:sz w:val="28"/>
          <w:szCs w:val="28"/>
          <w:lang w:eastAsia="en-US"/>
        </w:rPr>
      </w:pPr>
      <w:r>
        <w:rPr>
          <w:sz w:val="28"/>
          <w:szCs w:val="28"/>
          <w:lang w:eastAsia="en-US"/>
        </w:rPr>
        <w:t xml:space="preserve">25.05.2021 г. </w:t>
      </w:r>
      <w:r w:rsidRPr="00A03E58">
        <w:rPr>
          <w:sz w:val="28"/>
          <w:szCs w:val="28"/>
          <w:lang w:eastAsia="en-US"/>
        </w:rPr>
        <w:t xml:space="preserve">под председательством заместителя министра Е.В. </w:t>
      </w:r>
      <w:proofErr w:type="spellStart"/>
      <w:r w:rsidRPr="00A03E58">
        <w:rPr>
          <w:sz w:val="28"/>
          <w:szCs w:val="28"/>
          <w:lang w:eastAsia="en-US"/>
        </w:rPr>
        <w:t>Фастовой</w:t>
      </w:r>
      <w:proofErr w:type="spellEnd"/>
      <w:r w:rsidRPr="00A03E58">
        <w:rPr>
          <w:sz w:val="28"/>
          <w:szCs w:val="28"/>
          <w:lang w:eastAsia="en-US"/>
        </w:rPr>
        <w:t xml:space="preserve"> </w:t>
      </w:r>
      <w:r w:rsidR="00E47BFF" w:rsidRPr="00E47BFF">
        <w:rPr>
          <w:sz w:val="28"/>
          <w:szCs w:val="28"/>
          <w:lang w:eastAsia="en-US"/>
        </w:rPr>
        <w:t xml:space="preserve">по вопросу гибели озимых </w:t>
      </w:r>
      <w:proofErr w:type="spellStart"/>
      <w:r w:rsidR="00E47BFF" w:rsidRPr="00E47BFF">
        <w:rPr>
          <w:sz w:val="28"/>
          <w:szCs w:val="28"/>
          <w:lang w:eastAsia="en-US"/>
        </w:rPr>
        <w:t>сельхозкультур</w:t>
      </w:r>
      <w:proofErr w:type="spellEnd"/>
      <w:r w:rsidR="00E47BFF" w:rsidRPr="00E47BFF">
        <w:rPr>
          <w:sz w:val="28"/>
          <w:szCs w:val="28"/>
          <w:lang w:eastAsia="en-US"/>
        </w:rPr>
        <w:t xml:space="preserve"> в Воронежской области;</w:t>
      </w:r>
    </w:p>
    <w:p w:rsidR="00E47BFF" w:rsidRPr="00E47BFF" w:rsidRDefault="00A03E58" w:rsidP="00164556">
      <w:pPr>
        <w:pStyle w:val="a5"/>
        <w:numPr>
          <w:ilvl w:val="0"/>
          <w:numId w:val="5"/>
        </w:numPr>
        <w:spacing w:before="120" w:after="240"/>
        <w:jc w:val="both"/>
        <w:rPr>
          <w:sz w:val="28"/>
          <w:szCs w:val="28"/>
          <w:lang w:eastAsia="en-US"/>
        </w:rPr>
      </w:pPr>
      <w:r>
        <w:rPr>
          <w:sz w:val="28"/>
          <w:szCs w:val="28"/>
          <w:lang w:eastAsia="en-US"/>
        </w:rPr>
        <w:t xml:space="preserve">08.06.2021 г. </w:t>
      </w:r>
      <w:r w:rsidR="00083C75">
        <w:rPr>
          <w:sz w:val="28"/>
          <w:szCs w:val="28"/>
          <w:lang w:eastAsia="en-US"/>
        </w:rPr>
        <w:t>под председательством З</w:t>
      </w:r>
      <w:r w:rsidRPr="00A03E58">
        <w:rPr>
          <w:sz w:val="28"/>
          <w:szCs w:val="28"/>
          <w:lang w:eastAsia="en-US"/>
        </w:rPr>
        <w:t xml:space="preserve">аместителя министра </w:t>
      </w:r>
      <w:r w:rsidR="00083C75">
        <w:rPr>
          <w:sz w:val="28"/>
          <w:szCs w:val="28"/>
          <w:lang w:eastAsia="en-US"/>
        </w:rPr>
        <w:t xml:space="preserve">сельского хозяйства РФ </w:t>
      </w:r>
      <w:r w:rsidRPr="00A03E58">
        <w:rPr>
          <w:sz w:val="28"/>
          <w:szCs w:val="28"/>
          <w:lang w:eastAsia="en-US"/>
        </w:rPr>
        <w:t xml:space="preserve">Е.В. </w:t>
      </w:r>
      <w:proofErr w:type="spellStart"/>
      <w:r w:rsidRPr="00A03E58">
        <w:rPr>
          <w:sz w:val="28"/>
          <w:szCs w:val="28"/>
          <w:lang w:eastAsia="en-US"/>
        </w:rPr>
        <w:t>Фастовой</w:t>
      </w:r>
      <w:proofErr w:type="spellEnd"/>
      <w:r w:rsidRPr="00A03E58">
        <w:rPr>
          <w:sz w:val="28"/>
          <w:szCs w:val="28"/>
          <w:lang w:eastAsia="en-US"/>
        </w:rPr>
        <w:t xml:space="preserve"> </w:t>
      </w:r>
      <w:r w:rsidR="00E47BFF" w:rsidRPr="00E47BFF">
        <w:rPr>
          <w:sz w:val="28"/>
          <w:szCs w:val="28"/>
          <w:lang w:eastAsia="en-US"/>
        </w:rPr>
        <w:t xml:space="preserve">по вопросам </w:t>
      </w:r>
      <w:proofErr w:type="spellStart"/>
      <w:r w:rsidR="00E47BFF" w:rsidRPr="00E47BFF">
        <w:rPr>
          <w:sz w:val="28"/>
          <w:szCs w:val="28"/>
          <w:lang w:eastAsia="en-US"/>
        </w:rPr>
        <w:t>агрострахования</w:t>
      </w:r>
      <w:proofErr w:type="spellEnd"/>
      <w:r w:rsidR="00E47BFF" w:rsidRPr="00E47BFF">
        <w:rPr>
          <w:sz w:val="28"/>
          <w:szCs w:val="28"/>
          <w:lang w:eastAsia="en-US"/>
        </w:rPr>
        <w:t>;</w:t>
      </w:r>
    </w:p>
    <w:p w:rsidR="00E47BFF" w:rsidRPr="00E47BFF" w:rsidRDefault="00A03E58" w:rsidP="00164556">
      <w:pPr>
        <w:pStyle w:val="a5"/>
        <w:numPr>
          <w:ilvl w:val="0"/>
          <w:numId w:val="5"/>
        </w:numPr>
        <w:spacing w:before="120" w:after="240"/>
        <w:jc w:val="both"/>
        <w:rPr>
          <w:sz w:val="28"/>
          <w:szCs w:val="28"/>
          <w:lang w:eastAsia="en-US"/>
        </w:rPr>
      </w:pPr>
      <w:r>
        <w:rPr>
          <w:sz w:val="28"/>
          <w:szCs w:val="28"/>
          <w:lang w:eastAsia="en-US"/>
        </w:rPr>
        <w:t xml:space="preserve">09.07.2021 г. </w:t>
      </w:r>
      <w:r w:rsidR="00083C75">
        <w:rPr>
          <w:sz w:val="28"/>
          <w:szCs w:val="28"/>
          <w:lang w:eastAsia="en-US"/>
        </w:rPr>
        <w:t xml:space="preserve">в режиме видеоконференцсвязи </w:t>
      </w:r>
      <w:r w:rsidR="00E47BFF" w:rsidRPr="00E47BFF">
        <w:rPr>
          <w:sz w:val="28"/>
          <w:szCs w:val="28"/>
          <w:lang w:eastAsia="en-US"/>
        </w:rPr>
        <w:t>с Минсельхозом России</w:t>
      </w:r>
      <w:r w:rsidR="00835CBB">
        <w:rPr>
          <w:sz w:val="28"/>
          <w:szCs w:val="28"/>
          <w:lang w:eastAsia="en-US"/>
        </w:rPr>
        <w:t xml:space="preserve"> по вопросам обсуждения</w:t>
      </w:r>
      <w:r w:rsidR="00E47BFF" w:rsidRPr="00E47BFF">
        <w:rPr>
          <w:sz w:val="28"/>
          <w:szCs w:val="28"/>
          <w:lang w:eastAsia="en-US"/>
        </w:rPr>
        <w:t xml:space="preserve"> Приложений к Правилам страхования </w:t>
      </w:r>
      <w:r w:rsidR="00835CBB">
        <w:rPr>
          <w:sz w:val="28"/>
          <w:szCs w:val="28"/>
          <w:lang w:eastAsia="en-US"/>
        </w:rPr>
        <w:t xml:space="preserve">(стандартным) </w:t>
      </w:r>
      <w:r w:rsidR="00835CBB" w:rsidRPr="00905B01">
        <w:rPr>
          <w:rFonts w:eastAsiaTheme="minorHAnsi"/>
          <w:iCs/>
          <w:sz w:val="28"/>
          <w:szCs w:val="28"/>
          <w:lang w:eastAsia="en-US"/>
        </w:rPr>
        <w:t xml:space="preserve">урожая сельскохозяйственных культур, посадок многолетних насаждений, осуществляемого с государственной </w:t>
      </w:r>
      <w:r w:rsidR="00835CBB" w:rsidRPr="00905B01">
        <w:rPr>
          <w:rFonts w:eastAsiaTheme="minorHAnsi"/>
          <w:iCs/>
          <w:sz w:val="28"/>
          <w:szCs w:val="28"/>
          <w:lang w:eastAsia="en-US"/>
        </w:rPr>
        <w:lastRenderedPageBreak/>
        <w:t>поддержкой, на случай чрезвычайных ситуаций природного характера</w:t>
      </w:r>
      <w:r w:rsidR="00835CBB" w:rsidRPr="00E47BFF">
        <w:rPr>
          <w:sz w:val="28"/>
          <w:szCs w:val="28"/>
          <w:lang w:eastAsia="en-US"/>
        </w:rPr>
        <w:t xml:space="preserve"> </w:t>
      </w:r>
      <w:r w:rsidR="00E47BFF" w:rsidRPr="00E47BFF">
        <w:rPr>
          <w:sz w:val="28"/>
          <w:szCs w:val="28"/>
          <w:lang w:eastAsia="en-US"/>
        </w:rPr>
        <w:t xml:space="preserve">(концепции формирования Методики определения фактической урожайности </w:t>
      </w:r>
      <w:proofErr w:type="spellStart"/>
      <w:r w:rsidR="00E47BFF" w:rsidRPr="00E47BFF">
        <w:rPr>
          <w:sz w:val="28"/>
          <w:szCs w:val="28"/>
          <w:lang w:eastAsia="en-US"/>
        </w:rPr>
        <w:t>сельхозкультур</w:t>
      </w:r>
      <w:proofErr w:type="spellEnd"/>
      <w:r w:rsidR="00E47BFF" w:rsidRPr="00E47BFF">
        <w:rPr>
          <w:sz w:val="28"/>
          <w:szCs w:val="28"/>
          <w:lang w:eastAsia="en-US"/>
        </w:rPr>
        <w:t>);</w:t>
      </w:r>
    </w:p>
    <w:p w:rsidR="00E47BFF" w:rsidRPr="00E47BFF" w:rsidRDefault="00A03E58" w:rsidP="00164556">
      <w:pPr>
        <w:pStyle w:val="a5"/>
        <w:numPr>
          <w:ilvl w:val="0"/>
          <w:numId w:val="5"/>
        </w:numPr>
        <w:spacing w:before="120" w:after="240"/>
        <w:jc w:val="both"/>
        <w:rPr>
          <w:sz w:val="28"/>
          <w:szCs w:val="28"/>
          <w:lang w:eastAsia="en-US"/>
        </w:rPr>
      </w:pPr>
      <w:r>
        <w:rPr>
          <w:sz w:val="28"/>
          <w:szCs w:val="28"/>
          <w:lang w:eastAsia="en-US"/>
        </w:rPr>
        <w:t xml:space="preserve">20.07.2021 г. в режиме </w:t>
      </w:r>
      <w:r w:rsidR="00083C75">
        <w:rPr>
          <w:sz w:val="28"/>
          <w:szCs w:val="28"/>
          <w:lang w:eastAsia="en-US"/>
        </w:rPr>
        <w:t>видеоконференцсвязи</w:t>
      </w:r>
      <w:r>
        <w:rPr>
          <w:sz w:val="28"/>
          <w:szCs w:val="28"/>
          <w:lang w:eastAsia="en-US"/>
        </w:rPr>
        <w:t xml:space="preserve"> </w:t>
      </w:r>
      <w:r w:rsidR="00E47BFF" w:rsidRPr="00E47BFF">
        <w:rPr>
          <w:sz w:val="28"/>
          <w:szCs w:val="28"/>
          <w:lang w:eastAsia="en-US"/>
        </w:rPr>
        <w:t>с Минсельхозом России</w:t>
      </w:r>
      <w:r w:rsidR="00835CBB">
        <w:rPr>
          <w:sz w:val="28"/>
          <w:szCs w:val="28"/>
          <w:lang w:eastAsia="en-US"/>
        </w:rPr>
        <w:t xml:space="preserve"> по вопросу обсуждения</w:t>
      </w:r>
      <w:r w:rsidR="00E47BFF" w:rsidRPr="00E47BFF">
        <w:rPr>
          <w:sz w:val="28"/>
          <w:szCs w:val="28"/>
          <w:lang w:eastAsia="en-US"/>
        </w:rPr>
        <w:t xml:space="preserve"> предложений Комитета по методологии страхования НСА по ставкам субсидирования в Методике Минсельхоза Р</w:t>
      </w:r>
      <w:r w:rsidR="00083C75">
        <w:rPr>
          <w:sz w:val="28"/>
          <w:szCs w:val="28"/>
          <w:lang w:eastAsia="en-US"/>
        </w:rPr>
        <w:t>оссии</w:t>
      </w:r>
      <w:r w:rsidR="00E47BFF" w:rsidRPr="00E47BFF">
        <w:rPr>
          <w:sz w:val="28"/>
          <w:szCs w:val="28"/>
          <w:lang w:eastAsia="en-US"/>
        </w:rPr>
        <w:t>;</w:t>
      </w:r>
    </w:p>
    <w:p w:rsidR="00E47BFF" w:rsidRPr="00E47BFF" w:rsidRDefault="00A03E58" w:rsidP="00164556">
      <w:pPr>
        <w:pStyle w:val="a5"/>
        <w:numPr>
          <w:ilvl w:val="0"/>
          <w:numId w:val="5"/>
        </w:numPr>
        <w:spacing w:before="120" w:after="240"/>
        <w:jc w:val="both"/>
        <w:rPr>
          <w:sz w:val="28"/>
          <w:szCs w:val="28"/>
          <w:lang w:eastAsia="en-US"/>
        </w:rPr>
      </w:pPr>
      <w:r>
        <w:rPr>
          <w:sz w:val="28"/>
          <w:szCs w:val="28"/>
          <w:lang w:eastAsia="en-US"/>
        </w:rPr>
        <w:t xml:space="preserve">22.07.2021 г. в режиме </w:t>
      </w:r>
      <w:r w:rsidR="00083C75">
        <w:rPr>
          <w:sz w:val="28"/>
          <w:szCs w:val="28"/>
          <w:lang w:eastAsia="en-US"/>
        </w:rPr>
        <w:t>видеоконференцсвязи</w:t>
      </w:r>
      <w:r w:rsidR="00E47BFF" w:rsidRPr="00E47BFF">
        <w:rPr>
          <w:sz w:val="28"/>
          <w:szCs w:val="28"/>
          <w:lang w:eastAsia="en-US"/>
        </w:rPr>
        <w:t xml:space="preserve"> с Минсельхозом России</w:t>
      </w:r>
      <w:r w:rsidR="00835CBB">
        <w:rPr>
          <w:sz w:val="28"/>
          <w:szCs w:val="28"/>
          <w:lang w:eastAsia="en-US"/>
        </w:rPr>
        <w:t xml:space="preserve"> по вопросу обсуждения</w:t>
      </w:r>
      <w:r w:rsidR="00E47BFF" w:rsidRPr="00E47BFF">
        <w:rPr>
          <w:sz w:val="28"/>
          <w:szCs w:val="28"/>
          <w:lang w:eastAsia="en-US"/>
        </w:rPr>
        <w:t xml:space="preserve"> предложений Комитета по методологии страхования НСА в План </w:t>
      </w:r>
      <w:proofErr w:type="spellStart"/>
      <w:r w:rsidR="00E47BFF" w:rsidRPr="00E47BFF">
        <w:rPr>
          <w:sz w:val="28"/>
          <w:szCs w:val="28"/>
          <w:lang w:eastAsia="en-US"/>
        </w:rPr>
        <w:t>сельхозстрахования</w:t>
      </w:r>
      <w:proofErr w:type="spellEnd"/>
      <w:r w:rsidR="00E47BFF" w:rsidRPr="00E47BFF">
        <w:rPr>
          <w:sz w:val="28"/>
          <w:szCs w:val="28"/>
          <w:lang w:eastAsia="en-US"/>
        </w:rPr>
        <w:t>;</w:t>
      </w:r>
    </w:p>
    <w:p w:rsidR="004919AF" w:rsidRPr="00B00DD9" w:rsidRDefault="00A03E58" w:rsidP="00164556">
      <w:pPr>
        <w:pStyle w:val="a5"/>
        <w:numPr>
          <w:ilvl w:val="0"/>
          <w:numId w:val="5"/>
        </w:numPr>
        <w:spacing w:before="120"/>
        <w:jc w:val="both"/>
        <w:rPr>
          <w:sz w:val="28"/>
          <w:szCs w:val="28"/>
          <w:lang w:eastAsia="en-US"/>
        </w:rPr>
      </w:pPr>
      <w:r>
        <w:rPr>
          <w:sz w:val="28"/>
          <w:szCs w:val="28"/>
          <w:lang w:eastAsia="en-US"/>
        </w:rPr>
        <w:t>08.10.2021 г.</w:t>
      </w:r>
      <w:r w:rsidR="00E47BFF" w:rsidRPr="00E47BFF">
        <w:rPr>
          <w:sz w:val="28"/>
          <w:szCs w:val="28"/>
          <w:lang w:eastAsia="en-US"/>
        </w:rPr>
        <w:t xml:space="preserve"> в панельной дискуссии М</w:t>
      </w:r>
      <w:r>
        <w:rPr>
          <w:sz w:val="28"/>
          <w:szCs w:val="28"/>
          <w:lang w:eastAsia="en-US"/>
        </w:rPr>
        <w:t xml:space="preserve">инсельхоза </w:t>
      </w:r>
      <w:r w:rsidR="00E47BFF" w:rsidRPr="00E47BFF">
        <w:rPr>
          <w:sz w:val="28"/>
          <w:szCs w:val="28"/>
          <w:lang w:eastAsia="en-US"/>
        </w:rPr>
        <w:t xml:space="preserve">России на тему «Сельскохозяйственное страхование. Потенциал развития» в рамках деловой программы 23-й </w:t>
      </w:r>
      <w:r w:rsidR="00E47BFF" w:rsidRPr="00B00DD9">
        <w:rPr>
          <w:sz w:val="28"/>
          <w:szCs w:val="28"/>
          <w:lang w:eastAsia="en-US"/>
        </w:rPr>
        <w:t>Российской агропромышленной выставки «Золотая осень – 2021».</w:t>
      </w:r>
    </w:p>
    <w:p w:rsidR="00FF4F9D" w:rsidRPr="00B00DD9" w:rsidRDefault="00E47BFF" w:rsidP="00E8600A">
      <w:pPr>
        <w:pStyle w:val="a5"/>
        <w:tabs>
          <w:tab w:val="left" w:pos="851"/>
        </w:tabs>
        <w:spacing w:before="120"/>
        <w:ind w:left="0" w:firstLine="709"/>
        <w:jc w:val="both"/>
        <w:rPr>
          <w:sz w:val="28"/>
          <w:szCs w:val="28"/>
          <w:lang w:eastAsia="en-US"/>
        </w:rPr>
      </w:pPr>
      <w:r w:rsidRPr="00B00DD9">
        <w:rPr>
          <w:sz w:val="28"/>
          <w:szCs w:val="28"/>
          <w:lang w:eastAsia="en-US"/>
        </w:rPr>
        <w:t>Проводилась регулярная работа по взаимодействию</w:t>
      </w:r>
      <w:r w:rsidR="00083C75" w:rsidRPr="00B00DD9">
        <w:rPr>
          <w:sz w:val="28"/>
          <w:szCs w:val="28"/>
          <w:lang w:eastAsia="en-US"/>
        </w:rPr>
        <w:t xml:space="preserve"> </w:t>
      </w:r>
      <w:r w:rsidRPr="00B00DD9">
        <w:rPr>
          <w:sz w:val="28"/>
          <w:szCs w:val="28"/>
          <w:lang w:eastAsia="en-US"/>
        </w:rPr>
        <w:t>с Общественным советом при Министерстве сельского хозяйства Российской Федерации</w:t>
      </w:r>
      <w:r w:rsidR="009D533C" w:rsidRPr="00B00DD9">
        <w:rPr>
          <w:sz w:val="28"/>
          <w:szCs w:val="28"/>
          <w:lang w:eastAsia="en-US"/>
        </w:rPr>
        <w:t xml:space="preserve"> по </w:t>
      </w:r>
      <w:r w:rsidRPr="00B00DD9">
        <w:rPr>
          <w:sz w:val="28"/>
          <w:szCs w:val="28"/>
          <w:lang w:eastAsia="en-US"/>
        </w:rPr>
        <w:t xml:space="preserve"> анализ</w:t>
      </w:r>
      <w:r w:rsidR="00A03E58" w:rsidRPr="00B00DD9">
        <w:rPr>
          <w:sz w:val="28"/>
          <w:szCs w:val="28"/>
          <w:lang w:eastAsia="en-US"/>
        </w:rPr>
        <w:t>у</w:t>
      </w:r>
      <w:r w:rsidRPr="00B00DD9">
        <w:rPr>
          <w:sz w:val="28"/>
          <w:szCs w:val="28"/>
          <w:lang w:eastAsia="en-US"/>
        </w:rPr>
        <w:t xml:space="preserve"> </w:t>
      </w:r>
      <w:r w:rsidR="00A03E58" w:rsidRPr="00B00DD9">
        <w:rPr>
          <w:sz w:val="28"/>
          <w:szCs w:val="28"/>
          <w:lang w:eastAsia="en-US"/>
        </w:rPr>
        <w:t xml:space="preserve">и предоставлению </w:t>
      </w:r>
      <w:r w:rsidRPr="00B00DD9">
        <w:rPr>
          <w:sz w:val="28"/>
          <w:szCs w:val="28"/>
          <w:lang w:eastAsia="en-US"/>
        </w:rPr>
        <w:t>материалов и подготовк</w:t>
      </w:r>
      <w:r w:rsidR="009D533C" w:rsidRPr="00B00DD9">
        <w:rPr>
          <w:sz w:val="28"/>
          <w:szCs w:val="28"/>
          <w:lang w:eastAsia="en-US"/>
        </w:rPr>
        <w:t>е</w:t>
      </w:r>
      <w:r w:rsidRPr="00B00DD9">
        <w:rPr>
          <w:sz w:val="28"/>
          <w:szCs w:val="28"/>
          <w:lang w:eastAsia="en-US"/>
        </w:rPr>
        <w:t xml:space="preserve"> предложений на заседания Совета</w:t>
      </w:r>
      <w:r w:rsidR="009D533C" w:rsidRPr="00B00DD9">
        <w:rPr>
          <w:sz w:val="28"/>
          <w:szCs w:val="28"/>
          <w:lang w:eastAsia="en-US"/>
        </w:rPr>
        <w:t xml:space="preserve"> по вопросам </w:t>
      </w:r>
      <w:proofErr w:type="spellStart"/>
      <w:r w:rsidR="009D533C" w:rsidRPr="00B00DD9">
        <w:rPr>
          <w:sz w:val="28"/>
          <w:szCs w:val="28"/>
          <w:lang w:eastAsia="en-US"/>
        </w:rPr>
        <w:t>агрострахования</w:t>
      </w:r>
      <w:proofErr w:type="spellEnd"/>
      <w:r w:rsidR="009D533C" w:rsidRPr="00B00DD9">
        <w:rPr>
          <w:sz w:val="28"/>
          <w:szCs w:val="28"/>
          <w:lang w:eastAsia="en-US"/>
        </w:rPr>
        <w:t xml:space="preserve"> с господдержкой</w:t>
      </w:r>
      <w:r w:rsidRPr="00B00DD9">
        <w:rPr>
          <w:sz w:val="28"/>
          <w:szCs w:val="28"/>
          <w:lang w:eastAsia="en-US"/>
        </w:rPr>
        <w:t>.</w:t>
      </w:r>
    </w:p>
    <w:p w:rsidR="004919AF" w:rsidRPr="007E0BBA" w:rsidRDefault="000F4630" w:rsidP="00E8600A">
      <w:pPr>
        <w:tabs>
          <w:tab w:val="left" w:pos="1134"/>
        </w:tabs>
        <w:spacing w:before="120"/>
        <w:ind w:firstLine="851"/>
        <w:jc w:val="both"/>
        <w:rPr>
          <w:sz w:val="28"/>
          <w:szCs w:val="28"/>
        </w:rPr>
      </w:pPr>
      <w:r w:rsidRPr="00B00DD9">
        <w:rPr>
          <w:sz w:val="28"/>
          <w:szCs w:val="28"/>
        </w:rPr>
        <w:t xml:space="preserve">7.1.2. </w:t>
      </w:r>
      <w:r w:rsidR="00E47BFF" w:rsidRPr="00B00DD9">
        <w:rPr>
          <w:sz w:val="28"/>
          <w:szCs w:val="28"/>
        </w:rPr>
        <w:t>НСА было направлено более 9</w:t>
      </w:r>
      <w:r w:rsidR="004919AF" w:rsidRPr="00B00DD9">
        <w:rPr>
          <w:sz w:val="28"/>
          <w:szCs w:val="28"/>
        </w:rPr>
        <w:t>0 писем</w:t>
      </w:r>
      <w:r w:rsidR="009D533C" w:rsidRPr="00B00DD9">
        <w:rPr>
          <w:sz w:val="28"/>
          <w:szCs w:val="28"/>
        </w:rPr>
        <w:t xml:space="preserve"> в</w:t>
      </w:r>
      <w:r w:rsidR="00FD68B4" w:rsidRPr="00B00DD9">
        <w:rPr>
          <w:sz w:val="28"/>
          <w:szCs w:val="28"/>
        </w:rPr>
        <w:t xml:space="preserve"> федеральные</w:t>
      </w:r>
      <w:r w:rsidR="009D533C" w:rsidRPr="00B00DD9">
        <w:t xml:space="preserve"> </w:t>
      </w:r>
      <w:r w:rsidR="009D533C" w:rsidRPr="00B00DD9">
        <w:rPr>
          <w:sz w:val="28"/>
          <w:szCs w:val="28"/>
        </w:rPr>
        <w:t>органы законодательной и исполнительной власти</w:t>
      </w:r>
      <w:r w:rsidR="009D533C">
        <w:rPr>
          <w:sz w:val="28"/>
          <w:szCs w:val="28"/>
        </w:rPr>
        <w:t>,</w:t>
      </w:r>
      <w:r w:rsidR="004919AF" w:rsidRPr="007E0BBA">
        <w:rPr>
          <w:sz w:val="28"/>
          <w:szCs w:val="28"/>
        </w:rPr>
        <w:t xml:space="preserve"> </w:t>
      </w:r>
      <w:r w:rsidR="009D533C" w:rsidRPr="009D533C">
        <w:rPr>
          <w:sz w:val="28"/>
          <w:szCs w:val="28"/>
        </w:rPr>
        <w:t xml:space="preserve">Минсельхоз России, </w:t>
      </w:r>
      <w:r w:rsidR="009D533C">
        <w:rPr>
          <w:sz w:val="28"/>
          <w:szCs w:val="28"/>
        </w:rPr>
        <w:t xml:space="preserve">общественные организации,  </w:t>
      </w:r>
      <w:r w:rsidR="004919AF" w:rsidRPr="007E0BBA">
        <w:rPr>
          <w:sz w:val="28"/>
          <w:szCs w:val="28"/>
        </w:rPr>
        <w:t>в т</w:t>
      </w:r>
      <w:r w:rsidR="009D533C">
        <w:rPr>
          <w:sz w:val="28"/>
          <w:szCs w:val="28"/>
        </w:rPr>
        <w:t>.</w:t>
      </w:r>
      <w:r w:rsidR="004919AF" w:rsidRPr="007E0BBA">
        <w:rPr>
          <w:sz w:val="28"/>
          <w:szCs w:val="28"/>
        </w:rPr>
        <w:t xml:space="preserve"> ч</w:t>
      </w:r>
      <w:r w:rsidR="009D533C">
        <w:rPr>
          <w:sz w:val="28"/>
          <w:szCs w:val="28"/>
        </w:rPr>
        <w:t>.</w:t>
      </w:r>
      <w:r w:rsidR="004919AF" w:rsidRPr="007E0BBA">
        <w:rPr>
          <w:sz w:val="28"/>
          <w:szCs w:val="28"/>
        </w:rPr>
        <w:t xml:space="preserve"> по вопросам: </w:t>
      </w:r>
    </w:p>
    <w:p w:rsidR="00E47BFF" w:rsidRPr="005E5B65" w:rsidRDefault="00E47BFF" w:rsidP="00E8600A">
      <w:pPr>
        <w:pStyle w:val="a5"/>
        <w:numPr>
          <w:ilvl w:val="0"/>
          <w:numId w:val="5"/>
        </w:numPr>
        <w:ind w:left="0" w:firstLine="851"/>
        <w:jc w:val="both"/>
        <w:rPr>
          <w:sz w:val="28"/>
          <w:szCs w:val="28"/>
          <w:lang w:eastAsia="en-US"/>
        </w:rPr>
      </w:pPr>
      <w:r w:rsidRPr="005E5B65">
        <w:rPr>
          <w:sz w:val="28"/>
          <w:szCs w:val="28"/>
          <w:lang w:eastAsia="en-US"/>
        </w:rPr>
        <w:t xml:space="preserve">изменения действующего законодательства в сфере </w:t>
      </w:r>
      <w:proofErr w:type="spellStart"/>
      <w:r w:rsidRPr="005E5B65">
        <w:rPr>
          <w:sz w:val="28"/>
          <w:szCs w:val="28"/>
          <w:lang w:eastAsia="en-US"/>
        </w:rPr>
        <w:t>сельхозстрахования</w:t>
      </w:r>
      <w:proofErr w:type="spellEnd"/>
      <w:r w:rsidRPr="005E5B65">
        <w:rPr>
          <w:sz w:val="28"/>
          <w:szCs w:val="28"/>
          <w:lang w:eastAsia="en-US"/>
        </w:rPr>
        <w:t xml:space="preserve"> с господдержкой;</w:t>
      </w:r>
    </w:p>
    <w:p w:rsidR="00E47BFF" w:rsidRPr="005E5B65" w:rsidRDefault="00E47BFF" w:rsidP="00E8600A">
      <w:pPr>
        <w:pStyle w:val="a5"/>
        <w:numPr>
          <w:ilvl w:val="0"/>
          <w:numId w:val="5"/>
        </w:numPr>
        <w:ind w:left="0" w:firstLine="851"/>
        <w:jc w:val="both"/>
        <w:rPr>
          <w:sz w:val="28"/>
          <w:szCs w:val="28"/>
          <w:lang w:eastAsia="en-US"/>
        </w:rPr>
      </w:pPr>
      <w:r w:rsidRPr="005E5B65">
        <w:rPr>
          <w:sz w:val="28"/>
          <w:szCs w:val="28"/>
          <w:lang w:eastAsia="en-US"/>
        </w:rPr>
        <w:t xml:space="preserve">изменения механизма по особенностям субсидирования договоров </w:t>
      </w:r>
      <w:proofErr w:type="spellStart"/>
      <w:r w:rsidRPr="005E5B65">
        <w:rPr>
          <w:sz w:val="28"/>
          <w:szCs w:val="28"/>
          <w:lang w:eastAsia="en-US"/>
        </w:rPr>
        <w:t>агрострахования</w:t>
      </w:r>
      <w:proofErr w:type="spellEnd"/>
      <w:r w:rsidRPr="005E5B65">
        <w:rPr>
          <w:sz w:val="28"/>
          <w:szCs w:val="28"/>
          <w:lang w:eastAsia="en-US"/>
        </w:rPr>
        <w:t>;</w:t>
      </w:r>
    </w:p>
    <w:p w:rsidR="00E47BFF" w:rsidRPr="005E5B65" w:rsidRDefault="00E47BFF" w:rsidP="00E8600A">
      <w:pPr>
        <w:pStyle w:val="a5"/>
        <w:numPr>
          <w:ilvl w:val="0"/>
          <w:numId w:val="5"/>
        </w:numPr>
        <w:ind w:left="0" w:firstLine="851"/>
        <w:jc w:val="both"/>
        <w:rPr>
          <w:sz w:val="28"/>
          <w:szCs w:val="28"/>
          <w:lang w:eastAsia="en-US"/>
        </w:rPr>
      </w:pPr>
      <w:proofErr w:type="gramStart"/>
      <w:r w:rsidRPr="005E5B65">
        <w:rPr>
          <w:sz w:val="28"/>
          <w:szCs w:val="28"/>
          <w:lang w:eastAsia="en-US"/>
        </w:rPr>
        <w:t>возникающим</w:t>
      </w:r>
      <w:proofErr w:type="gramEnd"/>
      <w:r w:rsidRPr="005E5B65">
        <w:rPr>
          <w:sz w:val="28"/>
          <w:szCs w:val="28"/>
          <w:lang w:eastAsia="en-US"/>
        </w:rPr>
        <w:t xml:space="preserve"> при субсидировании договоров </w:t>
      </w:r>
      <w:proofErr w:type="spellStart"/>
      <w:r w:rsidRPr="005E5B65">
        <w:rPr>
          <w:sz w:val="28"/>
          <w:szCs w:val="28"/>
          <w:lang w:eastAsia="en-US"/>
        </w:rPr>
        <w:t>агрострахования</w:t>
      </w:r>
      <w:proofErr w:type="spellEnd"/>
      <w:r w:rsidRPr="005E5B65">
        <w:rPr>
          <w:sz w:val="28"/>
          <w:szCs w:val="28"/>
          <w:lang w:eastAsia="en-US"/>
        </w:rPr>
        <w:t>;</w:t>
      </w:r>
    </w:p>
    <w:p w:rsidR="00E47BFF" w:rsidRPr="005E5B65" w:rsidRDefault="00E47BFF" w:rsidP="00E8600A">
      <w:pPr>
        <w:pStyle w:val="a5"/>
        <w:numPr>
          <w:ilvl w:val="0"/>
          <w:numId w:val="5"/>
        </w:numPr>
        <w:ind w:left="0" w:firstLine="851"/>
        <w:jc w:val="both"/>
        <w:rPr>
          <w:sz w:val="28"/>
          <w:szCs w:val="28"/>
          <w:lang w:eastAsia="en-US"/>
        </w:rPr>
      </w:pPr>
      <w:r w:rsidRPr="005E5B65">
        <w:rPr>
          <w:sz w:val="28"/>
          <w:szCs w:val="28"/>
          <w:lang w:eastAsia="en-US"/>
        </w:rPr>
        <w:t xml:space="preserve">возможности выделения дополнительных средств федерального бюджета на поддержку </w:t>
      </w:r>
      <w:proofErr w:type="spellStart"/>
      <w:r w:rsidRPr="005E5B65">
        <w:rPr>
          <w:sz w:val="28"/>
          <w:szCs w:val="28"/>
          <w:lang w:eastAsia="en-US"/>
        </w:rPr>
        <w:t>сельхозстрахования</w:t>
      </w:r>
      <w:proofErr w:type="spellEnd"/>
      <w:r w:rsidRPr="005E5B65">
        <w:rPr>
          <w:sz w:val="28"/>
          <w:szCs w:val="28"/>
          <w:lang w:eastAsia="en-US"/>
        </w:rPr>
        <w:t>;</w:t>
      </w:r>
    </w:p>
    <w:p w:rsidR="00E47BFF" w:rsidRPr="005E5B65" w:rsidRDefault="00E47BFF" w:rsidP="00E8600A">
      <w:pPr>
        <w:pStyle w:val="a5"/>
        <w:numPr>
          <w:ilvl w:val="0"/>
          <w:numId w:val="5"/>
        </w:numPr>
        <w:ind w:left="0" w:firstLine="851"/>
        <w:jc w:val="both"/>
        <w:rPr>
          <w:sz w:val="28"/>
          <w:szCs w:val="28"/>
          <w:lang w:eastAsia="en-US"/>
        </w:rPr>
      </w:pPr>
      <w:r w:rsidRPr="005E5B65">
        <w:rPr>
          <w:sz w:val="28"/>
          <w:szCs w:val="28"/>
          <w:lang w:eastAsia="en-US"/>
        </w:rPr>
        <w:t xml:space="preserve">краткосрочных мер по развитию </w:t>
      </w:r>
      <w:proofErr w:type="spellStart"/>
      <w:r w:rsidRPr="005E5B65">
        <w:rPr>
          <w:sz w:val="28"/>
          <w:szCs w:val="28"/>
          <w:lang w:eastAsia="en-US"/>
        </w:rPr>
        <w:t>агрострахования</w:t>
      </w:r>
      <w:proofErr w:type="spellEnd"/>
      <w:r w:rsidRPr="005E5B65">
        <w:rPr>
          <w:sz w:val="28"/>
          <w:szCs w:val="28"/>
          <w:lang w:eastAsia="en-US"/>
        </w:rPr>
        <w:t xml:space="preserve"> в 2020-2021 гг.;</w:t>
      </w:r>
    </w:p>
    <w:p w:rsidR="00E47BFF" w:rsidRPr="005E5B65" w:rsidRDefault="00E47BFF" w:rsidP="00E8600A">
      <w:pPr>
        <w:pStyle w:val="a5"/>
        <w:numPr>
          <w:ilvl w:val="0"/>
          <w:numId w:val="5"/>
        </w:numPr>
        <w:ind w:left="0" w:firstLine="851"/>
        <w:jc w:val="both"/>
        <w:rPr>
          <w:sz w:val="28"/>
          <w:szCs w:val="28"/>
          <w:lang w:eastAsia="en-US"/>
        </w:rPr>
      </w:pPr>
      <w:r w:rsidRPr="005E5B65">
        <w:rPr>
          <w:sz w:val="28"/>
          <w:szCs w:val="28"/>
          <w:lang w:eastAsia="en-US"/>
        </w:rPr>
        <w:t xml:space="preserve">страхования урожая и посадок многолетних насаждений; </w:t>
      </w:r>
    </w:p>
    <w:p w:rsidR="00E47BFF" w:rsidRPr="005E5B65" w:rsidRDefault="00E47BFF" w:rsidP="00E8600A">
      <w:pPr>
        <w:pStyle w:val="a5"/>
        <w:numPr>
          <w:ilvl w:val="0"/>
          <w:numId w:val="5"/>
        </w:numPr>
        <w:ind w:left="0" w:firstLine="851"/>
        <w:jc w:val="both"/>
        <w:rPr>
          <w:sz w:val="28"/>
          <w:szCs w:val="28"/>
          <w:lang w:eastAsia="en-US"/>
        </w:rPr>
      </w:pPr>
      <w:r w:rsidRPr="005E5B65">
        <w:rPr>
          <w:sz w:val="28"/>
          <w:szCs w:val="28"/>
          <w:lang w:eastAsia="en-US"/>
        </w:rPr>
        <w:t>страхования</w:t>
      </w:r>
      <w:r w:rsidR="009E1F3D">
        <w:rPr>
          <w:sz w:val="28"/>
          <w:szCs w:val="28"/>
          <w:lang w:eastAsia="en-US"/>
        </w:rPr>
        <w:t xml:space="preserve"> объектов </w:t>
      </w:r>
      <w:proofErr w:type="gramStart"/>
      <w:r w:rsidR="009E1F3D">
        <w:rPr>
          <w:sz w:val="28"/>
          <w:szCs w:val="28"/>
          <w:lang w:eastAsia="en-US"/>
        </w:rPr>
        <w:t>товарной</w:t>
      </w:r>
      <w:proofErr w:type="gramEnd"/>
      <w:r w:rsidR="009E1F3D">
        <w:rPr>
          <w:sz w:val="28"/>
          <w:szCs w:val="28"/>
          <w:lang w:eastAsia="en-US"/>
        </w:rPr>
        <w:t xml:space="preserve"> </w:t>
      </w:r>
      <w:proofErr w:type="spellStart"/>
      <w:r w:rsidR="009E1F3D">
        <w:rPr>
          <w:sz w:val="28"/>
          <w:szCs w:val="28"/>
          <w:lang w:eastAsia="en-US"/>
        </w:rPr>
        <w:t>аквакультуры</w:t>
      </w:r>
      <w:proofErr w:type="spellEnd"/>
      <w:r w:rsidR="009E1F3D">
        <w:rPr>
          <w:sz w:val="28"/>
          <w:szCs w:val="28"/>
          <w:lang w:eastAsia="en-US"/>
        </w:rPr>
        <w:t>.</w:t>
      </w:r>
    </w:p>
    <w:p w:rsidR="004919AF" w:rsidRPr="00F41077" w:rsidRDefault="00521757" w:rsidP="00352649">
      <w:pPr>
        <w:pStyle w:val="a5"/>
        <w:numPr>
          <w:ilvl w:val="1"/>
          <w:numId w:val="9"/>
        </w:numPr>
        <w:tabs>
          <w:tab w:val="left" w:pos="0"/>
        </w:tabs>
        <w:spacing w:before="120"/>
        <w:ind w:left="0" w:firstLine="0"/>
        <w:jc w:val="both"/>
        <w:rPr>
          <w:i/>
          <w:sz w:val="28"/>
          <w:szCs w:val="28"/>
        </w:rPr>
      </w:pPr>
      <w:proofErr w:type="gramStart"/>
      <w:r w:rsidRPr="00521757">
        <w:rPr>
          <w:i/>
          <w:sz w:val="28"/>
          <w:szCs w:val="28"/>
        </w:rPr>
        <w:t xml:space="preserve">Развитие взаимодействия НСА и субъектов РФ, в </w:t>
      </w:r>
      <w:proofErr w:type="spellStart"/>
      <w:r w:rsidRPr="00521757">
        <w:rPr>
          <w:i/>
          <w:sz w:val="28"/>
          <w:szCs w:val="28"/>
        </w:rPr>
        <w:t>т</w:t>
      </w:r>
      <w:r w:rsidR="00CF765B">
        <w:rPr>
          <w:i/>
          <w:sz w:val="28"/>
          <w:szCs w:val="28"/>
        </w:rPr>
        <w:t>.</w:t>
      </w:r>
      <w:r w:rsidRPr="00521757">
        <w:rPr>
          <w:i/>
          <w:sz w:val="28"/>
          <w:szCs w:val="28"/>
        </w:rPr>
        <w:t>ч</w:t>
      </w:r>
      <w:proofErr w:type="spellEnd"/>
      <w:r w:rsidR="00CF765B">
        <w:rPr>
          <w:i/>
          <w:sz w:val="28"/>
          <w:szCs w:val="28"/>
        </w:rPr>
        <w:t>.</w:t>
      </w:r>
      <w:r w:rsidRPr="00521757">
        <w:rPr>
          <w:i/>
          <w:sz w:val="28"/>
          <w:szCs w:val="28"/>
        </w:rPr>
        <w:t xml:space="preserve"> разработка и реализация региональных программ, проведение совместных мероприятий с целью повышения финансовой грамотности и популяризации сельскохозяйственного страхования, обмена информацией об осуществлении сельскохозяйственного страхования, получения информации о проблемах и потребностях учета региональной специфики при сельскохозяйственном страховании (включая взаимодействие по вопросам страхования  рисков утраты (гибели) урожая, посадок многолетних насаждений в результате чрезвычайной ситуации</w:t>
      </w:r>
      <w:proofErr w:type="gramEnd"/>
      <w:r w:rsidRPr="00521757">
        <w:rPr>
          <w:i/>
          <w:sz w:val="28"/>
          <w:szCs w:val="28"/>
        </w:rPr>
        <w:t xml:space="preserve"> природного характера).</w:t>
      </w:r>
    </w:p>
    <w:p w:rsidR="004919AF" w:rsidRPr="00B00DD9" w:rsidRDefault="004919AF" w:rsidP="00164556">
      <w:pPr>
        <w:pStyle w:val="a5"/>
        <w:numPr>
          <w:ilvl w:val="2"/>
          <w:numId w:val="10"/>
        </w:numPr>
        <w:tabs>
          <w:tab w:val="left" w:pos="0"/>
        </w:tabs>
        <w:spacing w:before="120"/>
        <w:ind w:left="0" w:firstLine="851"/>
        <w:jc w:val="both"/>
        <w:rPr>
          <w:sz w:val="28"/>
          <w:szCs w:val="28"/>
        </w:rPr>
      </w:pPr>
      <w:r w:rsidRPr="00F41077">
        <w:rPr>
          <w:sz w:val="28"/>
          <w:szCs w:val="28"/>
        </w:rPr>
        <w:lastRenderedPageBreak/>
        <w:t xml:space="preserve">НСА на постоянной и системной основе ведет активную работу с региональными органами управления АПК, направленную на развитие </w:t>
      </w:r>
      <w:proofErr w:type="spellStart"/>
      <w:r w:rsidRPr="00F41077">
        <w:rPr>
          <w:sz w:val="28"/>
          <w:szCs w:val="28"/>
        </w:rPr>
        <w:t>агро</w:t>
      </w:r>
      <w:r w:rsidR="00E47BFF">
        <w:rPr>
          <w:sz w:val="28"/>
          <w:szCs w:val="28"/>
        </w:rPr>
        <w:t>страхования</w:t>
      </w:r>
      <w:proofErr w:type="spellEnd"/>
      <w:r w:rsidR="00E47BFF">
        <w:rPr>
          <w:sz w:val="28"/>
          <w:szCs w:val="28"/>
        </w:rPr>
        <w:t xml:space="preserve">. В </w:t>
      </w:r>
      <w:r w:rsidR="00E47BFF" w:rsidRPr="00B00DD9">
        <w:rPr>
          <w:sz w:val="28"/>
          <w:szCs w:val="28"/>
        </w:rPr>
        <w:t>частности, в 2021</w:t>
      </w:r>
      <w:r w:rsidRPr="00B00DD9">
        <w:rPr>
          <w:sz w:val="28"/>
          <w:szCs w:val="28"/>
        </w:rPr>
        <w:t xml:space="preserve"> году НСА:</w:t>
      </w:r>
    </w:p>
    <w:p w:rsidR="00E47BFF" w:rsidRPr="00127900" w:rsidRDefault="00E47BFF" w:rsidP="00164556">
      <w:pPr>
        <w:pStyle w:val="a5"/>
        <w:numPr>
          <w:ilvl w:val="0"/>
          <w:numId w:val="15"/>
        </w:numPr>
        <w:tabs>
          <w:tab w:val="left" w:pos="0"/>
        </w:tabs>
        <w:spacing w:before="120"/>
        <w:jc w:val="both"/>
        <w:rPr>
          <w:sz w:val="28"/>
          <w:szCs w:val="28"/>
          <w:lang w:eastAsia="en-US"/>
        </w:rPr>
      </w:pPr>
      <w:r w:rsidRPr="00B00DD9">
        <w:rPr>
          <w:sz w:val="28"/>
          <w:szCs w:val="28"/>
          <w:lang w:eastAsia="en-US"/>
        </w:rPr>
        <w:t xml:space="preserve">направлено более 110 писем и разъяснений в органы управления АПК по вопросам практики </w:t>
      </w:r>
      <w:r w:rsidRPr="00127900">
        <w:rPr>
          <w:sz w:val="28"/>
          <w:szCs w:val="28"/>
          <w:lang w:eastAsia="en-US"/>
        </w:rPr>
        <w:t>и развития страхования;</w:t>
      </w:r>
    </w:p>
    <w:p w:rsidR="00E47BFF" w:rsidRPr="00127900" w:rsidRDefault="00E47BFF" w:rsidP="00164556">
      <w:pPr>
        <w:pStyle w:val="a5"/>
        <w:numPr>
          <w:ilvl w:val="0"/>
          <w:numId w:val="15"/>
        </w:numPr>
        <w:tabs>
          <w:tab w:val="left" w:pos="0"/>
        </w:tabs>
        <w:spacing w:before="120"/>
        <w:jc w:val="both"/>
        <w:rPr>
          <w:sz w:val="28"/>
          <w:szCs w:val="28"/>
          <w:lang w:eastAsia="en-US"/>
        </w:rPr>
      </w:pPr>
      <w:proofErr w:type="gramStart"/>
      <w:r w:rsidRPr="00127900">
        <w:rPr>
          <w:sz w:val="28"/>
          <w:szCs w:val="28"/>
          <w:lang w:eastAsia="en-US"/>
        </w:rPr>
        <w:t xml:space="preserve">совместно с региональными органами управления АПК проведено 45 мероприятий, в </w:t>
      </w:r>
      <w:proofErr w:type="spellStart"/>
      <w:r w:rsidRPr="00127900">
        <w:rPr>
          <w:sz w:val="28"/>
          <w:szCs w:val="28"/>
          <w:lang w:eastAsia="en-US"/>
        </w:rPr>
        <w:t>т</w:t>
      </w:r>
      <w:r w:rsidR="00CF765B" w:rsidRPr="00127900">
        <w:rPr>
          <w:sz w:val="28"/>
          <w:szCs w:val="28"/>
          <w:lang w:eastAsia="en-US"/>
        </w:rPr>
        <w:t>.</w:t>
      </w:r>
      <w:r w:rsidRPr="00127900">
        <w:rPr>
          <w:sz w:val="28"/>
          <w:szCs w:val="28"/>
          <w:lang w:eastAsia="en-US"/>
        </w:rPr>
        <w:t>ч</w:t>
      </w:r>
      <w:proofErr w:type="spellEnd"/>
      <w:r w:rsidR="00CF765B" w:rsidRPr="00127900">
        <w:rPr>
          <w:sz w:val="28"/>
          <w:szCs w:val="28"/>
          <w:lang w:eastAsia="en-US"/>
        </w:rPr>
        <w:t>.</w:t>
      </w:r>
      <w:r w:rsidRPr="00127900">
        <w:rPr>
          <w:sz w:val="28"/>
          <w:szCs w:val="28"/>
          <w:lang w:eastAsia="en-US"/>
        </w:rPr>
        <w:t xml:space="preserve"> 2</w:t>
      </w:r>
      <w:r w:rsidR="00B84F96">
        <w:rPr>
          <w:sz w:val="28"/>
          <w:szCs w:val="28"/>
          <w:lang w:eastAsia="en-US"/>
        </w:rPr>
        <w:t>3</w:t>
      </w:r>
      <w:r w:rsidRPr="00127900">
        <w:rPr>
          <w:sz w:val="28"/>
          <w:szCs w:val="28"/>
          <w:lang w:eastAsia="en-US"/>
        </w:rPr>
        <w:t xml:space="preserve"> специальных мероприяти</w:t>
      </w:r>
      <w:r w:rsidR="00CF765B" w:rsidRPr="00127900">
        <w:rPr>
          <w:sz w:val="28"/>
          <w:szCs w:val="28"/>
          <w:lang w:eastAsia="en-US"/>
        </w:rPr>
        <w:t>я</w:t>
      </w:r>
      <w:r w:rsidRPr="00127900">
        <w:rPr>
          <w:sz w:val="28"/>
          <w:szCs w:val="28"/>
          <w:lang w:eastAsia="en-US"/>
        </w:rPr>
        <w:t xml:space="preserve"> по повышению финансов</w:t>
      </w:r>
      <w:r w:rsidR="00C42E63">
        <w:rPr>
          <w:sz w:val="28"/>
          <w:szCs w:val="28"/>
          <w:lang w:eastAsia="en-US"/>
        </w:rPr>
        <w:t xml:space="preserve">ой грамотности аграриев (см. пункт </w:t>
      </w:r>
      <w:r w:rsidR="00FA59E7" w:rsidRPr="00127900">
        <w:rPr>
          <w:sz w:val="28"/>
          <w:szCs w:val="28"/>
          <w:lang w:eastAsia="en-US"/>
        </w:rPr>
        <w:t>9.3</w:t>
      </w:r>
      <w:r w:rsidRPr="00127900">
        <w:rPr>
          <w:sz w:val="28"/>
          <w:szCs w:val="28"/>
          <w:lang w:eastAsia="en-US"/>
        </w:rPr>
        <w:t>.</w:t>
      </w:r>
      <w:proofErr w:type="gramEnd"/>
      <w:r w:rsidRPr="00127900">
        <w:rPr>
          <w:sz w:val="28"/>
          <w:szCs w:val="28"/>
          <w:lang w:eastAsia="en-US"/>
        </w:rPr>
        <w:t xml:space="preserve"> </w:t>
      </w:r>
      <w:proofErr w:type="gramStart"/>
      <w:r w:rsidRPr="00127900">
        <w:rPr>
          <w:sz w:val="28"/>
          <w:szCs w:val="28"/>
          <w:lang w:eastAsia="en-US"/>
        </w:rPr>
        <w:t>Отчета)</w:t>
      </w:r>
      <w:r w:rsidR="00127900">
        <w:rPr>
          <w:sz w:val="28"/>
          <w:szCs w:val="28"/>
          <w:lang w:eastAsia="en-US"/>
        </w:rPr>
        <w:t>;</w:t>
      </w:r>
      <w:proofErr w:type="gramEnd"/>
    </w:p>
    <w:p w:rsidR="00E47BFF" w:rsidRPr="00E47BFF" w:rsidRDefault="00E47BFF" w:rsidP="00164556">
      <w:pPr>
        <w:pStyle w:val="a5"/>
        <w:numPr>
          <w:ilvl w:val="0"/>
          <w:numId w:val="15"/>
        </w:numPr>
        <w:tabs>
          <w:tab w:val="left" w:pos="0"/>
        </w:tabs>
        <w:spacing w:before="120"/>
        <w:jc w:val="both"/>
        <w:rPr>
          <w:sz w:val="28"/>
          <w:szCs w:val="28"/>
          <w:lang w:eastAsia="en-US"/>
        </w:rPr>
      </w:pPr>
      <w:r w:rsidRPr="00E47BFF">
        <w:rPr>
          <w:sz w:val="28"/>
          <w:szCs w:val="28"/>
          <w:lang w:eastAsia="en-US"/>
        </w:rPr>
        <w:t>осуществлен анализ и систематизация информации субъектов РФ по ключевым показателям (индикаторам), запланированным на 2021 г.;</w:t>
      </w:r>
    </w:p>
    <w:p w:rsidR="00E47BFF" w:rsidRPr="00B00DD9" w:rsidRDefault="00E47BFF" w:rsidP="00164556">
      <w:pPr>
        <w:pStyle w:val="a5"/>
        <w:numPr>
          <w:ilvl w:val="0"/>
          <w:numId w:val="15"/>
        </w:numPr>
        <w:tabs>
          <w:tab w:val="left" w:pos="0"/>
        </w:tabs>
        <w:spacing w:before="120"/>
        <w:jc w:val="both"/>
        <w:rPr>
          <w:sz w:val="28"/>
          <w:szCs w:val="28"/>
          <w:lang w:eastAsia="en-US"/>
        </w:rPr>
      </w:pPr>
      <w:proofErr w:type="gramStart"/>
      <w:r w:rsidRPr="00E47BFF">
        <w:rPr>
          <w:sz w:val="28"/>
          <w:szCs w:val="28"/>
          <w:lang w:eastAsia="en-US"/>
        </w:rPr>
        <w:t xml:space="preserve">на ежеквартальной основе проводились сверки по начисленным субсидиям из федерального и регионального бюджетов по договорам </w:t>
      </w:r>
      <w:proofErr w:type="spellStart"/>
      <w:r w:rsidRPr="00E47BFF">
        <w:rPr>
          <w:sz w:val="28"/>
          <w:szCs w:val="28"/>
          <w:lang w:eastAsia="en-US"/>
        </w:rPr>
        <w:t>сельхозстрахования</w:t>
      </w:r>
      <w:proofErr w:type="spellEnd"/>
      <w:r w:rsidRPr="00E47BFF">
        <w:rPr>
          <w:sz w:val="28"/>
          <w:szCs w:val="28"/>
          <w:lang w:eastAsia="en-US"/>
        </w:rPr>
        <w:t xml:space="preserve"> с </w:t>
      </w:r>
      <w:r w:rsidRPr="00B00DD9">
        <w:rPr>
          <w:sz w:val="28"/>
          <w:szCs w:val="28"/>
          <w:lang w:eastAsia="en-US"/>
        </w:rPr>
        <w:t>господдержкой (73 региона)</w:t>
      </w:r>
      <w:r w:rsidR="00C42E63" w:rsidRPr="00B00DD9">
        <w:rPr>
          <w:sz w:val="28"/>
          <w:szCs w:val="28"/>
          <w:lang w:eastAsia="en-US"/>
        </w:rPr>
        <w:t xml:space="preserve"> (см. пункт 6.2.5.</w:t>
      </w:r>
      <w:proofErr w:type="gramEnd"/>
      <w:r w:rsidR="00C42E63" w:rsidRPr="00B00DD9">
        <w:rPr>
          <w:sz w:val="28"/>
          <w:szCs w:val="28"/>
          <w:lang w:eastAsia="en-US"/>
        </w:rPr>
        <w:t xml:space="preserve"> </w:t>
      </w:r>
      <w:proofErr w:type="gramStart"/>
      <w:r w:rsidR="00C42E63" w:rsidRPr="00B00DD9">
        <w:rPr>
          <w:sz w:val="28"/>
          <w:szCs w:val="28"/>
          <w:lang w:eastAsia="en-US"/>
        </w:rPr>
        <w:t>Отчета)</w:t>
      </w:r>
      <w:r w:rsidRPr="00B00DD9">
        <w:rPr>
          <w:sz w:val="28"/>
          <w:szCs w:val="28"/>
          <w:lang w:eastAsia="en-US"/>
        </w:rPr>
        <w:t>;</w:t>
      </w:r>
      <w:proofErr w:type="gramEnd"/>
    </w:p>
    <w:p w:rsidR="00E47BFF" w:rsidRPr="00B00DD9" w:rsidRDefault="00E47BFF" w:rsidP="00164556">
      <w:pPr>
        <w:pStyle w:val="a5"/>
        <w:numPr>
          <w:ilvl w:val="0"/>
          <w:numId w:val="15"/>
        </w:numPr>
        <w:tabs>
          <w:tab w:val="left" w:pos="0"/>
        </w:tabs>
        <w:spacing w:before="120"/>
        <w:jc w:val="both"/>
        <w:rPr>
          <w:sz w:val="28"/>
          <w:szCs w:val="28"/>
          <w:lang w:eastAsia="en-US"/>
        </w:rPr>
      </w:pPr>
      <w:r w:rsidRPr="00B00DD9">
        <w:rPr>
          <w:sz w:val="28"/>
          <w:szCs w:val="28"/>
          <w:lang w:eastAsia="en-US"/>
        </w:rPr>
        <w:t>осуществлен</w:t>
      </w:r>
      <w:r w:rsidR="00A178F2" w:rsidRPr="00B00DD9">
        <w:rPr>
          <w:sz w:val="28"/>
          <w:szCs w:val="28"/>
          <w:lang w:eastAsia="en-US"/>
        </w:rPr>
        <w:t>о</w:t>
      </w:r>
      <w:r w:rsidRPr="00B00DD9">
        <w:rPr>
          <w:sz w:val="28"/>
          <w:szCs w:val="28"/>
          <w:lang w:eastAsia="en-US"/>
        </w:rPr>
        <w:t xml:space="preserve"> информировани</w:t>
      </w:r>
      <w:r w:rsidR="00A178F2" w:rsidRPr="00B00DD9">
        <w:rPr>
          <w:sz w:val="28"/>
          <w:szCs w:val="28"/>
          <w:lang w:eastAsia="en-US"/>
        </w:rPr>
        <w:t>е</w:t>
      </w:r>
      <w:r w:rsidRPr="00B00DD9">
        <w:rPr>
          <w:sz w:val="28"/>
          <w:szCs w:val="28"/>
          <w:lang w:eastAsia="en-US"/>
        </w:rPr>
        <w:t xml:space="preserve"> по мере необходимости обо всех изменениях в составе членов НСА (83 региона).</w:t>
      </w:r>
    </w:p>
    <w:p w:rsidR="00E47BFF" w:rsidRPr="00B00DD9" w:rsidRDefault="00A178F2" w:rsidP="00164556">
      <w:pPr>
        <w:pStyle w:val="a5"/>
        <w:numPr>
          <w:ilvl w:val="2"/>
          <w:numId w:val="10"/>
        </w:numPr>
        <w:tabs>
          <w:tab w:val="left" w:pos="0"/>
        </w:tabs>
        <w:spacing w:before="120"/>
        <w:ind w:left="0" w:firstLine="851"/>
        <w:jc w:val="both"/>
        <w:rPr>
          <w:sz w:val="28"/>
          <w:szCs w:val="28"/>
        </w:rPr>
      </w:pPr>
      <w:r w:rsidRPr="00B00DD9">
        <w:rPr>
          <w:sz w:val="28"/>
          <w:szCs w:val="28"/>
        </w:rPr>
        <w:t>В 2021 г. п</w:t>
      </w:r>
      <w:r w:rsidR="00E47BFF" w:rsidRPr="00B00DD9">
        <w:rPr>
          <w:sz w:val="28"/>
          <w:szCs w:val="28"/>
        </w:rPr>
        <w:t>роведены рабочие совещания</w:t>
      </w:r>
      <w:r w:rsidR="00AE6323" w:rsidRPr="00B00DD9">
        <w:rPr>
          <w:sz w:val="28"/>
          <w:szCs w:val="28"/>
        </w:rPr>
        <w:t xml:space="preserve"> и встречи </w:t>
      </w:r>
      <w:r w:rsidR="00E47BFF" w:rsidRPr="00B00DD9">
        <w:rPr>
          <w:sz w:val="28"/>
          <w:szCs w:val="28"/>
        </w:rPr>
        <w:t>с руководителями органов управления АПК Оренбургской области, Приморского края, Ставропольского края, Воронежской области, Республики Бурятия</w:t>
      </w:r>
      <w:r w:rsidR="0010562E" w:rsidRPr="00B00DD9">
        <w:rPr>
          <w:sz w:val="28"/>
          <w:szCs w:val="28"/>
        </w:rPr>
        <w:t>, Белгородской области, Ярославской области, Тамбовской области, Краснодарского края, Удмуртской Республики</w:t>
      </w:r>
      <w:r w:rsidR="00E47BFF" w:rsidRPr="00B00DD9">
        <w:rPr>
          <w:sz w:val="28"/>
          <w:szCs w:val="28"/>
        </w:rPr>
        <w:t>.</w:t>
      </w:r>
    </w:p>
    <w:p w:rsidR="004919AF" w:rsidRPr="00F41077" w:rsidRDefault="00E47BFF" w:rsidP="00A178F2">
      <w:pPr>
        <w:tabs>
          <w:tab w:val="left" w:pos="0"/>
        </w:tabs>
        <w:spacing w:before="120"/>
        <w:ind w:firstLine="851"/>
        <w:jc w:val="both"/>
        <w:rPr>
          <w:sz w:val="28"/>
          <w:szCs w:val="28"/>
        </w:rPr>
      </w:pPr>
      <w:r w:rsidRPr="00E47BFF">
        <w:rPr>
          <w:sz w:val="28"/>
          <w:szCs w:val="28"/>
        </w:rPr>
        <w:t xml:space="preserve">В течение года НСА регулярно, в </w:t>
      </w:r>
      <w:proofErr w:type="spellStart"/>
      <w:r w:rsidRPr="00E47BFF">
        <w:rPr>
          <w:sz w:val="28"/>
          <w:szCs w:val="28"/>
        </w:rPr>
        <w:t>т</w:t>
      </w:r>
      <w:r w:rsidR="009D533C">
        <w:rPr>
          <w:sz w:val="28"/>
          <w:szCs w:val="28"/>
        </w:rPr>
        <w:t>.</w:t>
      </w:r>
      <w:r w:rsidRPr="00E47BFF">
        <w:rPr>
          <w:sz w:val="28"/>
          <w:szCs w:val="28"/>
        </w:rPr>
        <w:t>ч</w:t>
      </w:r>
      <w:proofErr w:type="spellEnd"/>
      <w:r w:rsidR="009D533C">
        <w:rPr>
          <w:sz w:val="28"/>
          <w:szCs w:val="28"/>
        </w:rPr>
        <w:t>.</w:t>
      </w:r>
      <w:r w:rsidRPr="00E47BFF">
        <w:rPr>
          <w:sz w:val="28"/>
          <w:szCs w:val="28"/>
        </w:rPr>
        <w:t xml:space="preserve"> на селекторных совещаниях Минсельхоза России, совместных мероприятиях в субъектах РФ и т.д., информировал региональные органы управления АПК о возможности обращения в НСА по всем возникающим вопросам и проблемам, включая необоснованные отказы в заключени</w:t>
      </w:r>
      <w:proofErr w:type="gramStart"/>
      <w:r w:rsidRPr="00E47BFF">
        <w:rPr>
          <w:sz w:val="28"/>
          <w:szCs w:val="28"/>
        </w:rPr>
        <w:t>и</w:t>
      </w:r>
      <w:proofErr w:type="gramEnd"/>
      <w:r w:rsidRPr="00E47BFF">
        <w:rPr>
          <w:sz w:val="28"/>
          <w:szCs w:val="28"/>
        </w:rPr>
        <w:t xml:space="preserve"> договоров, а также отказы или занижение страховых выплат со стороны страховых организаций – членов НСА.</w:t>
      </w:r>
    </w:p>
    <w:p w:rsidR="004919AF" w:rsidRPr="00F41077" w:rsidRDefault="00521757" w:rsidP="00352649">
      <w:pPr>
        <w:pStyle w:val="a5"/>
        <w:numPr>
          <w:ilvl w:val="1"/>
          <w:numId w:val="10"/>
        </w:numPr>
        <w:tabs>
          <w:tab w:val="left" w:pos="0"/>
        </w:tabs>
        <w:spacing w:before="120"/>
        <w:ind w:left="0" w:firstLine="0"/>
        <w:jc w:val="both"/>
        <w:rPr>
          <w:i/>
          <w:sz w:val="28"/>
          <w:szCs w:val="28"/>
        </w:rPr>
      </w:pPr>
      <w:proofErr w:type="gramStart"/>
      <w:r w:rsidRPr="00521757">
        <w:rPr>
          <w:i/>
          <w:sz w:val="28"/>
          <w:szCs w:val="28"/>
        </w:rPr>
        <w:t xml:space="preserve">Развитие взаимодействия НСА и отраслевых союзов и ассоциаций, в </w:t>
      </w:r>
      <w:proofErr w:type="spellStart"/>
      <w:r w:rsidRPr="00521757">
        <w:rPr>
          <w:i/>
          <w:sz w:val="28"/>
          <w:szCs w:val="28"/>
        </w:rPr>
        <w:t>т</w:t>
      </w:r>
      <w:r w:rsidR="00CF765B">
        <w:rPr>
          <w:i/>
          <w:sz w:val="28"/>
          <w:szCs w:val="28"/>
        </w:rPr>
        <w:t>.</w:t>
      </w:r>
      <w:r w:rsidRPr="00521757">
        <w:rPr>
          <w:i/>
          <w:sz w:val="28"/>
          <w:szCs w:val="28"/>
        </w:rPr>
        <w:t>ч</w:t>
      </w:r>
      <w:proofErr w:type="spellEnd"/>
      <w:r w:rsidR="00CF765B">
        <w:rPr>
          <w:i/>
          <w:sz w:val="28"/>
          <w:szCs w:val="28"/>
        </w:rPr>
        <w:t>.</w:t>
      </w:r>
      <w:r w:rsidRPr="00521757">
        <w:rPr>
          <w:i/>
          <w:sz w:val="28"/>
          <w:szCs w:val="28"/>
        </w:rPr>
        <w:t xml:space="preserve"> проведение совместных мероприятий с целью повышения финансовой грамотности и популярности сельскохозяйственного страхования, обмена информацией об осуществлении сельскохозяйственного страхования, получения информации о проблемах и потребностях учета отраслевой специфики при сельскохозяйственном страховании (включая взаимодействие по вопросам страхования  рисков утраты (гибели) урожая, посадок многолетних насаждений в результате чрезвычайной ситуации природного характера).</w:t>
      </w:r>
      <w:proofErr w:type="gramEnd"/>
    </w:p>
    <w:p w:rsidR="00C255AA" w:rsidRDefault="00C255AA" w:rsidP="00164556">
      <w:pPr>
        <w:pStyle w:val="a5"/>
        <w:numPr>
          <w:ilvl w:val="2"/>
          <w:numId w:val="10"/>
        </w:numPr>
        <w:tabs>
          <w:tab w:val="left" w:pos="0"/>
        </w:tabs>
        <w:spacing w:before="120"/>
        <w:ind w:left="0" w:firstLine="567"/>
        <w:jc w:val="both"/>
        <w:rPr>
          <w:sz w:val="28"/>
          <w:szCs w:val="28"/>
        </w:rPr>
      </w:pPr>
      <w:r w:rsidRPr="00F72898">
        <w:rPr>
          <w:sz w:val="28"/>
          <w:szCs w:val="28"/>
        </w:rPr>
        <w:t>НСА активно взаимодействует с союзами аграриев и центрами компетенций,</w:t>
      </w:r>
      <w:r w:rsidRPr="00F72898">
        <w:rPr>
          <w:rFonts w:ascii="Aeroport" w:hAnsi="Aeroport"/>
          <w:color w:val="000000"/>
          <w:sz w:val="30"/>
          <w:szCs w:val="30"/>
          <w:shd w:val="clear" w:color="auto" w:fill="F7F5F5"/>
        </w:rPr>
        <w:t xml:space="preserve"> </w:t>
      </w:r>
      <w:r w:rsidRPr="00F72898">
        <w:rPr>
          <w:sz w:val="28"/>
          <w:szCs w:val="28"/>
        </w:rPr>
        <w:t xml:space="preserve">оказывающими информационную, консультационную и методическую помощь </w:t>
      </w:r>
      <w:proofErr w:type="spellStart"/>
      <w:r w:rsidRPr="00F72898">
        <w:rPr>
          <w:sz w:val="28"/>
          <w:szCs w:val="28"/>
        </w:rPr>
        <w:t>сельхозтоваропроизводителям</w:t>
      </w:r>
      <w:proofErr w:type="spellEnd"/>
      <w:r w:rsidRPr="00F72898">
        <w:rPr>
          <w:sz w:val="28"/>
          <w:szCs w:val="28"/>
        </w:rPr>
        <w:t xml:space="preserve"> по вопросам </w:t>
      </w:r>
      <w:r w:rsidRPr="00F72898">
        <w:rPr>
          <w:sz w:val="28"/>
          <w:szCs w:val="28"/>
        </w:rPr>
        <w:lastRenderedPageBreak/>
        <w:t>организации и осуществления</w:t>
      </w:r>
      <w:r w:rsidRPr="00A178F2">
        <w:rPr>
          <w:sz w:val="28"/>
          <w:szCs w:val="28"/>
        </w:rPr>
        <w:t xml:space="preserve"> деятельности, получения существующих мер государственной поддержки, в частности, </w:t>
      </w:r>
      <w:r w:rsidR="005B19D3">
        <w:rPr>
          <w:sz w:val="28"/>
          <w:szCs w:val="28"/>
        </w:rPr>
        <w:t>в 2021 г. НСА принял участие в</w:t>
      </w:r>
      <w:r w:rsidRPr="00A178F2">
        <w:rPr>
          <w:sz w:val="28"/>
          <w:szCs w:val="28"/>
        </w:rPr>
        <w:t xml:space="preserve"> совместных мероприятиях</w:t>
      </w:r>
      <w:r w:rsidR="005B19D3">
        <w:rPr>
          <w:sz w:val="28"/>
          <w:szCs w:val="28"/>
        </w:rPr>
        <w:t xml:space="preserve">, которые подробно отражены в </w:t>
      </w:r>
      <w:r w:rsidR="005B19D3" w:rsidRPr="00793BFD">
        <w:rPr>
          <w:sz w:val="28"/>
          <w:szCs w:val="28"/>
        </w:rPr>
        <w:t>пункт</w:t>
      </w:r>
      <w:r w:rsidR="005B19D3">
        <w:rPr>
          <w:sz w:val="28"/>
          <w:szCs w:val="28"/>
        </w:rPr>
        <w:t>е</w:t>
      </w:r>
      <w:r w:rsidR="005B19D3" w:rsidRPr="00793BFD">
        <w:rPr>
          <w:sz w:val="28"/>
          <w:szCs w:val="28"/>
        </w:rPr>
        <w:t xml:space="preserve"> </w:t>
      </w:r>
      <w:r w:rsidR="005B19D3">
        <w:rPr>
          <w:sz w:val="28"/>
          <w:szCs w:val="28"/>
        </w:rPr>
        <w:t>8</w:t>
      </w:r>
      <w:r w:rsidR="005B19D3" w:rsidRPr="00793BFD">
        <w:rPr>
          <w:sz w:val="28"/>
          <w:szCs w:val="28"/>
        </w:rPr>
        <w:t>.</w:t>
      </w:r>
      <w:r w:rsidR="005B19D3">
        <w:rPr>
          <w:sz w:val="28"/>
          <w:szCs w:val="28"/>
        </w:rPr>
        <w:t>6</w:t>
      </w:r>
      <w:r w:rsidR="005B19D3" w:rsidRPr="00793BFD">
        <w:rPr>
          <w:sz w:val="28"/>
          <w:szCs w:val="28"/>
        </w:rPr>
        <w:t>.</w:t>
      </w:r>
      <w:r w:rsidR="005B19D3">
        <w:rPr>
          <w:sz w:val="28"/>
          <w:szCs w:val="28"/>
        </w:rPr>
        <w:t>1. Отчета.</w:t>
      </w:r>
    </w:p>
    <w:p w:rsidR="005B19D3" w:rsidRPr="005B19D3" w:rsidRDefault="00C42F7E" w:rsidP="005B19D3">
      <w:pPr>
        <w:pStyle w:val="a5"/>
        <w:numPr>
          <w:ilvl w:val="2"/>
          <w:numId w:val="10"/>
        </w:numPr>
        <w:ind w:left="0" w:firstLine="567"/>
        <w:jc w:val="both"/>
        <w:rPr>
          <w:sz w:val="28"/>
          <w:szCs w:val="28"/>
          <w:lang w:eastAsia="en-US"/>
        </w:rPr>
      </w:pPr>
      <w:r w:rsidRPr="005B19D3">
        <w:rPr>
          <w:sz w:val="28"/>
          <w:szCs w:val="28"/>
          <w:lang w:eastAsia="en-US"/>
        </w:rPr>
        <w:t>В 2021 г. заключены соглашения о взаимодействии и сотрудничестве с ГАУ ДПО Ярославской области «Информационно-консультационная служба агропромышленного комплекса», Ассоциацией крестьянских (фермерских) хозяйств, кооперативов и других малых производителей сельхозпродукции Краснодарского края (АККОР Краснодарского края) и ФГБОУ высшего образования «Кубанский государственный аграрный университет имени И.Т. Трубилина»</w:t>
      </w:r>
      <w:r w:rsidR="005B19D3" w:rsidRPr="005B19D3">
        <w:rPr>
          <w:sz w:val="28"/>
          <w:szCs w:val="28"/>
          <w:lang w:eastAsia="en-US"/>
        </w:rPr>
        <w:t xml:space="preserve"> </w:t>
      </w:r>
      <w:proofErr w:type="gramStart"/>
      <w:r w:rsidR="005B19D3" w:rsidRPr="005B19D3">
        <w:rPr>
          <w:sz w:val="28"/>
          <w:szCs w:val="28"/>
          <w:lang w:eastAsia="en-US"/>
        </w:rPr>
        <w:t>и ООО</w:t>
      </w:r>
      <w:proofErr w:type="gramEnd"/>
      <w:r w:rsidR="005B19D3" w:rsidRPr="005B19D3">
        <w:rPr>
          <w:sz w:val="28"/>
          <w:szCs w:val="28"/>
          <w:lang w:eastAsia="en-US"/>
        </w:rPr>
        <w:t xml:space="preserve"> «Страховой брокер Сбербанка».</w:t>
      </w:r>
    </w:p>
    <w:p w:rsidR="004919AF" w:rsidRPr="00744BF1" w:rsidRDefault="004919AF" w:rsidP="00744BF1">
      <w:pPr>
        <w:pStyle w:val="a5"/>
        <w:ind w:left="360"/>
        <w:jc w:val="both"/>
        <w:rPr>
          <w:sz w:val="28"/>
          <w:szCs w:val="28"/>
        </w:rPr>
      </w:pPr>
    </w:p>
    <w:p w:rsidR="004919AF" w:rsidRPr="00F41077" w:rsidRDefault="004919AF" w:rsidP="00352649">
      <w:pPr>
        <w:pStyle w:val="a5"/>
        <w:numPr>
          <w:ilvl w:val="1"/>
          <w:numId w:val="10"/>
        </w:numPr>
        <w:tabs>
          <w:tab w:val="left" w:pos="0"/>
        </w:tabs>
        <w:spacing w:before="120"/>
        <w:ind w:left="0" w:firstLine="142"/>
        <w:jc w:val="both"/>
        <w:rPr>
          <w:i/>
          <w:sz w:val="28"/>
          <w:szCs w:val="28"/>
        </w:rPr>
      </w:pPr>
      <w:r w:rsidRPr="00F41077">
        <w:rPr>
          <w:i/>
          <w:sz w:val="28"/>
          <w:szCs w:val="28"/>
        </w:rPr>
        <w:t>Мониторинг чрезвычайных ситуаций в целях оперативного реагирования и взаимодействия НСА с региональными и федеральными органами власти, в части оценки возможности страхового возмещения убытков пострадавших сельскохозяйственных товаропроизводителей.</w:t>
      </w:r>
    </w:p>
    <w:p w:rsidR="00565524" w:rsidRPr="002875B3" w:rsidRDefault="00565524" w:rsidP="002875B3">
      <w:pPr>
        <w:spacing w:before="120"/>
        <w:ind w:firstLine="708"/>
        <w:jc w:val="both"/>
        <w:rPr>
          <w:sz w:val="28"/>
          <w:szCs w:val="28"/>
        </w:rPr>
      </w:pPr>
      <w:proofErr w:type="gramStart"/>
      <w:r w:rsidRPr="002875B3">
        <w:rPr>
          <w:sz w:val="28"/>
          <w:szCs w:val="28"/>
        </w:rPr>
        <w:t>В 2021 г.</w:t>
      </w:r>
      <w:r w:rsidR="00A178F2" w:rsidRPr="002875B3">
        <w:rPr>
          <w:sz w:val="28"/>
          <w:szCs w:val="28"/>
        </w:rPr>
        <w:t xml:space="preserve"> в соответствии с утвержденным порядком</w:t>
      </w:r>
      <w:r w:rsidRPr="002875B3">
        <w:rPr>
          <w:sz w:val="28"/>
          <w:szCs w:val="28"/>
        </w:rPr>
        <w:t xml:space="preserve"> действий </w:t>
      </w:r>
      <w:r w:rsidR="00A178F2" w:rsidRPr="002875B3">
        <w:rPr>
          <w:sz w:val="28"/>
          <w:szCs w:val="28"/>
        </w:rPr>
        <w:t xml:space="preserve">структурных </w:t>
      </w:r>
      <w:r w:rsidRPr="002875B3">
        <w:rPr>
          <w:sz w:val="28"/>
          <w:szCs w:val="28"/>
        </w:rPr>
        <w:t>подразделений</w:t>
      </w:r>
      <w:r w:rsidR="00A178F2" w:rsidRPr="002875B3">
        <w:rPr>
          <w:sz w:val="28"/>
          <w:szCs w:val="28"/>
        </w:rPr>
        <w:t xml:space="preserve"> Исполнительного аппарата</w:t>
      </w:r>
      <w:r w:rsidRPr="002875B3">
        <w:rPr>
          <w:sz w:val="28"/>
          <w:szCs w:val="28"/>
        </w:rPr>
        <w:t xml:space="preserve"> НСА при объявлении ЧС в регионах продолжила </w:t>
      </w:r>
      <w:r w:rsidRPr="00B00DD9">
        <w:rPr>
          <w:sz w:val="28"/>
          <w:szCs w:val="28"/>
        </w:rPr>
        <w:t>работу постоянно действующая горячая лини</w:t>
      </w:r>
      <w:r w:rsidR="009D533C" w:rsidRPr="00B00DD9">
        <w:rPr>
          <w:sz w:val="28"/>
          <w:szCs w:val="28"/>
        </w:rPr>
        <w:t>я</w:t>
      </w:r>
      <w:r w:rsidRPr="00B00DD9">
        <w:rPr>
          <w:sz w:val="28"/>
          <w:szCs w:val="28"/>
        </w:rPr>
        <w:t xml:space="preserve"> для аграриев по всем вопросам, касающимся осуществления сельскохозяйственного страхования, включая 20 субъектов РФ, пострадавших в результате </w:t>
      </w:r>
      <w:r w:rsidR="002875B3" w:rsidRPr="00B00DD9">
        <w:rPr>
          <w:sz w:val="28"/>
          <w:szCs w:val="28"/>
        </w:rPr>
        <w:t>ЧС</w:t>
      </w:r>
      <w:r w:rsidR="00802811" w:rsidRPr="00B00DD9">
        <w:rPr>
          <w:sz w:val="28"/>
          <w:szCs w:val="28"/>
        </w:rPr>
        <w:t xml:space="preserve"> </w:t>
      </w:r>
      <w:r w:rsidRPr="00B00DD9">
        <w:rPr>
          <w:sz w:val="28"/>
          <w:szCs w:val="28"/>
        </w:rPr>
        <w:t xml:space="preserve">природного и техногенного характера, с уведомлением региональных органов управления АПК </w:t>
      </w:r>
      <w:r w:rsidRPr="002875B3">
        <w:rPr>
          <w:sz w:val="28"/>
          <w:szCs w:val="28"/>
        </w:rPr>
        <w:t>и Минсельхоза России о работе комиссии НСА по</w:t>
      </w:r>
      <w:proofErr w:type="gramEnd"/>
      <w:r w:rsidRPr="002875B3">
        <w:rPr>
          <w:sz w:val="28"/>
          <w:szCs w:val="28"/>
        </w:rPr>
        <w:t xml:space="preserve"> мониторингу ЧС.</w:t>
      </w:r>
    </w:p>
    <w:p w:rsidR="004919AF" w:rsidRPr="00F41077" w:rsidRDefault="004919AF" w:rsidP="003C6C4F">
      <w:pPr>
        <w:ind w:firstLine="567"/>
        <w:jc w:val="both"/>
        <w:rPr>
          <w:sz w:val="28"/>
          <w:szCs w:val="28"/>
        </w:rPr>
      </w:pPr>
    </w:p>
    <w:p w:rsidR="004919AF" w:rsidRPr="00F41077" w:rsidRDefault="00704F55" w:rsidP="00352649">
      <w:pPr>
        <w:pStyle w:val="a5"/>
        <w:numPr>
          <w:ilvl w:val="1"/>
          <w:numId w:val="10"/>
        </w:numPr>
        <w:tabs>
          <w:tab w:val="left" w:pos="0"/>
        </w:tabs>
        <w:spacing w:before="120"/>
        <w:ind w:left="0" w:firstLine="0"/>
        <w:jc w:val="both"/>
        <w:rPr>
          <w:i/>
          <w:sz w:val="28"/>
          <w:szCs w:val="28"/>
        </w:rPr>
      </w:pPr>
      <w:r w:rsidRPr="00704F55">
        <w:rPr>
          <w:i/>
          <w:sz w:val="28"/>
          <w:szCs w:val="28"/>
        </w:rPr>
        <w:t xml:space="preserve">Проведение и участие в региональных семинарах, совещаниях, круглых столах и других мероприятиях, направленных на повышение финансовой грамотности сельскохозяйственных товаропроизводителей, представителей органов управления АПК субъектов РФ, в </w:t>
      </w:r>
      <w:proofErr w:type="spellStart"/>
      <w:r w:rsidRPr="00704F55">
        <w:rPr>
          <w:i/>
          <w:sz w:val="28"/>
          <w:szCs w:val="28"/>
        </w:rPr>
        <w:t>т</w:t>
      </w:r>
      <w:r w:rsidR="009D533C">
        <w:rPr>
          <w:i/>
          <w:sz w:val="28"/>
          <w:szCs w:val="28"/>
        </w:rPr>
        <w:t>.</w:t>
      </w:r>
      <w:r w:rsidRPr="00704F55">
        <w:rPr>
          <w:i/>
          <w:sz w:val="28"/>
          <w:szCs w:val="28"/>
        </w:rPr>
        <w:t>ч</w:t>
      </w:r>
      <w:proofErr w:type="spellEnd"/>
      <w:r w:rsidR="009D533C">
        <w:rPr>
          <w:i/>
          <w:sz w:val="28"/>
          <w:szCs w:val="28"/>
        </w:rPr>
        <w:t>.</w:t>
      </w:r>
      <w:r w:rsidRPr="00704F55">
        <w:rPr>
          <w:i/>
          <w:sz w:val="28"/>
          <w:szCs w:val="28"/>
        </w:rPr>
        <w:t xml:space="preserve"> по вопросам страхования рисков утраты (гибели) урожая, посадок многолетних насаждений в результате чрезвычайной ситуации природного характера.</w:t>
      </w:r>
    </w:p>
    <w:p w:rsidR="004919AF" w:rsidRPr="00FB12CA" w:rsidRDefault="00FB12CA" w:rsidP="00FB12CA">
      <w:pPr>
        <w:tabs>
          <w:tab w:val="left" w:pos="0"/>
        </w:tabs>
        <w:spacing w:before="120"/>
        <w:jc w:val="both"/>
        <w:rPr>
          <w:sz w:val="28"/>
          <w:szCs w:val="28"/>
        </w:rPr>
      </w:pPr>
      <w:r>
        <w:rPr>
          <w:sz w:val="28"/>
          <w:szCs w:val="28"/>
        </w:rPr>
        <w:tab/>
      </w:r>
      <w:r w:rsidR="004919AF" w:rsidRPr="00FB12CA">
        <w:rPr>
          <w:sz w:val="28"/>
          <w:szCs w:val="28"/>
        </w:rPr>
        <w:t>Региональные мероприятия, направленные на повышение финансовой грамотности, отражены в п</w:t>
      </w:r>
      <w:r w:rsidR="002875B3" w:rsidRPr="00FB12CA">
        <w:rPr>
          <w:sz w:val="28"/>
          <w:szCs w:val="28"/>
        </w:rPr>
        <w:t>ункте</w:t>
      </w:r>
      <w:r w:rsidR="004919AF" w:rsidRPr="00FB12CA">
        <w:rPr>
          <w:sz w:val="28"/>
          <w:szCs w:val="28"/>
        </w:rPr>
        <w:t xml:space="preserve"> </w:t>
      </w:r>
      <w:r w:rsidR="00F61295" w:rsidRPr="00FB12CA">
        <w:rPr>
          <w:sz w:val="28"/>
          <w:szCs w:val="28"/>
        </w:rPr>
        <w:t>9.3.</w:t>
      </w:r>
      <w:r w:rsidR="004919AF" w:rsidRPr="00FB12CA">
        <w:rPr>
          <w:sz w:val="28"/>
          <w:szCs w:val="28"/>
        </w:rPr>
        <w:t xml:space="preserve"> Отчета.</w:t>
      </w:r>
    </w:p>
    <w:p w:rsidR="004919AF" w:rsidRPr="00F41077" w:rsidRDefault="004919AF" w:rsidP="004919AF">
      <w:pPr>
        <w:ind w:firstLine="851"/>
        <w:jc w:val="both"/>
        <w:rPr>
          <w:sz w:val="28"/>
          <w:szCs w:val="28"/>
        </w:rPr>
      </w:pPr>
    </w:p>
    <w:p w:rsidR="00704F55" w:rsidRPr="007813DB" w:rsidRDefault="00704F55" w:rsidP="00352649">
      <w:pPr>
        <w:pStyle w:val="a5"/>
        <w:numPr>
          <w:ilvl w:val="1"/>
          <w:numId w:val="10"/>
        </w:numPr>
        <w:spacing w:before="120"/>
        <w:ind w:left="0" w:firstLine="0"/>
        <w:jc w:val="both"/>
        <w:rPr>
          <w:i/>
          <w:vanish/>
          <w:sz w:val="28"/>
          <w:szCs w:val="28"/>
        </w:rPr>
      </w:pPr>
      <w:r w:rsidRPr="007813DB">
        <w:rPr>
          <w:i/>
          <w:vanish/>
          <w:sz w:val="28"/>
          <w:szCs w:val="28"/>
        </w:rPr>
        <w:t xml:space="preserve">Методологическая поддержка уполномоченных региональных органов управления АПК и отраслевых союзов в части организации и нормативного регулирования сельскохозяйственного страхования, осуществляемого с государственной поддержкой, в том числе страхования рисков утраты (гибели) урожая, посадок многолетних насаждений </w:t>
      </w:r>
      <w:r w:rsidR="00A178F2" w:rsidRPr="00A178F2">
        <w:rPr>
          <w:i/>
          <w:vanish/>
          <w:sz w:val="28"/>
          <w:szCs w:val="28"/>
        </w:rPr>
        <w:t>в результате чрезвычайной ситуации природного характера</w:t>
      </w:r>
      <w:r w:rsidR="00A178F2">
        <w:rPr>
          <w:i/>
          <w:vanish/>
          <w:sz w:val="28"/>
          <w:szCs w:val="28"/>
        </w:rPr>
        <w:t>.</w:t>
      </w:r>
    </w:p>
    <w:p w:rsidR="00704F55" w:rsidRDefault="00FB12CA" w:rsidP="00FB12CA">
      <w:pPr>
        <w:pStyle w:val="a5"/>
        <w:tabs>
          <w:tab w:val="left" w:pos="0"/>
        </w:tabs>
        <w:spacing w:before="120"/>
        <w:ind w:left="0"/>
        <w:jc w:val="both"/>
        <w:rPr>
          <w:vanish/>
          <w:sz w:val="28"/>
          <w:szCs w:val="28"/>
        </w:rPr>
      </w:pPr>
      <w:r>
        <w:rPr>
          <w:vanish/>
          <w:sz w:val="28"/>
          <w:szCs w:val="28"/>
        </w:rPr>
        <w:tab/>
      </w:r>
      <w:r w:rsidR="007813DB">
        <w:rPr>
          <w:vanish/>
          <w:sz w:val="28"/>
          <w:szCs w:val="28"/>
        </w:rPr>
        <w:t>Методологическая поддержка уполномоченных региональных органов управления АПК и отраслевых союзов отражена в п</w:t>
      </w:r>
      <w:r w:rsidR="00A31554">
        <w:rPr>
          <w:vanish/>
          <w:sz w:val="28"/>
          <w:szCs w:val="28"/>
        </w:rPr>
        <w:t>унктах 1.1. и</w:t>
      </w:r>
      <w:r w:rsidR="007813DB" w:rsidRPr="00A31554">
        <w:rPr>
          <w:vanish/>
          <w:sz w:val="28"/>
          <w:szCs w:val="28"/>
        </w:rPr>
        <w:t xml:space="preserve"> </w:t>
      </w:r>
      <w:r w:rsidR="00A31554" w:rsidRPr="00A31554">
        <w:rPr>
          <w:vanish/>
          <w:sz w:val="28"/>
          <w:szCs w:val="28"/>
        </w:rPr>
        <w:t>2.4</w:t>
      </w:r>
      <w:r w:rsidR="007813DB" w:rsidRPr="00A31554">
        <w:rPr>
          <w:vanish/>
          <w:sz w:val="28"/>
          <w:szCs w:val="28"/>
        </w:rPr>
        <w:t>.</w:t>
      </w:r>
      <w:r w:rsidR="007813DB">
        <w:rPr>
          <w:vanish/>
          <w:sz w:val="28"/>
          <w:szCs w:val="28"/>
        </w:rPr>
        <w:t xml:space="preserve"> Отчета.</w:t>
      </w:r>
    </w:p>
    <w:p w:rsidR="006B045D" w:rsidRPr="00FE51DA" w:rsidRDefault="00FE1984" w:rsidP="00164556">
      <w:pPr>
        <w:pStyle w:val="a5"/>
        <w:numPr>
          <w:ilvl w:val="1"/>
          <w:numId w:val="10"/>
        </w:numPr>
        <w:tabs>
          <w:tab w:val="left" w:pos="0"/>
        </w:tabs>
        <w:spacing w:before="120"/>
        <w:ind w:left="0" w:firstLine="567"/>
        <w:jc w:val="both"/>
        <w:rPr>
          <w:b/>
          <w:vanish/>
          <w:sz w:val="28"/>
          <w:szCs w:val="28"/>
        </w:rPr>
      </w:pPr>
      <w:r w:rsidRPr="006F26EE">
        <w:rPr>
          <w:b/>
          <w:i/>
          <w:sz w:val="28"/>
          <w:szCs w:val="28"/>
        </w:rPr>
        <w:lastRenderedPageBreak/>
        <w:t>Иные мероприятия по взаимодействию с органами государственной власти</w:t>
      </w:r>
      <w:r w:rsidR="00704F55" w:rsidRPr="006F26EE">
        <w:rPr>
          <w:b/>
          <w:i/>
          <w:sz w:val="28"/>
          <w:szCs w:val="28"/>
        </w:rPr>
        <w:t>:</w:t>
      </w:r>
    </w:p>
    <w:p w:rsidR="004919AF" w:rsidRPr="00F41077" w:rsidRDefault="00FE51DA" w:rsidP="00352649">
      <w:pPr>
        <w:pStyle w:val="a5"/>
        <w:numPr>
          <w:ilvl w:val="2"/>
          <w:numId w:val="10"/>
        </w:numPr>
        <w:tabs>
          <w:tab w:val="left" w:pos="0"/>
        </w:tabs>
        <w:spacing w:before="120"/>
        <w:ind w:left="0" w:firstLine="709"/>
        <w:jc w:val="both"/>
        <w:rPr>
          <w:sz w:val="28"/>
          <w:szCs w:val="28"/>
        </w:rPr>
      </w:pPr>
      <w:r w:rsidRPr="00FE51DA">
        <w:rPr>
          <w:sz w:val="28"/>
          <w:szCs w:val="28"/>
          <w:lang w:eastAsia="en-US"/>
        </w:rPr>
        <w:t>Участие руководства НСА в работе постоянно действующей Противоэпизоотической комиссии при Правительстве РФ, подготовка материалов на заседания Комиссии</w:t>
      </w:r>
      <w:r>
        <w:rPr>
          <w:sz w:val="28"/>
          <w:szCs w:val="28"/>
        </w:rPr>
        <w:t>:</w:t>
      </w:r>
    </w:p>
    <w:p w:rsidR="00FE51DA" w:rsidRPr="00B00DD9" w:rsidRDefault="00FE51DA" w:rsidP="00FE51DA">
      <w:pPr>
        <w:pStyle w:val="a5"/>
        <w:numPr>
          <w:ilvl w:val="0"/>
          <w:numId w:val="39"/>
        </w:numPr>
        <w:ind w:left="1701" w:hanging="567"/>
        <w:jc w:val="both"/>
        <w:rPr>
          <w:sz w:val="28"/>
          <w:szCs w:val="28"/>
          <w:lang w:eastAsia="en-US"/>
        </w:rPr>
      </w:pPr>
      <w:r w:rsidRPr="00B00DD9">
        <w:rPr>
          <w:sz w:val="28"/>
          <w:szCs w:val="28"/>
          <w:lang w:eastAsia="en-US"/>
        </w:rPr>
        <w:t>подготовлены и направлены предложения в План работы Комиссии на 2021 год;</w:t>
      </w:r>
    </w:p>
    <w:p w:rsidR="00FE51DA" w:rsidRPr="00B00DD9" w:rsidRDefault="00FE51DA" w:rsidP="00FE51DA">
      <w:pPr>
        <w:pStyle w:val="a5"/>
        <w:numPr>
          <w:ilvl w:val="0"/>
          <w:numId w:val="39"/>
        </w:numPr>
        <w:ind w:left="1701" w:hanging="567"/>
        <w:jc w:val="both"/>
        <w:rPr>
          <w:sz w:val="28"/>
          <w:szCs w:val="28"/>
          <w:lang w:eastAsia="en-US"/>
        </w:rPr>
      </w:pPr>
      <w:r w:rsidRPr="00B00DD9">
        <w:rPr>
          <w:sz w:val="28"/>
          <w:szCs w:val="28"/>
          <w:lang w:eastAsia="en-US"/>
        </w:rPr>
        <w:t>12 ноября 2021 г. руководство НСА приняло участие в заседании Противоэпизоотической комиссии при Правительстве РФ;</w:t>
      </w:r>
    </w:p>
    <w:p w:rsidR="00FE51DA" w:rsidRPr="00B00DD9" w:rsidRDefault="00FE51DA" w:rsidP="00FE51DA">
      <w:pPr>
        <w:pStyle w:val="a5"/>
        <w:numPr>
          <w:ilvl w:val="0"/>
          <w:numId w:val="39"/>
        </w:numPr>
        <w:ind w:left="1701" w:hanging="567"/>
        <w:jc w:val="both"/>
        <w:rPr>
          <w:sz w:val="28"/>
          <w:szCs w:val="28"/>
          <w:lang w:eastAsia="en-US"/>
        </w:rPr>
      </w:pPr>
      <w:r w:rsidRPr="00B00DD9">
        <w:rPr>
          <w:sz w:val="28"/>
          <w:szCs w:val="28"/>
          <w:lang w:eastAsia="en-US"/>
        </w:rPr>
        <w:t>2 декабря 2021 г. подготовлены и направлены в Минсельхоз России предложения в проект Плана работы Противоэпизоотической комиссии при Правительстве РФ на 1 полугодие 2022 года.</w:t>
      </w:r>
    </w:p>
    <w:p w:rsidR="00FE51DA" w:rsidRPr="00B00DD9" w:rsidRDefault="00FE51DA" w:rsidP="00FE51DA">
      <w:pPr>
        <w:pStyle w:val="a5"/>
        <w:numPr>
          <w:ilvl w:val="2"/>
          <w:numId w:val="10"/>
        </w:numPr>
        <w:ind w:left="0" w:firstLine="709"/>
        <w:jc w:val="both"/>
        <w:rPr>
          <w:sz w:val="28"/>
          <w:szCs w:val="28"/>
          <w:lang w:eastAsia="en-US"/>
        </w:rPr>
      </w:pPr>
      <w:r w:rsidRPr="00B00DD9">
        <w:rPr>
          <w:sz w:val="28"/>
          <w:szCs w:val="28"/>
          <w:lang w:eastAsia="en-US"/>
        </w:rPr>
        <w:t>Взаимодействие с рабочими группами при Аналитическом центре Правительства РФ по реализации механизма «регуляторной гильотины» в сфере саморегулируемых организаций сельскохозяйственных кооперативов и в сфере метеорологии:</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Подготовка предложений по вносимым на рассмотрение проектам нормативно-правовых актов и участие в 12 заседаниях Рабочих групп по рассмотрению представленных проектов;</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16 ноября 2021 г. руководство НСА приняло участие в Форуме РСПП «Обязательные требования и контрольно-надзорная деятельность: итоги реформы и перспективы».</w:t>
      </w:r>
    </w:p>
    <w:p w:rsidR="00FE51DA" w:rsidRPr="00B00DD9" w:rsidRDefault="004034EF" w:rsidP="00AD27E2">
      <w:pPr>
        <w:pStyle w:val="a5"/>
        <w:numPr>
          <w:ilvl w:val="2"/>
          <w:numId w:val="10"/>
        </w:numPr>
        <w:ind w:left="0" w:firstLine="851"/>
        <w:jc w:val="both"/>
        <w:rPr>
          <w:sz w:val="28"/>
          <w:szCs w:val="28"/>
          <w:lang w:eastAsia="en-US"/>
        </w:rPr>
      </w:pPr>
      <w:r w:rsidRPr="00B00DD9">
        <w:rPr>
          <w:sz w:val="28"/>
          <w:szCs w:val="28"/>
          <w:lang w:eastAsia="en-US"/>
        </w:rPr>
        <w:t>В рамках взаимодействия</w:t>
      </w:r>
      <w:r w:rsidR="00FE51DA" w:rsidRPr="00B00DD9">
        <w:rPr>
          <w:sz w:val="28"/>
          <w:szCs w:val="28"/>
          <w:lang w:eastAsia="en-US"/>
        </w:rPr>
        <w:t xml:space="preserve"> с Общественным советом при Министерстве сельского хозяйства Российской Федерации</w:t>
      </w:r>
      <w:r w:rsidRPr="00B00DD9">
        <w:rPr>
          <w:sz w:val="28"/>
          <w:szCs w:val="28"/>
          <w:lang w:eastAsia="en-US"/>
        </w:rPr>
        <w:t xml:space="preserve"> в 2021 году НСА принял участие в 26 мероприятиях Общественного совета по рассмотрению проектов нормативно-правовых актов, в том числе:</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17 февраля 2021 г. подготовлены и направлены в Общественный совет при Минсельхозе России предложения в  План работы на 2021 год;</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17 марта 2021 г. подготовлены и направлены предложения в Публичную декларацию целей и задач ФАС России на 2021 год;</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26 марта 2021 г. руководство НСА приняло участие в заседании Комиссии по растениеводству Общественного совета Минсельхоза России;</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 xml:space="preserve">19 апреля 2021 г. подготовлен и отправлен в Общественный совет Минсельхоза России Отчет о деятельности его члена </w:t>
      </w:r>
      <w:proofErr w:type="spellStart"/>
      <w:r w:rsidRPr="00B00DD9">
        <w:rPr>
          <w:sz w:val="28"/>
          <w:szCs w:val="28"/>
          <w:lang w:eastAsia="en-US"/>
        </w:rPr>
        <w:t>Биждова</w:t>
      </w:r>
      <w:proofErr w:type="spellEnd"/>
      <w:r w:rsidRPr="00B00DD9">
        <w:rPr>
          <w:sz w:val="28"/>
          <w:szCs w:val="28"/>
          <w:lang w:eastAsia="en-US"/>
        </w:rPr>
        <w:t xml:space="preserve"> К.Д. за 2020 год;</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23 апреля 2021 г. подготовлены и направлены в Общественный совет Минсельхоза России предложения по проекту Национального доклада Минсельхоза России за 2020 год;</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lastRenderedPageBreak/>
        <w:t xml:space="preserve">4 июня 2021 г. </w:t>
      </w:r>
      <w:r w:rsidR="00C35E8C" w:rsidRPr="00B00DD9">
        <w:rPr>
          <w:sz w:val="28"/>
          <w:szCs w:val="28"/>
          <w:lang w:eastAsia="en-US"/>
        </w:rPr>
        <w:t>руководства НСА приняло участие</w:t>
      </w:r>
      <w:r w:rsidRPr="00B00DD9">
        <w:rPr>
          <w:sz w:val="28"/>
          <w:szCs w:val="28"/>
          <w:lang w:eastAsia="en-US"/>
        </w:rPr>
        <w:t xml:space="preserve"> в Заседании Круглого стола Общественной палаты Российской Федерации  на тему «Антикоррупционные требования к организациям: актуальные проблемы регулирования и </w:t>
      </w:r>
      <w:proofErr w:type="spellStart"/>
      <w:r w:rsidRPr="00B00DD9">
        <w:rPr>
          <w:sz w:val="28"/>
          <w:szCs w:val="28"/>
          <w:lang w:eastAsia="en-US"/>
        </w:rPr>
        <w:t>правоприменения</w:t>
      </w:r>
      <w:proofErr w:type="spellEnd"/>
      <w:r w:rsidRPr="00B00DD9">
        <w:rPr>
          <w:sz w:val="28"/>
          <w:szCs w:val="28"/>
          <w:lang w:eastAsia="en-US"/>
        </w:rPr>
        <w:t>»;</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3 сентября 2021 г</w:t>
      </w:r>
      <w:r w:rsidR="00C35E8C" w:rsidRPr="00B00DD9">
        <w:rPr>
          <w:sz w:val="28"/>
          <w:szCs w:val="28"/>
          <w:lang w:eastAsia="en-US"/>
        </w:rPr>
        <w:t>.</w:t>
      </w:r>
      <w:r w:rsidRPr="00B00DD9">
        <w:rPr>
          <w:sz w:val="28"/>
          <w:szCs w:val="28"/>
          <w:lang w:eastAsia="en-US"/>
        </w:rPr>
        <w:t xml:space="preserve"> в </w:t>
      </w:r>
      <w:r w:rsidR="00C35E8C" w:rsidRPr="00B00DD9">
        <w:rPr>
          <w:sz w:val="28"/>
          <w:szCs w:val="28"/>
          <w:lang w:eastAsia="en-US"/>
        </w:rPr>
        <w:t>Общественный совет Минсельхоза России н</w:t>
      </w:r>
      <w:r w:rsidRPr="00B00DD9">
        <w:rPr>
          <w:sz w:val="28"/>
          <w:szCs w:val="28"/>
          <w:lang w:eastAsia="en-US"/>
        </w:rPr>
        <w:t>аправлены предложения в проект Постановления Правительства  Российской Федерации «Об установлении требований к страховым организациям…» от 14 августа 2021 г;</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 xml:space="preserve">13 октября 2021 </w:t>
      </w:r>
      <w:r w:rsidR="00C35E8C" w:rsidRPr="00B00DD9">
        <w:rPr>
          <w:sz w:val="28"/>
          <w:szCs w:val="28"/>
          <w:lang w:eastAsia="en-US"/>
        </w:rPr>
        <w:t>г.</w:t>
      </w:r>
      <w:r w:rsidRPr="00B00DD9">
        <w:rPr>
          <w:sz w:val="28"/>
          <w:szCs w:val="28"/>
          <w:lang w:eastAsia="en-US"/>
        </w:rPr>
        <w:t xml:space="preserve"> </w:t>
      </w:r>
      <w:r w:rsidR="00C35E8C" w:rsidRPr="00B00DD9">
        <w:rPr>
          <w:sz w:val="28"/>
          <w:szCs w:val="28"/>
          <w:lang w:eastAsia="en-US"/>
        </w:rPr>
        <w:t>руководство НСА приняло участие в заседании Общественного совета Минсельхоза России в формате видеоконференцсвязи;</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25 октября 2021 г</w:t>
      </w:r>
      <w:r w:rsidR="00C35E8C" w:rsidRPr="00B00DD9">
        <w:rPr>
          <w:sz w:val="28"/>
          <w:szCs w:val="28"/>
          <w:lang w:eastAsia="en-US"/>
        </w:rPr>
        <w:t>.</w:t>
      </w:r>
      <w:r w:rsidRPr="00B00DD9">
        <w:rPr>
          <w:sz w:val="28"/>
          <w:szCs w:val="28"/>
          <w:lang w:eastAsia="en-US"/>
        </w:rPr>
        <w:t xml:space="preserve"> </w:t>
      </w:r>
      <w:r w:rsidR="00C35E8C" w:rsidRPr="00B00DD9">
        <w:rPr>
          <w:sz w:val="28"/>
          <w:szCs w:val="28"/>
          <w:lang w:eastAsia="en-US"/>
        </w:rPr>
        <w:t>руководства НСА приняло участие</w:t>
      </w:r>
      <w:r w:rsidRPr="00B00DD9">
        <w:rPr>
          <w:sz w:val="28"/>
          <w:szCs w:val="28"/>
          <w:lang w:eastAsia="en-US"/>
        </w:rPr>
        <w:t xml:space="preserve"> в заседании Общественной палаты РФ по проекту </w:t>
      </w:r>
      <w:r w:rsidR="00C35E8C" w:rsidRPr="00B00DD9">
        <w:rPr>
          <w:sz w:val="28"/>
          <w:szCs w:val="28"/>
          <w:lang w:eastAsia="en-US"/>
        </w:rPr>
        <w:t xml:space="preserve">федерального закона </w:t>
      </w:r>
      <w:r w:rsidRPr="00B00DD9">
        <w:rPr>
          <w:sz w:val="28"/>
          <w:szCs w:val="28"/>
          <w:lang w:eastAsia="en-US"/>
        </w:rPr>
        <w:t>«О КФХ»</w:t>
      </w:r>
      <w:r w:rsidR="00C35E8C" w:rsidRPr="00B00DD9">
        <w:rPr>
          <w:sz w:val="28"/>
          <w:szCs w:val="28"/>
          <w:lang w:eastAsia="en-US"/>
        </w:rPr>
        <w:t>;</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19 ноября 2021 г</w:t>
      </w:r>
      <w:r w:rsidR="00C35E8C" w:rsidRPr="00B00DD9">
        <w:rPr>
          <w:sz w:val="28"/>
          <w:szCs w:val="28"/>
          <w:lang w:eastAsia="en-US"/>
        </w:rPr>
        <w:t>.</w:t>
      </w:r>
      <w:r w:rsidRPr="00B00DD9">
        <w:rPr>
          <w:sz w:val="28"/>
          <w:szCs w:val="28"/>
          <w:lang w:eastAsia="en-US"/>
        </w:rPr>
        <w:t xml:space="preserve"> </w:t>
      </w:r>
      <w:r w:rsidR="00C35E8C" w:rsidRPr="00B00DD9">
        <w:rPr>
          <w:sz w:val="28"/>
          <w:szCs w:val="28"/>
          <w:lang w:eastAsia="en-US"/>
        </w:rPr>
        <w:t>п</w:t>
      </w:r>
      <w:r w:rsidRPr="00B00DD9">
        <w:rPr>
          <w:sz w:val="28"/>
          <w:szCs w:val="28"/>
          <w:lang w:eastAsia="en-US"/>
        </w:rPr>
        <w:t>одготовлены и направлены предложения по проекту Постановления Правительства Российской Федерации «О проведении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7 декабря 2021 г</w:t>
      </w:r>
      <w:r w:rsidR="00C35E8C" w:rsidRPr="00B00DD9">
        <w:rPr>
          <w:sz w:val="28"/>
          <w:szCs w:val="28"/>
          <w:lang w:eastAsia="en-US"/>
        </w:rPr>
        <w:t>.</w:t>
      </w:r>
      <w:r w:rsidRPr="00B00DD9">
        <w:rPr>
          <w:sz w:val="28"/>
          <w:szCs w:val="28"/>
          <w:lang w:eastAsia="en-US"/>
        </w:rPr>
        <w:t xml:space="preserve"> </w:t>
      </w:r>
      <w:r w:rsidR="00C35E8C" w:rsidRPr="00B00DD9">
        <w:rPr>
          <w:sz w:val="28"/>
          <w:szCs w:val="28"/>
          <w:lang w:eastAsia="en-US"/>
        </w:rPr>
        <w:t>п</w:t>
      </w:r>
      <w:r w:rsidRPr="00B00DD9">
        <w:rPr>
          <w:sz w:val="28"/>
          <w:szCs w:val="28"/>
          <w:lang w:eastAsia="en-US"/>
        </w:rPr>
        <w:t xml:space="preserve">одготовлены и направлены в </w:t>
      </w:r>
      <w:r w:rsidR="00C35E8C" w:rsidRPr="00B00DD9">
        <w:rPr>
          <w:sz w:val="28"/>
          <w:szCs w:val="28"/>
          <w:lang w:eastAsia="en-US"/>
        </w:rPr>
        <w:t>Общественный совет Минсельхоза России</w:t>
      </w:r>
      <w:r w:rsidRPr="00B00DD9">
        <w:rPr>
          <w:sz w:val="28"/>
          <w:szCs w:val="28"/>
          <w:lang w:eastAsia="en-US"/>
        </w:rPr>
        <w:t xml:space="preserve"> предложения в План работы на 2022 год;</w:t>
      </w:r>
    </w:p>
    <w:p w:rsidR="00FE51DA" w:rsidRPr="00B00DD9" w:rsidRDefault="00FE51DA" w:rsidP="00FE51DA">
      <w:pPr>
        <w:pStyle w:val="a5"/>
        <w:numPr>
          <w:ilvl w:val="3"/>
          <w:numId w:val="16"/>
        </w:numPr>
        <w:jc w:val="both"/>
        <w:rPr>
          <w:sz w:val="28"/>
          <w:szCs w:val="28"/>
          <w:lang w:eastAsia="en-US"/>
        </w:rPr>
      </w:pPr>
      <w:r w:rsidRPr="00B00DD9">
        <w:rPr>
          <w:sz w:val="28"/>
          <w:szCs w:val="28"/>
          <w:lang w:eastAsia="en-US"/>
        </w:rPr>
        <w:t>21 декабря 2021 г</w:t>
      </w:r>
      <w:r w:rsidR="00C35E8C" w:rsidRPr="00B00DD9">
        <w:rPr>
          <w:sz w:val="28"/>
          <w:szCs w:val="28"/>
          <w:lang w:eastAsia="en-US"/>
        </w:rPr>
        <w:t>.</w:t>
      </w:r>
      <w:r w:rsidRPr="00B00DD9">
        <w:rPr>
          <w:sz w:val="28"/>
          <w:szCs w:val="28"/>
          <w:lang w:eastAsia="en-US"/>
        </w:rPr>
        <w:t xml:space="preserve"> </w:t>
      </w:r>
      <w:r w:rsidR="00C35E8C" w:rsidRPr="00B00DD9">
        <w:rPr>
          <w:sz w:val="28"/>
          <w:szCs w:val="28"/>
          <w:lang w:eastAsia="en-US"/>
        </w:rPr>
        <w:t>руководство НСА приняло участие в заседании Общественного совета Минсельхоза России.</w:t>
      </w:r>
    </w:p>
    <w:p w:rsidR="00FE51DA" w:rsidRPr="00B00DD9" w:rsidRDefault="00FE51DA" w:rsidP="00C35E8C">
      <w:pPr>
        <w:pStyle w:val="a5"/>
        <w:ind w:left="1728"/>
        <w:jc w:val="both"/>
        <w:rPr>
          <w:sz w:val="28"/>
          <w:szCs w:val="28"/>
          <w:lang w:eastAsia="en-US"/>
        </w:rPr>
      </w:pPr>
    </w:p>
    <w:p w:rsidR="004919AF" w:rsidRPr="00B00DD9" w:rsidRDefault="00D04214" w:rsidP="00164556">
      <w:pPr>
        <w:pStyle w:val="a5"/>
        <w:numPr>
          <w:ilvl w:val="2"/>
          <w:numId w:val="10"/>
        </w:numPr>
        <w:tabs>
          <w:tab w:val="left" w:pos="0"/>
        </w:tabs>
        <w:spacing w:before="120"/>
        <w:ind w:left="0" w:firstLine="567"/>
        <w:jc w:val="both"/>
        <w:rPr>
          <w:sz w:val="28"/>
          <w:szCs w:val="28"/>
        </w:rPr>
      </w:pPr>
      <w:r w:rsidRPr="00B00DD9">
        <w:rPr>
          <w:sz w:val="28"/>
          <w:szCs w:val="28"/>
        </w:rPr>
        <w:t>Регулярное и систематическое в</w:t>
      </w:r>
      <w:r w:rsidR="004919AF" w:rsidRPr="00B00DD9">
        <w:rPr>
          <w:sz w:val="28"/>
          <w:szCs w:val="28"/>
        </w:rPr>
        <w:t>заимодействие с Государственной Думой Федеральног</w:t>
      </w:r>
      <w:r w:rsidR="005E5B65" w:rsidRPr="00B00DD9">
        <w:rPr>
          <w:sz w:val="28"/>
          <w:szCs w:val="28"/>
        </w:rPr>
        <w:t>о Собрания Российской Федерации:</w:t>
      </w:r>
    </w:p>
    <w:p w:rsidR="00C255AA" w:rsidRPr="00B00DD9" w:rsidRDefault="00C255AA" w:rsidP="00164556">
      <w:pPr>
        <w:pStyle w:val="a5"/>
        <w:numPr>
          <w:ilvl w:val="0"/>
          <w:numId w:val="5"/>
        </w:numPr>
        <w:jc w:val="both"/>
        <w:rPr>
          <w:sz w:val="28"/>
          <w:szCs w:val="28"/>
        </w:rPr>
      </w:pPr>
      <w:r w:rsidRPr="00B00DD9">
        <w:rPr>
          <w:sz w:val="28"/>
          <w:szCs w:val="28"/>
        </w:rPr>
        <w:t>18.01.2021</w:t>
      </w:r>
      <w:r w:rsidR="00D906CA" w:rsidRPr="00B00DD9">
        <w:rPr>
          <w:sz w:val="28"/>
          <w:szCs w:val="28"/>
        </w:rPr>
        <w:t xml:space="preserve"> </w:t>
      </w:r>
      <w:r w:rsidR="009D533C" w:rsidRPr="00B00DD9">
        <w:rPr>
          <w:sz w:val="28"/>
          <w:szCs w:val="28"/>
        </w:rPr>
        <w:t>г.</w:t>
      </w:r>
      <w:r w:rsidRPr="00B00DD9">
        <w:rPr>
          <w:sz w:val="28"/>
          <w:szCs w:val="28"/>
        </w:rPr>
        <w:t xml:space="preserve"> </w:t>
      </w:r>
      <w:r w:rsidR="007D46D2" w:rsidRPr="00B00DD9">
        <w:rPr>
          <w:sz w:val="28"/>
          <w:szCs w:val="28"/>
        </w:rPr>
        <w:t>у</w:t>
      </w:r>
      <w:r w:rsidRPr="00B00DD9">
        <w:rPr>
          <w:sz w:val="28"/>
          <w:szCs w:val="28"/>
        </w:rPr>
        <w:t xml:space="preserve">частие в заседании рабочей группы Комитета Государственной Думы по аграрным вопросам по подготовке законопроекта </w:t>
      </w:r>
      <w:r w:rsidR="00393189" w:rsidRPr="00B00DD9">
        <w:rPr>
          <w:sz w:val="28"/>
          <w:szCs w:val="28"/>
        </w:rPr>
        <w:t>о внесении</w:t>
      </w:r>
      <w:r w:rsidR="00D906CA" w:rsidRPr="00B00DD9">
        <w:rPr>
          <w:sz w:val="28"/>
          <w:szCs w:val="28"/>
        </w:rPr>
        <w:t xml:space="preserve"> изменений в</w:t>
      </w:r>
      <w:r w:rsidR="00393189" w:rsidRPr="00B00DD9">
        <w:rPr>
          <w:sz w:val="28"/>
          <w:szCs w:val="28"/>
        </w:rPr>
        <w:t xml:space="preserve"> ФЗ № 260</w:t>
      </w:r>
      <w:r w:rsidRPr="00B00DD9">
        <w:rPr>
          <w:sz w:val="28"/>
          <w:szCs w:val="28"/>
        </w:rPr>
        <w:t>;</w:t>
      </w:r>
    </w:p>
    <w:p w:rsidR="00C255AA" w:rsidRPr="00B00DD9" w:rsidRDefault="00C255AA" w:rsidP="00164556">
      <w:pPr>
        <w:pStyle w:val="a5"/>
        <w:numPr>
          <w:ilvl w:val="0"/>
          <w:numId w:val="5"/>
        </w:numPr>
        <w:jc w:val="both"/>
        <w:rPr>
          <w:sz w:val="28"/>
          <w:szCs w:val="28"/>
        </w:rPr>
      </w:pPr>
      <w:r w:rsidRPr="00B00DD9">
        <w:rPr>
          <w:sz w:val="28"/>
          <w:szCs w:val="28"/>
        </w:rPr>
        <w:t>5.02.2021</w:t>
      </w:r>
      <w:r w:rsidR="00D906CA" w:rsidRPr="00B00DD9">
        <w:rPr>
          <w:sz w:val="28"/>
          <w:szCs w:val="28"/>
        </w:rPr>
        <w:t xml:space="preserve"> </w:t>
      </w:r>
      <w:r w:rsidR="009D533C" w:rsidRPr="00B00DD9">
        <w:rPr>
          <w:sz w:val="28"/>
          <w:szCs w:val="28"/>
        </w:rPr>
        <w:t>г.</w:t>
      </w:r>
      <w:r w:rsidRPr="00B00DD9">
        <w:rPr>
          <w:sz w:val="28"/>
          <w:szCs w:val="28"/>
        </w:rPr>
        <w:t xml:space="preserve"> </w:t>
      </w:r>
      <w:r w:rsidR="007D46D2" w:rsidRPr="00B00DD9">
        <w:rPr>
          <w:sz w:val="28"/>
          <w:szCs w:val="28"/>
        </w:rPr>
        <w:t>у</w:t>
      </w:r>
      <w:r w:rsidRPr="00B00DD9">
        <w:rPr>
          <w:sz w:val="28"/>
          <w:szCs w:val="28"/>
        </w:rPr>
        <w:t xml:space="preserve">частие в четвертом заседании рабочей группы по подготовке законопроекта </w:t>
      </w:r>
      <w:r w:rsidR="00014E28" w:rsidRPr="00B00DD9">
        <w:rPr>
          <w:sz w:val="28"/>
          <w:szCs w:val="28"/>
        </w:rPr>
        <w:t xml:space="preserve">о внесении изменений в ФЗ № 260 </w:t>
      </w:r>
      <w:r w:rsidRPr="00B00DD9">
        <w:rPr>
          <w:sz w:val="28"/>
          <w:szCs w:val="28"/>
        </w:rPr>
        <w:t>к первому чтению и предварительному рассмотрению поправок ко второму чтению;</w:t>
      </w:r>
    </w:p>
    <w:p w:rsidR="004919AF" w:rsidRPr="00F41077" w:rsidRDefault="00C255AA" w:rsidP="00164556">
      <w:pPr>
        <w:pStyle w:val="a5"/>
        <w:numPr>
          <w:ilvl w:val="0"/>
          <w:numId w:val="5"/>
        </w:numPr>
        <w:jc w:val="both"/>
        <w:rPr>
          <w:sz w:val="28"/>
          <w:szCs w:val="28"/>
        </w:rPr>
      </w:pPr>
      <w:r w:rsidRPr="00B00DD9">
        <w:rPr>
          <w:sz w:val="28"/>
          <w:szCs w:val="28"/>
        </w:rPr>
        <w:t>05.04.2021</w:t>
      </w:r>
      <w:r w:rsidR="00D906CA" w:rsidRPr="00B00DD9">
        <w:rPr>
          <w:sz w:val="28"/>
          <w:szCs w:val="28"/>
        </w:rPr>
        <w:t xml:space="preserve"> </w:t>
      </w:r>
      <w:r w:rsidR="007D46D2" w:rsidRPr="00B00DD9">
        <w:rPr>
          <w:sz w:val="28"/>
          <w:szCs w:val="28"/>
        </w:rPr>
        <w:t>г.</w:t>
      </w:r>
      <w:r w:rsidRPr="00B00DD9">
        <w:rPr>
          <w:sz w:val="28"/>
          <w:szCs w:val="28"/>
        </w:rPr>
        <w:t xml:space="preserve"> </w:t>
      </w:r>
      <w:r w:rsidR="007D46D2" w:rsidRPr="00B00DD9">
        <w:rPr>
          <w:sz w:val="28"/>
          <w:szCs w:val="28"/>
        </w:rPr>
        <w:t>у</w:t>
      </w:r>
      <w:r w:rsidRPr="00B00DD9">
        <w:rPr>
          <w:sz w:val="28"/>
          <w:szCs w:val="28"/>
        </w:rPr>
        <w:t xml:space="preserve">частие в пятом заседании рабочей группы по подготовке законопроекта </w:t>
      </w:r>
      <w:r w:rsidR="00014E28" w:rsidRPr="00B00DD9">
        <w:rPr>
          <w:sz w:val="28"/>
          <w:szCs w:val="28"/>
        </w:rPr>
        <w:t xml:space="preserve">о внесении изменений в ФЗ № 260 </w:t>
      </w:r>
      <w:r w:rsidRPr="00B00DD9">
        <w:rPr>
          <w:sz w:val="28"/>
          <w:szCs w:val="28"/>
        </w:rPr>
        <w:t>ко второму чтению и предварительному рассмотрению по</w:t>
      </w:r>
      <w:r>
        <w:rPr>
          <w:sz w:val="28"/>
          <w:szCs w:val="28"/>
        </w:rPr>
        <w:t>правок.</w:t>
      </w:r>
    </w:p>
    <w:p w:rsidR="004919AF" w:rsidRPr="00F41077" w:rsidRDefault="00D04214" w:rsidP="00164556">
      <w:pPr>
        <w:pStyle w:val="a5"/>
        <w:numPr>
          <w:ilvl w:val="2"/>
          <w:numId w:val="10"/>
        </w:numPr>
        <w:tabs>
          <w:tab w:val="left" w:pos="0"/>
        </w:tabs>
        <w:spacing w:before="120"/>
        <w:ind w:left="0" w:firstLine="567"/>
        <w:jc w:val="both"/>
        <w:rPr>
          <w:sz w:val="28"/>
          <w:szCs w:val="28"/>
        </w:rPr>
      </w:pPr>
      <w:r>
        <w:rPr>
          <w:sz w:val="28"/>
          <w:szCs w:val="28"/>
        </w:rPr>
        <w:t>Регулярное и систематическое в</w:t>
      </w:r>
      <w:r w:rsidR="004919AF" w:rsidRPr="00F41077">
        <w:rPr>
          <w:sz w:val="28"/>
          <w:szCs w:val="28"/>
        </w:rPr>
        <w:t>заимодействие с Советом Федерации Федерального Собрания Российской Федерации.</w:t>
      </w:r>
    </w:p>
    <w:p w:rsidR="00C255AA" w:rsidRPr="00915C6B" w:rsidRDefault="00915C6B" w:rsidP="00FB12CA">
      <w:pPr>
        <w:ind w:firstLine="851"/>
        <w:contextualSpacing/>
        <w:jc w:val="both"/>
        <w:rPr>
          <w:sz w:val="28"/>
          <w:szCs w:val="28"/>
        </w:rPr>
      </w:pPr>
      <w:r>
        <w:rPr>
          <w:sz w:val="28"/>
          <w:szCs w:val="28"/>
        </w:rPr>
        <w:t xml:space="preserve">В </w:t>
      </w:r>
      <w:r w:rsidR="00C255AA" w:rsidRPr="00915C6B">
        <w:rPr>
          <w:sz w:val="28"/>
          <w:szCs w:val="28"/>
        </w:rPr>
        <w:t xml:space="preserve">рамках рабочего взаимодействия с Комитетом Совета Федерации по аграрно-продовольственной политике и природопользованию </w:t>
      </w:r>
      <w:r w:rsidR="00FB12CA">
        <w:rPr>
          <w:sz w:val="28"/>
          <w:szCs w:val="28"/>
        </w:rPr>
        <w:t xml:space="preserve">(далее – Комитет) </w:t>
      </w:r>
      <w:r w:rsidR="00C255AA" w:rsidRPr="00915C6B">
        <w:rPr>
          <w:sz w:val="28"/>
          <w:szCs w:val="28"/>
        </w:rPr>
        <w:t>НСА принял участие в следующих мероприятиях:</w:t>
      </w:r>
    </w:p>
    <w:p w:rsidR="00C255AA" w:rsidRPr="00C255AA" w:rsidRDefault="007D46D2" w:rsidP="00164556">
      <w:pPr>
        <w:pStyle w:val="a5"/>
        <w:numPr>
          <w:ilvl w:val="3"/>
          <w:numId w:val="4"/>
        </w:numPr>
        <w:ind w:left="851" w:hanging="567"/>
        <w:contextualSpacing/>
        <w:jc w:val="both"/>
        <w:rPr>
          <w:sz w:val="28"/>
          <w:szCs w:val="28"/>
        </w:rPr>
      </w:pPr>
      <w:r>
        <w:rPr>
          <w:sz w:val="28"/>
          <w:szCs w:val="28"/>
        </w:rPr>
        <w:t>26.01.2021 г. в з</w:t>
      </w:r>
      <w:r w:rsidR="00C255AA" w:rsidRPr="00C255AA">
        <w:rPr>
          <w:sz w:val="28"/>
          <w:szCs w:val="28"/>
        </w:rPr>
        <w:t>аседани</w:t>
      </w:r>
      <w:r w:rsidR="00915C6B">
        <w:rPr>
          <w:sz w:val="28"/>
          <w:szCs w:val="28"/>
        </w:rPr>
        <w:t>и</w:t>
      </w:r>
      <w:r w:rsidR="00C255AA" w:rsidRPr="00C255AA">
        <w:rPr>
          <w:sz w:val="28"/>
          <w:szCs w:val="28"/>
        </w:rPr>
        <w:t xml:space="preserve"> Комитета </w:t>
      </w:r>
      <w:r w:rsidR="00D906CA">
        <w:rPr>
          <w:sz w:val="28"/>
          <w:szCs w:val="28"/>
        </w:rPr>
        <w:t xml:space="preserve">по вопросам </w:t>
      </w:r>
      <w:proofErr w:type="spellStart"/>
      <w:r w:rsidR="00D906CA">
        <w:rPr>
          <w:sz w:val="28"/>
          <w:szCs w:val="28"/>
        </w:rPr>
        <w:t>агрострахования</w:t>
      </w:r>
      <w:proofErr w:type="spellEnd"/>
      <w:r w:rsidR="00C255AA" w:rsidRPr="00C255AA">
        <w:rPr>
          <w:sz w:val="28"/>
          <w:szCs w:val="28"/>
        </w:rPr>
        <w:t>;</w:t>
      </w:r>
    </w:p>
    <w:p w:rsidR="00C255AA" w:rsidRPr="00C255AA" w:rsidRDefault="007D46D2" w:rsidP="00164556">
      <w:pPr>
        <w:pStyle w:val="a5"/>
        <w:numPr>
          <w:ilvl w:val="3"/>
          <w:numId w:val="4"/>
        </w:numPr>
        <w:ind w:left="851" w:hanging="567"/>
        <w:contextualSpacing/>
        <w:jc w:val="both"/>
        <w:rPr>
          <w:sz w:val="28"/>
          <w:szCs w:val="28"/>
        </w:rPr>
      </w:pPr>
      <w:r>
        <w:rPr>
          <w:sz w:val="28"/>
          <w:szCs w:val="28"/>
        </w:rPr>
        <w:lastRenderedPageBreak/>
        <w:t>16.02.2021 г. в з</w:t>
      </w:r>
      <w:r w:rsidR="00C255AA" w:rsidRPr="00C255AA">
        <w:rPr>
          <w:sz w:val="28"/>
          <w:szCs w:val="28"/>
        </w:rPr>
        <w:t xml:space="preserve">аседании Комитета по вопросам изменения текста </w:t>
      </w:r>
      <w:r w:rsidR="00D906CA">
        <w:rPr>
          <w:sz w:val="28"/>
          <w:szCs w:val="28"/>
        </w:rPr>
        <w:t>законопроекта</w:t>
      </w:r>
      <w:r w:rsidR="00014E28">
        <w:rPr>
          <w:sz w:val="28"/>
          <w:szCs w:val="28"/>
        </w:rPr>
        <w:t xml:space="preserve"> о внесении</w:t>
      </w:r>
      <w:r w:rsidR="00014E28" w:rsidRPr="00C255AA">
        <w:rPr>
          <w:sz w:val="28"/>
          <w:szCs w:val="28"/>
        </w:rPr>
        <w:t xml:space="preserve"> изменений в</w:t>
      </w:r>
      <w:r w:rsidR="00014E28">
        <w:rPr>
          <w:sz w:val="28"/>
          <w:szCs w:val="28"/>
        </w:rPr>
        <w:t xml:space="preserve"> ФЗ № 260</w:t>
      </w:r>
      <w:r w:rsidR="00915C6B">
        <w:rPr>
          <w:sz w:val="28"/>
          <w:szCs w:val="28"/>
        </w:rPr>
        <w:t>;</w:t>
      </w:r>
    </w:p>
    <w:p w:rsidR="00C255AA" w:rsidRPr="00C255AA" w:rsidRDefault="00D906CA" w:rsidP="00164556">
      <w:pPr>
        <w:pStyle w:val="a5"/>
        <w:numPr>
          <w:ilvl w:val="3"/>
          <w:numId w:val="4"/>
        </w:numPr>
        <w:ind w:left="851" w:hanging="567"/>
        <w:contextualSpacing/>
        <w:jc w:val="both"/>
        <w:rPr>
          <w:sz w:val="28"/>
          <w:szCs w:val="28"/>
        </w:rPr>
      </w:pPr>
      <w:r>
        <w:rPr>
          <w:sz w:val="28"/>
          <w:szCs w:val="28"/>
        </w:rPr>
        <w:t>17.03.2021 г.</w:t>
      </w:r>
      <w:r w:rsidR="007D46D2">
        <w:rPr>
          <w:sz w:val="28"/>
          <w:szCs w:val="28"/>
        </w:rPr>
        <w:t xml:space="preserve"> в </w:t>
      </w:r>
      <w:r w:rsidR="000D5629">
        <w:rPr>
          <w:sz w:val="28"/>
          <w:szCs w:val="28"/>
        </w:rPr>
        <w:t>с</w:t>
      </w:r>
      <w:r w:rsidR="00C255AA" w:rsidRPr="00C255AA">
        <w:rPr>
          <w:sz w:val="28"/>
          <w:szCs w:val="28"/>
        </w:rPr>
        <w:t>еминар</w:t>
      </w:r>
      <w:r w:rsidR="00915C6B">
        <w:rPr>
          <w:sz w:val="28"/>
          <w:szCs w:val="28"/>
        </w:rPr>
        <w:t>е</w:t>
      </w:r>
      <w:r w:rsidR="00C255AA" w:rsidRPr="00C255AA">
        <w:rPr>
          <w:sz w:val="28"/>
          <w:szCs w:val="28"/>
        </w:rPr>
        <w:t>-совещани</w:t>
      </w:r>
      <w:r w:rsidR="00915C6B">
        <w:rPr>
          <w:sz w:val="28"/>
          <w:szCs w:val="28"/>
        </w:rPr>
        <w:t>и</w:t>
      </w:r>
      <w:r w:rsidR="00C255AA" w:rsidRPr="00C255AA">
        <w:rPr>
          <w:sz w:val="28"/>
          <w:szCs w:val="28"/>
        </w:rPr>
        <w:t xml:space="preserve"> Аналитического управления Аппарата Совета Федерации совместно с Комитетом в рамках подготовки «правительственного часа» на 502 заседании Совета Федерации с участием Министра сельского хозяйства Российской Федерации;</w:t>
      </w:r>
    </w:p>
    <w:p w:rsidR="00C255AA" w:rsidRPr="00C255AA" w:rsidRDefault="007D46D2" w:rsidP="00164556">
      <w:pPr>
        <w:pStyle w:val="a5"/>
        <w:numPr>
          <w:ilvl w:val="3"/>
          <w:numId w:val="4"/>
        </w:numPr>
        <w:ind w:left="851" w:hanging="567"/>
        <w:contextualSpacing/>
        <w:jc w:val="both"/>
        <w:rPr>
          <w:sz w:val="28"/>
          <w:szCs w:val="28"/>
        </w:rPr>
      </w:pPr>
      <w:r>
        <w:rPr>
          <w:sz w:val="28"/>
          <w:szCs w:val="28"/>
        </w:rPr>
        <w:t xml:space="preserve">28.04.2021 г. в </w:t>
      </w:r>
      <w:r w:rsidR="000D5629">
        <w:rPr>
          <w:sz w:val="28"/>
          <w:szCs w:val="28"/>
        </w:rPr>
        <w:t>с</w:t>
      </w:r>
      <w:r w:rsidR="00915C6B">
        <w:rPr>
          <w:sz w:val="28"/>
          <w:szCs w:val="28"/>
        </w:rPr>
        <w:t>овещании</w:t>
      </w:r>
      <w:r w:rsidR="00C255AA" w:rsidRPr="00C255AA">
        <w:rPr>
          <w:sz w:val="28"/>
          <w:szCs w:val="28"/>
        </w:rPr>
        <w:t xml:space="preserve"> Комитета по теме «Пути повышения эффективности федеральных и региональных институтов развития в сфере агропромышленного комплекса»;</w:t>
      </w:r>
    </w:p>
    <w:p w:rsidR="00C255AA" w:rsidRPr="00C255AA" w:rsidRDefault="007D46D2" w:rsidP="00164556">
      <w:pPr>
        <w:pStyle w:val="a5"/>
        <w:numPr>
          <w:ilvl w:val="3"/>
          <w:numId w:val="4"/>
        </w:numPr>
        <w:ind w:left="851" w:hanging="567"/>
        <w:contextualSpacing/>
        <w:jc w:val="both"/>
        <w:rPr>
          <w:sz w:val="28"/>
          <w:szCs w:val="28"/>
        </w:rPr>
      </w:pPr>
      <w:r>
        <w:rPr>
          <w:sz w:val="28"/>
          <w:szCs w:val="28"/>
        </w:rPr>
        <w:t xml:space="preserve">24.06.2021 г. в </w:t>
      </w:r>
      <w:r w:rsidR="00C255AA" w:rsidRPr="00C255AA">
        <w:rPr>
          <w:sz w:val="28"/>
          <w:szCs w:val="28"/>
        </w:rPr>
        <w:t>Кругл</w:t>
      </w:r>
      <w:r w:rsidR="00915C6B">
        <w:rPr>
          <w:sz w:val="28"/>
          <w:szCs w:val="28"/>
        </w:rPr>
        <w:t>ом</w:t>
      </w:r>
      <w:r w:rsidR="00C255AA" w:rsidRPr="00C255AA">
        <w:rPr>
          <w:sz w:val="28"/>
          <w:szCs w:val="28"/>
        </w:rPr>
        <w:t xml:space="preserve"> стол</w:t>
      </w:r>
      <w:r w:rsidR="00915C6B">
        <w:rPr>
          <w:sz w:val="28"/>
          <w:szCs w:val="28"/>
        </w:rPr>
        <w:t>е</w:t>
      </w:r>
      <w:r w:rsidR="00C255AA" w:rsidRPr="00C255AA">
        <w:rPr>
          <w:sz w:val="28"/>
          <w:szCs w:val="28"/>
        </w:rPr>
        <w:t xml:space="preserve"> на тему: </w:t>
      </w:r>
      <w:proofErr w:type="gramStart"/>
      <w:r w:rsidR="00C255AA" w:rsidRPr="00C255AA">
        <w:rPr>
          <w:sz w:val="28"/>
          <w:szCs w:val="28"/>
        </w:rPr>
        <w:t xml:space="preserve">Совершенствование механизмов и правовых основ государственной поддержки сельскохозяйственных производителей и предприятий пищевой промышленности, в </w:t>
      </w:r>
      <w:proofErr w:type="spellStart"/>
      <w:r w:rsidR="00C255AA" w:rsidRPr="00C255AA">
        <w:rPr>
          <w:sz w:val="28"/>
          <w:szCs w:val="28"/>
        </w:rPr>
        <w:t>т</w:t>
      </w:r>
      <w:r>
        <w:rPr>
          <w:sz w:val="28"/>
          <w:szCs w:val="28"/>
        </w:rPr>
        <w:t>.</w:t>
      </w:r>
      <w:r w:rsidR="00C255AA" w:rsidRPr="00C255AA">
        <w:rPr>
          <w:sz w:val="28"/>
          <w:szCs w:val="28"/>
        </w:rPr>
        <w:t>ч</w:t>
      </w:r>
      <w:proofErr w:type="spellEnd"/>
      <w:r>
        <w:rPr>
          <w:sz w:val="28"/>
          <w:szCs w:val="28"/>
        </w:rPr>
        <w:t>.</w:t>
      </w:r>
      <w:r w:rsidR="00C255AA" w:rsidRPr="00C255AA">
        <w:rPr>
          <w:sz w:val="28"/>
          <w:szCs w:val="28"/>
        </w:rPr>
        <w:t xml:space="preserve"> в электронном виде;</w:t>
      </w:r>
      <w:proofErr w:type="gramEnd"/>
    </w:p>
    <w:p w:rsidR="00C255AA" w:rsidRPr="00C255AA" w:rsidRDefault="007D46D2" w:rsidP="00164556">
      <w:pPr>
        <w:pStyle w:val="a5"/>
        <w:numPr>
          <w:ilvl w:val="3"/>
          <w:numId w:val="4"/>
        </w:numPr>
        <w:ind w:left="851" w:hanging="567"/>
        <w:contextualSpacing/>
        <w:jc w:val="both"/>
        <w:rPr>
          <w:sz w:val="28"/>
          <w:szCs w:val="28"/>
        </w:rPr>
      </w:pPr>
      <w:r>
        <w:rPr>
          <w:sz w:val="28"/>
          <w:szCs w:val="28"/>
        </w:rPr>
        <w:t>23.09.2021 г. в в</w:t>
      </w:r>
      <w:r w:rsidR="00915C6B">
        <w:rPr>
          <w:sz w:val="28"/>
          <w:szCs w:val="28"/>
        </w:rPr>
        <w:t>ыездном заседании</w:t>
      </w:r>
      <w:r w:rsidR="00C255AA" w:rsidRPr="00C255AA">
        <w:rPr>
          <w:sz w:val="28"/>
          <w:szCs w:val="28"/>
        </w:rPr>
        <w:t xml:space="preserve"> </w:t>
      </w:r>
      <w:r w:rsidR="00AD4785">
        <w:rPr>
          <w:sz w:val="28"/>
          <w:szCs w:val="28"/>
        </w:rPr>
        <w:t xml:space="preserve">в г. Краснодар </w:t>
      </w:r>
      <w:r w:rsidR="00C255AA" w:rsidRPr="00C255AA">
        <w:rPr>
          <w:sz w:val="28"/>
          <w:szCs w:val="28"/>
        </w:rPr>
        <w:t>Комитета «О предварительных итогах реализации Государственной программы развития сельского хозяйства и регулирования рынков сельскохозяйственной продукции, сырья и продовольствия в 2021 году и задачах на 2022 год»;</w:t>
      </w:r>
    </w:p>
    <w:p w:rsidR="00C255AA" w:rsidRPr="00C255AA" w:rsidRDefault="007D46D2" w:rsidP="00164556">
      <w:pPr>
        <w:pStyle w:val="a5"/>
        <w:numPr>
          <w:ilvl w:val="3"/>
          <w:numId w:val="4"/>
        </w:numPr>
        <w:ind w:left="851" w:hanging="567"/>
        <w:contextualSpacing/>
        <w:jc w:val="both"/>
        <w:rPr>
          <w:sz w:val="28"/>
          <w:szCs w:val="28"/>
        </w:rPr>
      </w:pPr>
      <w:r>
        <w:rPr>
          <w:sz w:val="28"/>
          <w:szCs w:val="28"/>
        </w:rPr>
        <w:t xml:space="preserve">13.10.2021 г. в </w:t>
      </w:r>
      <w:r w:rsidR="00C255AA" w:rsidRPr="00C255AA">
        <w:rPr>
          <w:sz w:val="28"/>
          <w:szCs w:val="28"/>
        </w:rPr>
        <w:t>Парламентски</w:t>
      </w:r>
      <w:r w:rsidR="00915C6B">
        <w:rPr>
          <w:sz w:val="28"/>
          <w:szCs w:val="28"/>
        </w:rPr>
        <w:t>х</w:t>
      </w:r>
      <w:r w:rsidR="00C255AA" w:rsidRPr="00C255AA">
        <w:rPr>
          <w:sz w:val="28"/>
          <w:szCs w:val="28"/>
        </w:rPr>
        <w:t xml:space="preserve"> слушания</w:t>
      </w:r>
      <w:r w:rsidR="00915C6B">
        <w:rPr>
          <w:sz w:val="28"/>
          <w:szCs w:val="28"/>
        </w:rPr>
        <w:t>х</w:t>
      </w:r>
      <w:r w:rsidR="00C255AA" w:rsidRPr="00C255AA">
        <w:rPr>
          <w:sz w:val="28"/>
          <w:szCs w:val="28"/>
        </w:rPr>
        <w:t xml:space="preserve"> «</w:t>
      </w:r>
      <w:r w:rsidR="00915C6B">
        <w:rPr>
          <w:sz w:val="28"/>
          <w:szCs w:val="28"/>
        </w:rPr>
        <w:t>О</w:t>
      </w:r>
      <w:r w:rsidR="00C255AA" w:rsidRPr="00C255AA">
        <w:rPr>
          <w:sz w:val="28"/>
          <w:szCs w:val="28"/>
        </w:rPr>
        <w:t xml:space="preserve"> механизмах стабилизации цен на агропродовольственном рынке Российской Федерации»;</w:t>
      </w:r>
    </w:p>
    <w:p w:rsidR="004919AF" w:rsidRPr="000623A9" w:rsidRDefault="000D5629" w:rsidP="00164556">
      <w:pPr>
        <w:pStyle w:val="a5"/>
        <w:numPr>
          <w:ilvl w:val="3"/>
          <w:numId w:val="4"/>
        </w:numPr>
        <w:ind w:left="851" w:hanging="567"/>
        <w:contextualSpacing/>
        <w:jc w:val="both"/>
        <w:rPr>
          <w:sz w:val="28"/>
          <w:szCs w:val="28"/>
          <w:lang w:eastAsia="en-US"/>
        </w:rPr>
      </w:pPr>
      <w:r w:rsidRPr="000623A9">
        <w:rPr>
          <w:sz w:val="28"/>
          <w:szCs w:val="28"/>
        </w:rPr>
        <w:t>02.12.2021 г.</w:t>
      </w:r>
      <w:r w:rsidR="000623A9" w:rsidRPr="000623A9">
        <w:rPr>
          <w:sz w:val="28"/>
          <w:szCs w:val="28"/>
        </w:rPr>
        <w:t>,</w:t>
      </w:r>
      <w:r w:rsidRPr="000623A9">
        <w:rPr>
          <w:sz w:val="28"/>
          <w:szCs w:val="28"/>
        </w:rPr>
        <w:t xml:space="preserve"> </w:t>
      </w:r>
      <w:r w:rsidR="000623A9" w:rsidRPr="000623A9">
        <w:rPr>
          <w:sz w:val="28"/>
          <w:szCs w:val="28"/>
        </w:rPr>
        <w:t xml:space="preserve">09.12.2021 г. и 16.12.2021 г. </w:t>
      </w:r>
      <w:r w:rsidRPr="000623A9">
        <w:rPr>
          <w:sz w:val="28"/>
          <w:szCs w:val="28"/>
        </w:rPr>
        <w:t>в с</w:t>
      </w:r>
      <w:r w:rsidR="00C255AA" w:rsidRPr="000623A9">
        <w:rPr>
          <w:sz w:val="28"/>
          <w:szCs w:val="28"/>
        </w:rPr>
        <w:t>овместн</w:t>
      </w:r>
      <w:r w:rsidR="000623A9" w:rsidRPr="000623A9">
        <w:rPr>
          <w:sz w:val="28"/>
          <w:szCs w:val="28"/>
        </w:rPr>
        <w:t>ых</w:t>
      </w:r>
      <w:r w:rsidR="00C255AA" w:rsidRPr="000623A9">
        <w:rPr>
          <w:sz w:val="28"/>
          <w:szCs w:val="28"/>
        </w:rPr>
        <w:t xml:space="preserve"> семинар</w:t>
      </w:r>
      <w:r w:rsidR="000623A9" w:rsidRPr="000623A9">
        <w:rPr>
          <w:sz w:val="28"/>
          <w:szCs w:val="28"/>
        </w:rPr>
        <w:t>ах</w:t>
      </w:r>
      <w:r w:rsidR="00915C6B" w:rsidRPr="000623A9">
        <w:rPr>
          <w:sz w:val="28"/>
          <w:szCs w:val="28"/>
        </w:rPr>
        <w:t>-совещани</w:t>
      </w:r>
      <w:r w:rsidR="000623A9" w:rsidRPr="000623A9">
        <w:rPr>
          <w:sz w:val="28"/>
          <w:szCs w:val="28"/>
        </w:rPr>
        <w:t>ях</w:t>
      </w:r>
      <w:r w:rsidR="00C255AA" w:rsidRPr="000623A9">
        <w:rPr>
          <w:sz w:val="28"/>
          <w:szCs w:val="28"/>
        </w:rPr>
        <w:t xml:space="preserve"> Комитета и НСА по вопросам </w:t>
      </w:r>
      <w:proofErr w:type="spellStart"/>
      <w:r w:rsidR="00C255AA" w:rsidRPr="000623A9">
        <w:rPr>
          <w:sz w:val="28"/>
          <w:szCs w:val="28"/>
        </w:rPr>
        <w:t>агрострахования</w:t>
      </w:r>
      <w:proofErr w:type="spellEnd"/>
      <w:r w:rsidR="00C255AA" w:rsidRPr="000623A9">
        <w:rPr>
          <w:sz w:val="28"/>
          <w:szCs w:val="28"/>
        </w:rPr>
        <w:t xml:space="preserve"> в Южном федеральном округе</w:t>
      </w:r>
      <w:r w:rsidR="000623A9" w:rsidRPr="000623A9">
        <w:rPr>
          <w:sz w:val="28"/>
          <w:szCs w:val="28"/>
        </w:rPr>
        <w:t xml:space="preserve">, </w:t>
      </w:r>
      <w:r w:rsidR="00C255AA" w:rsidRPr="000623A9">
        <w:rPr>
          <w:sz w:val="28"/>
          <w:szCs w:val="28"/>
        </w:rPr>
        <w:t>Северо-Кавказском федеральном округе</w:t>
      </w:r>
      <w:r w:rsidR="000623A9" w:rsidRPr="000623A9">
        <w:rPr>
          <w:sz w:val="28"/>
          <w:szCs w:val="28"/>
        </w:rPr>
        <w:t xml:space="preserve">, </w:t>
      </w:r>
      <w:r w:rsidR="000623A9">
        <w:rPr>
          <w:sz w:val="28"/>
          <w:szCs w:val="28"/>
        </w:rPr>
        <w:t>и</w:t>
      </w:r>
      <w:r w:rsidR="00C255AA" w:rsidRPr="000623A9">
        <w:rPr>
          <w:sz w:val="28"/>
          <w:szCs w:val="28"/>
        </w:rPr>
        <w:t xml:space="preserve"> Центральном федеральном округе</w:t>
      </w:r>
      <w:r w:rsidR="00915C6B" w:rsidRPr="000623A9">
        <w:rPr>
          <w:sz w:val="28"/>
          <w:szCs w:val="28"/>
        </w:rPr>
        <w:t>.</w:t>
      </w:r>
    </w:p>
    <w:p w:rsidR="000478E3" w:rsidRPr="00F41077" w:rsidRDefault="000478E3" w:rsidP="00910488">
      <w:pPr>
        <w:ind w:right="113" w:firstLine="851"/>
        <w:jc w:val="both"/>
        <w:rPr>
          <w:b/>
          <w:sz w:val="28"/>
          <w:szCs w:val="28"/>
        </w:rPr>
      </w:pPr>
    </w:p>
    <w:p w:rsidR="008D6A68" w:rsidRPr="007E0BBA" w:rsidRDefault="0046449E" w:rsidP="007E0BBA">
      <w:pPr>
        <w:tabs>
          <w:tab w:val="left" w:pos="851"/>
        </w:tabs>
        <w:jc w:val="both"/>
        <w:rPr>
          <w:b/>
          <w:sz w:val="28"/>
          <w:szCs w:val="28"/>
        </w:rPr>
      </w:pPr>
      <w:r>
        <w:rPr>
          <w:b/>
          <w:sz w:val="28"/>
          <w:szCs w:val="28"/>
        </w:rPr>
        <w:t xml:space="preserve">8. </w:t>
      </w:r>
      <w:r w:rsidR="008D6A68" w:rsidRPr="007E0BBA">
        <w:rPr>
          <w:b/>
          <w:sz w:val="28"/>
          <w:szCs w:val="28"/>
        </w:rPr>
        <w:t>Деятельность в сфере связей с общественностью. Оказание членам НСА консультационных, информационных и иных услуг в области сельскохозяйственного страхования.</w:t>
      </w:r>
    </w:p>
    <w:p w:rsidR="008D6A68" w:rsidRPr="00F41077" w:rsidRDefault="008D6A68" w:rsidP="00910488">
      <w:pPr>
        <w:ind w:firstLine="851"/>
        <w:contextualSpacing/>
        <w:jc w:val="both"/>
        <w:rPr>
          <w:b/>
          <w:sz w:val="28"/>
          <w:szCs w:val="28"/>
        </w:rPr>
      </w:pPr>
    </w:p>
    <w:p w:rsidR="004905F3" w:rsidRPr="00164556" w:rsidRDefault="004905F3" w:rsidP="00164556">
      <w:pPr>
        <w:pStyle w:val="a5"/>
        <w:numPr>
          <w:ilvl w:val="1"/>
          <w:numId w:val="11"/>
        </w:numPr>
        <w:tabs>
          <w:tab w:val="left" w:pos="0"/>
        </w:tabs>
        <w:ind w:left="0" w:firstLine="0"/>
        <w:jc w:val="both"/>
        <w:rPr>
          <w:i/>
          <w:sz w:val="28"/>
          <w:szCs w:val="28"/>
        </w:rPr>
      </w:pPr>
      <w:r w:rsidRPr="00164556">
        <w:rPr>
          <w:i/>
          <w:sz w:val="28"/>
          <w:szCs w:val="28"/>
        </w:rPr>
        <w:t>Информационная поддержка позиции и принципов деятельности НСА в СМИ. Подготовка пресс-релизов и информационных статей. Предоставление информации и комментариев по вопросам сельскохозяйственного страхования по запросам журналистов.</w:t>
      </w:r>
    </w:p>
    <w:p w:rsidR="00164556" w:rsidRPr="00164556" w:rsidRDefault="00164556" w:rsidP="00164556">
      <w:pPr>
        <w:pStyle w:val="a5"/>
        <w:numPr>
          <w:ilvl w:val="2"/>
          <w:numId w:val="11"/>
        </w:numPr>
        <w:ind w:left="0" w:firstLine="851"/>
        <w:jc w:val="both"/>
        <w:rPr>
          <w:sz w:val="28"/>
          <w:szCs w:val="28"/>
        </w:rPr>
      </w:pPr>
      <w:r w:rsidRPr="00164556">
        <w:rPr>
          <w:sz w:val="28"/>
          <w:szCs w:val="28"/>
        </w:rPr>
        <w:t>В течение 2021 г. НСА проводил постоянное</w:t>
      </w:r>
      <w:r w:rsidR="00DD248E">
        <w:rPr>
          <w:sz w:val="28"/>
          <w:szCs w:val="28"/>
        </w:rPr>
        <w:t xml:space="preserve"> и активное</w:t>
      </w:r>
      <w:r w:rsidRPr="00164556">
        <w:rPr>
          <w:sz w:val="28"/>
          <w:szCs w:val="28"/>
        </w:rPr>
        <w:t xml:space="preserve"> взаимодействие со СМИ, усиливая присутствие в информационном пространстве. Особое внимание уделялось:</w:t>
      </w:r>
    </w:p>
    <w:p w:rsidR="00164556" w:rsidRPr="00164556" w:rsidRDefault="00164556" w:rsidP="00164556">
      <w:pPr>
        <w:numPr>
          <w:ilvl w:val="0"/>
          <w:numId w:val="19"/>
        </w:numPr>
        <w:jc w:val="both"/>
        <w:rPr>
          <w:sz w:val="28"/>
          <w:szCs w:val="28"/>
        </w:rPr>
      </w:pPr>
      <w:r w:rsidRPr="00164556">
        <w:rPr>
          <w:sz w:val="28"/>
          <w:szCs w:val="28"/>
        </w:rPr>
        <w:t xml:space="preserve">информационному сопровождению подготовки изменений системы </w:t>
      </w:r>
      <w:proofErr w:type="spellStart"/>
      <w:r w:rsidRPr="00164556">
        <w:rPr>
          <w:sz w:val="28"/>
          <w:szCs w:val="28"/>
        </w:rPr>
        <w:t>агрострахования</w:t>
      </w:r>
      <w:proofErr w:type="spellEnd"/>
      <w:r w:rsidRPr="00164556">
        <w:rPr>
          <w:sz w:val="28"/>
          <w:szCs w:val="28"/>
        </w:rPr>
        <w:t xml:space="preserve">, вступивших в силу с 1 июля 2021 г. и связанных с введением страхования на случай </w:t>
      </w:r>
      <w:r w:rsidR="00D40DA7">
        <w:rPr>
          <w:sz w:val="28"/>
          <w:szCs w:val="28"/>
        </w:rPr>
        <w:t>ЧС</w:t>
      </w:r>
      <w:r w:rsidRPr="00164556">
        <w:rPr>
          <w:sz w:val="28"/>
          <w:szCs w:val="28"/>
        </w:rPr>
        <w:t>;</w:t>
      </w:r>
    </w:p>
    <w:p w:rsidR="00164556" w:rsidRPr="00164556" w:rsidRDefault="00164556" w:rsidP="00164556">
      <w:pPr>
        <w:numPr>
          <w:ilvl w:val="0"/>
          <w:numId w:val="19"/>
        </w:numPr>
        <w:jc w:val="both"/>
        <w:rPr>
          <w:sz w:val="28"/>
          <w:szCs w:val="28"/>
        </w:rPr>
      </w:pPr>
      <w:r w:rsidRPr="00164556">
        <w:rPr>
          <w:sz w:val="28"/>
          <w:szCs w:val="28"/>
        </w:rPr>
        <w:t xml:space="preserve">мероприятиям НСА по организации </w:t>
      </w:r>
      <w:proofErr w:type="spellStart"/>
      <w:r w:rsidRPr="00164556">
        <w:rPr>
          <w:sz w:val="28"/>
          <w:szCs w:val="28"/>
        </w:rPr>
        <w:t>агрострахования</w:t>
      </w:r>
      <w:proofErr w:type="spellEnd"/>
      <w:r w:rsidRPr="00164556">
        <w:rPr>
          <w:sz w:val="28"/>
          <w:szCs w:val="28"/>
        </w:rPr>
        <w:t xml:space="preserve"> в регионах;</w:t>
      </w:r>
    </w:p>
    <w:p w:rsidR="00164556" w:rsidRPr="00164556" w:rsidRDefault="00164556" w:rsidP="00164556">
      <w:pPr>
        <w:numPr>
          <w:ilvl w:val="0"/>
          <w:numId w:val="19"/>
        </w:numPr>
        <w:jc w:val="both"/>
        <w:rPr>
          <w:sz w:val="28"/>
          <w:szCs w:val="28"/>
        </w:rPr>
      </w:pPr>
      <w:r w:rsidRPr="00164556">
        <w:rPr>
          <w:sz w:val="28"/>
          <w:szCs w:val="28"/>
        </w:rPr>
        <w:lastRenderedPageBreak/>
        <w:t xml:space="preserve">страховым </w:t>
      </w:r>
      <w:proofErr w:type="gramStart"/>
      <w:r w:rsidRPr="00164556">
        <w:rPr>
          <w:sz w:val="28"/>
          <w:szCs w:val="28"/>
        </w:rPr>
        <w:t>выплатам членов</w:t>
      </w:r>
      <w:proofErr w:type="gramEnd"/>
      <w:r w:rsidRPr="00164556">
        <w:rPr>
          <w:sz w:val="28"/>
          <w:szCs w:val="28"/>
        </w:rPr>
        <w:t xml:space="preserve"> НСА </w:t>
      </w:r>
      <w:proofErr w:type="spellStart"/>
      <w:r>
        <w:rPr>
          <w:sz w:val="28"/>
          <w:szCs w:val="28"/>
        </w:rPr>
        <w:t>сельхозтоваропроизводителям</w:t>
      </w:r>
      <w:proofErr w:type="spellEnd"/>
      <w:r w:rsidRPr="00164556">
        <w:rPr>
          <w:sz w:val="28"/>
          <w:szCs w:val="28"/>
        </w:rPr>
        <w:t xml:space="preserve"> – роли системы </w:t>
      </w:r>
      <w:proofErr w:type="spellStart"/>
      <w:r w:rsidRPr="00164556">
        <w:rPr>
          <w:sz w:val="28"/>
          <w:szCs w:val="28"/>
        </w:rPr>
        <w:t>агрострахования</w:t>
      </w:r>
      <w:proofErr w:type="spellEnd"/>
      <w:r w:rsidRPr="00164556">
        <w:rPr>
          <w:sz w:val="28"/>
          <w:szCs w:val="28"/>
        </w:rPr>
        <w:t xml:space="preserve"> в компенсации ущерба АПК;</w:t>
      </w:r>
    </w:p>
    <w:p w:rsidR="00164556" w:rsidRDefault="00164556" w:rsidP="00164556">
      <w:pPr>
        <w:numPr>
          <w:ilvl w:val="0"/>
          <w:numId w:val="19"/>
        </w:numPr>
        <w:jc w:val="both"/>
        <w:rPr>
          <w:sz w:val="28"/>
          <w:szCs w:val="28"/>
        </w:rPr>
      </w:pPr>
      <w:r w:rsidRPr="00164556">
        <w:rPr>
          <w:sz w:val="28"/>
          <w:szCs w:val="28"/>
        </w:rPr>
        <w:t>развитию цифровых технологий НСА (в частности, полученным результатам Целевой программы «Рисковое районирование территории России»).</w:t>
      </w:r>
    </w:p>
    <w:p w:rsidR="00164556" w:rsidRPr="00164556" w:rsidRDefault="00164556" w:rsidP="00164556">
      <w:pPr>
        <w:ind w:firstLine="851"/>
        <w:jc w:val="both"/>
        <w:rPr>
          <w:sz w:val="28"/>
          <w:szCs w:val="28"/>
        </w:rPr>
      </w:pPr>
      <w:r w:rsidRPr="00164556">
        <w:rPr>
          <w:sz w:val="28"/>
          <w:szCs w:val="28"/>
        </w:rPr>
        <w:t xml:space="preserve">Поддерживалось освещение практики страхования рисков по всем отраслевым направлениям </w:t>
      </w:r>
      <w:proofErr w:type="spellStart"/>
      <w:r w:rsidRPr="00164556">
        <w:rPr>
          <w:sz w:val="28"/>
          <w:szCs w:val="28"/>
        </w:rPr>
        <w:t>агропроизводства</w:t>
      </w:r>
      <w:proofErr w:type="spellEnd"/>
      <w:r w:rsidRPr="00164556">
        <w:rPr>
          <w:sz w:val="28"/>
          <w:szCs w:val="28"/>
        </w:rPr>
        <w:t>: страхования урожая, многолетних насаждений, животноводства, товарного рыбоводства, а также пчеловодства.</w:t>
      </w:r>
    </w:p>
    <w:p w:rsidR="00164556" w:rsidRPr="00164556" w:rsidRDefault="00164556" w:rsidP="00164556">
      <w:pPr>
        <w:ind w:firstLine="851"/>
        <w:jc w:val="both"/>
        <w:rPr>
          <w:sz w:val="28"/>
          <w:szCs w:val="28"/>
        </w:rPr>
      </w:pPr>
    </w:p>
    <w:p w:rsidR="00164556" w:rsidRPr="00164556" w:rsidRDefault="00164556" w:rsidP="00164556">
      <w:pPr>
        <w:pStyle w:val="a5"/>
        <w:numPr>
          <w:ilvl w:val="2"/>
          <w:numId w:val="11"/>
        </w:numPr>
        <w:ind w:left="0" w:firstLine="851"/>
        <w:jc w:val="both"/>
        <w:rPr>
          <w:sz w:val="28"/>
          <w:szCs w:val="28"/>
        </w:rPr>
      </w:pPr>
      <w:r w:rsidRPr="00164556">
        <w:rPr>
          <w:sz w:val="28"/>
          <w:szCs w:val="28"/>
        </w:rPr>
        <w:t xml:space="preserve">Подготовка пресс-релизов производилась на систематической основе. Было выпущено 157 пресс-релизов, в том числе поддержаны </w:t>
      </w:r>
      <w:r w:rsidR="00D40DA7" w:rsidRPr="00164556">
        <w:rPr>
          <w:sz w:val="28"/>
          <w:szCs w:val="28"/>
        </w:rPr>
        <w:t xml:space="preserve">целевыми пресс-релизами </w:t>
      </w:r>
      <w:r w:rsidRPr="00164556">
        <w:rPr>
          <w:sz w:val="28"/>
          <w:szCs w:val="28"/>
        </w:rPr>
        <w:t>информационные кампании:</w:t>
      </w:r>
    </w:p>
    <w:p w:rsidR="00164556" w:rsidRPr="00164556" w:rsidRDefault="00DD248E" w:rsidP="00164556">
      <w:pPr>
        <w:numPr>
          <w:ilvl w:val="0"/>
          <w:numId w:val="18"/>
        </w:numPr>
        <w:ind w:left="1701"/>
        <w:jc w:val="both"/>
        <w:rPr>
          <w:sz w:val="28"/>
          <w:szCs w:val="28"/>
        </w:rPr>
      </w:pPr>
      <w:r w:rsidRPr="00164556">
        <w:rPr>
          <w:sz w:val="28"/>
          <w:szCs w:val="28"/>
        </w:rPr>
        <w:t xml:space="preserve">по развитию </w:t>
      </w:r>
      <w:proofErr w:type="spellStart"/>
      <w:r w:rsidRPr="00164556">
        <w:rPr>
          <w:sz w:val="28"/>
          <w:szCs w:val="28"/>
        </w:rPr>
        <w:t>агрострахования</w:t>
      </w:r>
      <w:proofErr w:type="spellEnd"/>
      <w:r w:rsidRPr="00164556">
        <w:rPr>
          <w:sz w:val="28"/>
          <w:szCs w:val="28"/>
        </w:rPr>
        <w:t xml:space="preserve"> с господдержкой в субъектах РФ и взаимодействию с региональными органами управления АПК</w:t>
      </w:r>
      <w:r>
        <w:rPr>
          <w:sz w:val="28"/>
          <w:szCs w:val="28"/>
        </w:rPr>
        <w:t>,</w:t>
      </w:r>
      <w:r w:rsidRPr="00164556">
        <w:rPr>
          <w:sz w:val="28"/>
          <w:szCs w:val="28"/>
        </w:rPr>
        <w:t xml:space="preserve"> </w:t>
      </w:r>
      <w:r w:rsidR="00164556" w:rsidRPr="00164556">
        <w:rPr>
          <w:sz w:val="28"/>
          <w:szCs w:val="28"/>
        </w:rPr>
        <w:t>по освещению деятельности НСА– 42 пресс-релиза;</w:t>
      </w:r>
    </w:p>
    <w:p w:rsidR="00164556" w:rsidRPr="00164556" w:rsidRDefault="00164556" w:rsidP="00164556">
      <w:pPr>
        <w:numPr>
          <w:ilvl w:val="0"/>
          <w:numId w:val="18"/>
        </w:numPr>
        <w:ind w:left="1701"/>
        <w:jc w:val="both"/>
        <w:rPr>
          <w:sz w:val="28"/>
          <w:szCs w:val="28"/>
        </w:rPr>
      </w:pPr>
      <w:r w:rsidRPr="00164556">
        <w:rPr>
          <w:sz w:val="28"/>
          <w:szCs w:val="28"/>
        </w:rPr>
        <w:t xml:space="preserve">по освещению деятельности НСА и государственных органов по изменению системы </w:t>
      </w:r>
      <w:proofErr w:type="spellStart"/>
      <w:r w:rsidRPr="00164556">
        <w:rPr>
          <w:sz w:val="28"/>
          <w:szCs w:val="28"/>
        </w:rPr>
        <w:t>агрострахования</w:t>
      </w:r>
      <w:proofErr w:type="spellEnd"/>
      <w:r w:rsidRPr="00164556">
        <w:rPr>
          <w:sz w:val="28"/>
          <w:szCs w:val="28"/>
        </w:rPr>
        <w:t xml:space="preserve"> с господдержкой в 2021 г. (внедрение нового вида страхования на случай ЧС, возможность введения дополнительных программ) – 21 пресс-релиз;</w:t>
      </w:r>
    </w:p>
    <w:p w:rsidR="00164556" w:rsidRPr="00164556" w:rsidRDefault="00164556" w:rsidP="00164556">
      <w:pPr>
        <w:numPr>
          <w:ilvl w:val="0"/>
          <w:numId w:val="18"/>
        </w:numPr>
        <w:ind w:left="1701"/>
        <w:jc w:val="both"/>
        <w:rPr>
          <w:sz w:val="28"/>
          <w:szCs w:val="28"/>
        </w:rPr>
      </w:pPr>
      <w:r w:rsidRPr="00164556">
        <w:rPr>
          <w:sz w:val="28"/>
          <w:szCs w:val="28"/>
        </w:rPr>
        <w:t xml:space="preserve">по освещению процесса страховых выплат в рамках системы </w:t>
      </w:r>
      <w:proofErr w:type="spellStart"/>
      <w:r w:rsidRPr="00164556">
        <w:rPr>
          <w:sz w:val="28"/>
          <w:szCs w:val="28"/>
        </w:rPr>
        <w:t>агрострахования</w:t>
      </w:r>
      <w:proofErr w:type="spellEnd"/>
      <w:r w:rsidRPr="00164556">
        <w:rPr>
          <w:sz w:val="28"/>
          <w:szCs w:val="28"/>
        </w:rPr>
        <w:t xml:space="preserve"> – 11 пресс-релизов (на ежемесячной основе).</w:t>
      </w:r>
    </w:p>
    <w:p w:rsidR="00164556" w:rsidRPr="00164556" w:rsidRDefault="00164556" w:rsidP="00164556">
      <w:pPr>
        <w:ind w:firstLine="851"/>
        <w:jc w:val="both"/>
        <w:rPr>
          <w:sz w:val="28"/>
          <w:szCs w:val="28"/>
        </w:rPr>
      </w:pPr>
    </w:p>
    <w:p w:rsidR="00164556" w:rsidRPr="00164556" w:rsidRDefault="00164556" w:rsidP="00164556">
      <w:pPr>
        <w:pStyle w:val="a5"/>
        <w:numPr>
          <w:ilvl w:val="2"/>
          <w:numId w:val="11"/>
        </w:numPr>
        <w:ind w:left="0" w:firstLine="851"/>
        <w:jc w:val="both"/>
        <w:rPr>
          <w:sz w:val="28"/>
          <w:szCs w:val="28"/>
        </w:rPr>
      </w:pPr>
      <w:r w:rsidRPr="00164556">
        <w:rPr>
          <w:sz w:val="28"/>
          <w:szCs w:val="28"/>
        </w:rPr>
        <w:t xml:space="preserve">В качестве дополнительного канала трансляции позиции НСА для региональных органов управления АПК использовалось взаимодействие с пресс-службой Минсельхоза России и пресс-службами региональных органов управления АПК в регионах проведения мероприятий НСА. Был обеспечен регулярный выход публикаций по теме </w:t>
      </w:r>
      <w:proofErr w:type="spellStart"/>
      <w:r w:rsidRPr="00164556">
        <w:rPr>
          <w:sz w:val="28"/>
          <w:szCs w:val="28"/>
        </w:rPr>
        <w:t>агрострахования</w:t>
      </w:r>
      <w:proofErr w:type="spellEnd"/>
      <w:r w:rsidRPr="00164556">
        <w:rPr>
          <w:sz w:val="28"/>
          <w:szCs w:val="28"/>
        </w:rPr>
        <w:t xml:space="preserve"> и мероприятий НСА на специализированных страховых и аграрных порталах.</w:t>
      </w:r>
    </w:p>
    <w:p w:rsidR="00164556" w:rsidRPr="00B00DD9" w:rsidRDefault="00164556" w:rsidP="00B00DD9">
      <w:pPr>
        <w:pStyle w:val="a5"/>
        <w:numPr>
          <w:ilvl w:val="2"/>
          <w:numId w:val="11"/>
        </w:numPr>
        <w:ind w:left="0" w:firstLine="720"/>
        <w:jc w:val="both"/>
        <w:rPr>
          <w:sz w:val="28"/>
          <w:szCs w:val="28"/>
        </w:rPr>
      </w:pPr>
      <w:r w:rsidRPr="00B00DD9">
        <w:rPr>
          <w:sz w:val="28"/>
          <w:szCs w:val="28"/>
        </w:rPr>
        <w:t xml:space="preserve">В 2021 г. пресс-службой НСА на систематической основе проводилось распространение по собственным базам аграрных и региональных СМИ наиболее значимых сообщений пресс-служб страховых-компаний-членов НСА, посвященных обслуживанию клиентов в секторе АПК, с дополнительными разъяснениями значимости этих событий с точки зрения развития </w:t>
      </w:r>
      <w:proofErr w:type="spellStart"/>
      <w:r w:rsidRPr="00B00DD9">
        <w:rPr>
          <w:sz w:val="28"/>
          <w:szCs w:val="28"/>
        </w:rPr>
        <w:t>агрострахования</w:t>
      </w:r>
      <w:proofErr w:type="spellEnd"/>
      <w:r w:rsidRPr="00B00DD9">
        <w:rPr>
          <w:sz w:val="28"/>
          <w:szCs w:val="28"/>
        </w:rPr>
        <w:t>. Наиболее активным</w:t>
      </w:r>
      <w:r w:rsidR="00C53801" w:rsidRPr="00B00DD9">
        <w:rPr>
          <w:sz w:val="28"/>
          <w:szCs w:val="28"/>
        </w:rPr>
        <w:t>и</w:t>
      </w:r>
      <w:r w:rsidRPr="00B00DD9">
        <w:rPr>
          <w:sz w:val="28"/>
          <w:szCs w:val="28"/>
        </w:rPr>
        <w:t xml:space="preserve"> в 2021 г. по освещению страхования аграрных рисков при взаимодействии </w:t>
      </w:r>
      <w:r w:rsidR="00C53801" w:rsidRPr="00B00DD9">
        <w:rPr>
          <w:sz w:val="28"/>
          <w:szCs w:val="28"/>
        </w:rPr>
        <w:t xml:space="preserve">с </w:t>
      </w:r>
      <w:r w:rsidRPr="00B00DD9">
        <w:rPr>
          <w:sz w:val="28"/>
          <w:szCs w:val="28"/>
        </w:rPr>
        <w:t xml:space="preserve">НСА были </w:t>
      </w:r>
      <w:r w:rsidR="001E3291" w:rsidRPr="00B00DD9">
        <w:rPr>
          <w:sz w:val="28"/>
          <w:szCs w:val="28"/>
        </w:rPr>
        <w:t xml:space="preserve">пресс-службы </w:t>
      </w:r>
      <w:r w:rsidRPr="00B00DD9">
        <w:rPr>
          <w:sz w:val="28"/>
          <w:szCs w:val="28"/>
        </w:rPr>
        <w:t>компани</w:t>
      </w:r>
      <w:r w:rsidR="001E3291" w:rsidRPr="00B00DD9">
        <w:rPr>
          <w:sz w:val="28"/>
          <w:szCs w:val="28"/>
        </w:rPr>
        <w:t>й</w:t>
      </w:r>
      <w:r w:rsidRPr="00B00DD9">
        <w:rPr>
          <w:sz w:val="28"/>
          <w:szCs w:val="28"/>
        </w:rPr>
        <w:t xml:space="preserve"> </w:t>
      </w:r>
      <w:r w:rsidRPr="00B00DD9">
        <w:rPr>
          <w:rFonts w:eastAsia="Calibri"/>
          <w:sz w:val="28"/>
          <w:szCs w:val="28"/>
        </w:rPr>
        <w:t xml:space="preserve">АО СК </w:t>
      </w:r>
      <w:r w:rsidRPr="00B00DD9">
        <w:rPr>
          <w:sz w:val="28"/>
          <w:szCs w:val="28"/>
        </w:rPr>
        <w:t>«РСХБ-Страхование», ООО «СК «Согласие», ПАО СК «Росгосстрах»</w:t>
      </w:r>
      <w:r w:rsidR="00B00DD9" w:rsidRPr="00B00DD9">
        <w:rPr>
          <w:sz w:val="28"/>
          <w:szCs w:val="28"/>
        </w:rPr>
        <w:t>, АО «АльфаСтрахование», САО «ВСК»</w:t>
      </w:r>
      <w:r w:rsidRPr="00B00DD9">
        <w:rPr>
          <w:sz w:val="28"/>
          <w:szCs w:val="28"/>
        </w:rPr>
        <w:t>.</w:t>
      </w:r>
    </w:p>
    <w:p w:rsidR="00164556" w:rsidRPr="00164556" w:rsidRDefault="00164556" w:rsidP="00B00DD9">
      <w:pPr>
        <w:pStyle w:val="a5"/>
        <w:numPr>
          <w:ilvl w:val="2"/>
          <w:numId w:val="11"/>
        </w:numPr>
        <w:ind w:left="0" w:firstLine="720"/>
        <w:jc w:val="both"/>
        <w:rPr>
          <w:sz w:val="28"/>
          <w:szCs w:val="28"/>
        </w:rPr>
      </w:pPr>
      <w:r w:rsidRPr="00B00DD9">
        <w:rPr>
          <w:sz w:val="28"/>
          <w:szCs w:val="28"/>
        </w:rPr>
        <w:t>В течение года деятельность НСА и системы</w:t>
      </w:r>
      <w:r w:rsidRPr="00164556">
        <w:rPr>
          <w:sz w:val="28"/>
          <w:szCs w:val="28"/>
        </w:rPr>
        <w:t xml:space="preserve"> </w:t>
      </w:r>
      <w:proofErr w:type="spellStart"/>
      <w:r w:rsidRPr="00164556">
        <w:rPr>
          <w:sz w:val="28"/>
          <w:szCs w:val="28"/>
        </w:rPr>
        <w:t>агрострахования</w:t>
      </w:r>
      <w:proofErr w:type="spellEnd"/>
      <w:r w:rsidRPr="00164556">
        <w:rPr>
          <w:sz w:val="28"/>
          <w:szCs w:val="28"/>
        </w:rPr>
        <w:t xml:space="preserve"> освещалась в печатных и электронных СМИ как федерального, так и регионального значения. Всего по данным системы СКАН «Интерфакс» за 2021 г. в СМИ, на тематических отраслевых порталах и порталах органов </w:t>
      </w:r>
      <w:r w:rsidRPr="00164556">
        <w:rPr>
          <w:sz w:val="28"/>
          <w:szCs w:val="28"/>
        </w:rPr>
        <w:lastRenderedPageBreak/>
        <w:t xml:space="preserve">государственной власти было опубликовано 15 519 материалов с упоминанием </w:t>
      </w:r>
      <w:proofErr w:type="spellStart"/>
      <w:r w:rsidRPr="00164556">
        <w:rPr>
          <w:sz w:val="28"/>
          <w:szCs w:val="28"/>
        </w:rPr>
        <w:t>агрострахования</w:t>
      </w:r>
      <w:proofErr w:type="spellEnd"/>
      <w:r w:rsidRPr="00164556">
        <w:rPr>
          <w:sz w:val="28"/>
          <w:szCs w:val="28"/>
        </w:rPr>
        <w:t xml:space="preserve"> (годом ранее, по уточненным данным  – 14 954 публикации).</w:t>
      </w:r>
    </w:p>
    <w:p w:rsidR="00164556" w:rsidRPr="00164556" w:rsidRDefault="00164556" w:rsidP="00164556">
      <w:pPr>
        <w:pStyle w:val="a5"/>
        <w:numPr>
          <w:ilvl w:val="2"/>
          <w:numId w:val="11"/>
        </w:numPr>
        <w:ind w:left="0" w:firstLine="851"/>
        <w:jc w:val="both"/>
        <w:rPr>
          <w:sz w:val="28"/>
          <w:szCs w:val="28"/>
        </w:rPr>
      </w:pPr>
      <w:r w:rsidRPr="00164556">
        <w:rPr>
          <w:sz w:val="28"/>
          <w:szCs w:val="28"/>
        </w:rPr>
        <w:t>В 202</w:t>
      </w:r>
      <w:r>
        <w:rPr>
          <w:sz w:val="28"/>
          <w:szCs w:val="28"/>
        </w:rPr>
        <w:t>1</w:t>
      </w:r>
      <w:r w:rsidRPr="00164556">
        <w:rPr>
          <w:sz w:val="28"/>
          <w:szCs w:val="28"/>
        </w:rPr>
        <w:t xml:space="preserve"> г. НСА обеспечено присутствие в СМИ:</w:t>
      </w:r>
    </w:p>
    <w:p w:rsidR="00164556" w:rsidRPr="00164556" w:rsidRDefault="00164556" w:rsidP="00164556">
      <w:pPr>
        <w:numPr>
          <w:ilvl w:val="3"/>
          <w:numId w:val="4"/>
        </w:numPr>
        <w:jc w:val="both"/>
        <w:rPr>
          <w:sz w:val="28"/>
          <w:szCs w:val="28"/>
        </w:rPr>
      </w:pPr>
      <w:r w:rsidRPr="00164556">
        <w:rPr>
          <w:sz w:val="28"/>
          <w:szCs w:val="28"/>
        </w:rPr>
        <w:t>поддержание контактов и ответы на запросы СМИ (более 50);</w:t>
      </w:r>
    </w:p>
    <w:p w:rsidR="00164556" w:rsidRPr="00164556" w:rsidRDefault="00164556" w:rsidP="00164556">
      <w:pPr>
        <w:numPr>
          <w:ilvl w:val="3"/>
          <w:numId w:val="4"/>
        </w:numPr>
        <w:jc w:val="both"/>
        <w:rPr>
          <w:sz w:val="28"/>
          <w:szCs w:val="28"/>
        </w:rPr>
      </w:pPr>
      <w:proofErr w:type="gramStart"/>
      <w:r w:rsidRPr="00164556">
        <w:rPr>
          <w:sz w:val="28"/>
          <w:szCs w:val="28"/>
        </w:rPr>
        <w:t xml:space="preserve">продвижение позиции НСА и инициирование публикаций по тематике </w:t>
      </w:r>
      <w:proofErr w:type="spellStart"/>
      <w:r w:rsidRPr="00164556">
        <w:rPr>
          <w:sz w:val="28"/>
          <w:szCs w:val="28"/>
        </w:rPr>
        <w:t>агрострахования</w:t>
      </w:r>
      <w:proofErr w:type="spellEnd"/>
      <w:r w:rsidRPr="00164556">
        <w:rPr>
          <w:sz w:val="28"/>
          <w:szCs w:val="28"/>
        </w:rPr>
        <w:t xml:space="preserve"> с господдержкой привели к цитированию и отражению позиции НСА в более чем 150 изданиях, включая федеральные СМИ («</w:t>
      </w:r>
      <w:proofErr w:type="spellStart"/>
      <w:r w:rsidRPr="00164556">
        <w:rPr>
          <w:sz w:val="28"/>
          <w:szCs w:val="28"/>
        </w:rPr>
        <w:t>КоммерсантЪ</w:t>
      </w:r>
      <w:proofErr w:type="spellEnd"/>
      <w:r w:rsidRPr="00164556">
        <w:rPr>
          <w:sz w:val="28"/>
          <w:szCs w:val="28"/>
        </w:rPr>
        <w:t>», «Интерфакс», «Российская газета», «Парламентская газета» и др.) и специализированные отраслевые аграрные и страховые издания («</w:t>
      </w:r>
      <w:proofErr w:type="spellStart"/>
      <w:r w:rsidRPr="00164556">
        <w:rPr>
          <w:sz w:val="28"/>
          <w:szCs w:val="28"/>
        </w:rPr>
        <w:t>Агроинвестор</w:t>
      </w:r>
      <w:proofErr w:type="spellEnd"/>
      <w:r w:rsidRPr="00164556">
        <w:rPr>
          <w:sz w:val="28"/>
          <w:szCs w:val="28"/>
        </w:rPr>
        <w:t>», «Крестьянские ведомости», «ИА «</w:t>
      </w:r>
      <w:proofErr w:type="spellStart"/>
      <w:r w:rsidRPr="00164556">
        <w:rPr>
          <w:sz w:val="28"/>
          <w:szCs w:val="28"/>
        </w:rPr>
        <w:t>Светич</w:t>
      </w:r>
      <w:proofErr w:type="spellEnd"/>
      <w:r w:rsidRPr="00164556">
        <w:rPr>
          <w:sz w:val="28"/>
          <w:szCs w:val="28"/>
        </w:rPr>
        <w:t xml:space="preserve">», </w:t>
      </w:r>
      <w:proofErr w:type="spellStart"/>
      <w:r w:rsidRPr="00164556">
        <w:rPr>
          <w:sz w:val="28"/>
          <w:szCs w:val="28"/>
        </w:rPr>
        <w:t>Dairy</w:t>
      </w:r>
      <w:proofErr w:type="spellEnd"/>
      <w:r w:rsidRPr="00164556">
        <w:rPr>
          <w:sz w:val="28"/>
          <w:szCs w:val="28"/>
        </w:rPr>
        <w:t xml:space="preserve"> </w:t>
      </w:r>
      <w:proofErr w:type="spellStart"/>
      <w:r w:rsidRPr="00164556">
        <w:rPr>
          <w:sz w:val="28"/>
          <w:szCs w:val="28"/>
        </w:rPr>
        <w:t>News</w:t>
      </w:r>
      <w:proofErr w:type="spellEnd"/>
      <w:r w:rsidRPr="00164556">
        <w:rPr>
          <w:sz w:val="28"/>
          <w:szCs w:val="28"/>
        </w:rPr>
        <w:t xml:space="preserve">, </w:t>
      </w:r>
      <w:proofErr w:type="spellStart"/>
      <w:r w:rsidRPr="00164556">
        <w:rPr>
          <w:sz w:val="28"/>
          <w:szCs w:val="28"/>
        </w:rPr>
        <w:t>Milknews</w:t>
      </w:r>
      <w:proofErr w:type="spellEnd"/>
      <w:r w:rsidRPr="00164556">
        <w:rPr>
          <w:sz w:val="28"/>
          <w:szCs w:val="28"/>
        </w:rPr>
        <w:t>, «Зерно он-</w:t>
      </w:r>
      <w:proofErr w:type="spellStart"/>
      <w:r w:rsidRPr="00164556">
        <w:rPr>
          <w:sz w:val="28"/>
          <w:szCs w:val="28"/>
        </w:rPr>
        <w:t>Лайн</w:t>
      </w:r>
      <w:proofErr w:type="spellEnd"/>
      <w:r w:rsidRPr="00164556">
        <w:rPr>
          <w:sz w:val="28"/>
          <w:szCs w:val="28"/>
        </w:rPr>
        <w:t>», «</w:t>
      </w:r>
      <w:proofErr w:type="spellStart"/>
      <w:r w:rsidRPr="00164556">
        <w:rPr>
          <w:sz w:val="28"/>
          <w:szCs w:val="28"/>
        </w:rPr>
        <w:t>Агротайм</w:t>
      </w:r>
      <w:proofErr w:type="spellEnd"/>
      <w:r w:rsidRPr="00164556">
        <w:rPr>
          <w:sz w:val="28"/>
          <w:szCs w:val="28"/>
        </w:rPr>
        <w:t xml:space="preserve">», «Крестьянская жизнь», «Аграрная тема», «Аграрий Плюс», </w:t>
      </w:r>
      <w:proofErr w:type="spellStart"/>
      <w:r w:rsidRPr="00164556">
        <w:rPr>
          <w:sz w:val="28"/>
          <w:szCs w:val="28"/>
        </w:rPr>
        <w:t>Dairy</w:t>
      </w:r>
      <w:proofErr w:type="spellEnd"/>
      <w:r w:rsidRPr="00164556">
        <w:rPr>
          <w:sz w:val="28"/>
          <w:szCs w:val="28"/>
        </w:rPr>
        <w:t xml:space="preserve"> </w:t>
      </w:r>
      <w:proofErr w:type="spellStart"/>
      <w:r w:rsidRPr="00164556">
        <w:rPr>
          <w:sz w:val="28"/>
          <w:szCs w:val="28"/>
        </w:rPr>
        <w:t>News</w:t>
      </w:r>
      <w:proofErr w:type="spellEnd"/>
      <w:proofErr w:type="gramEnd"/>
      <w:r w:rsidRPr="00164556">
        <w:rPr>
          <w:sz w:val="28"/>
          <w:szCs w:val="28"/>
        </w:rPr>
        <w:t xml:space="preserve">, </w:t>
      </w:r>
      <w:proofErr w:type="gramStart"/>
      <w:r w:rsidRPr="00164556">
        <w:rPr>
          <w:sz w:val="28"/>
          <w:szCs w:val="28"/>
        </w:rPr>
        <w:t>АСН и др.).</w:t>
      </w:r>
      <w:proofErr w:type="gramEnd"/>
    </w:p>
    <w:p w:rsidR="00164556" w:rsidRPr="00164556" w:rsidRDefault="00164556" w:rsidP="00164556">
      <w:pPr>
        <w:ind w:firstLine="851"/>
        <w:jc w:val="both"/>
        <w:rPr>
          <w:sz w:val="28"/>
          <w:szCs w:val="28"/>
        </w:rPr>
      </w:pPr>
    </w:p>
    <w:p w:rsidR="00164556" w:rsidRPr="00164556" w:rsidRDefault="00164556" w:rsidP="00164556">
      <w:pPr>
        <w:pStyle w:val="a5"/>
        <w:numPr>
          <w:ilvl w:val="2"/>
          <w:numId w:val="11"/>
        </w:numPr>
        <w:ind w:left="0" w:firstLine="851"/>
        <w:jc w:val="both"/>
        <w:rPr>
          <w:sz w:val="28"/>
          <w:szCs w:val="28"/>
        </w:rPr>
      </w:pPr>
      <w:r w:rsidRPr="00164556">
        <w:rPr>
          <w:sz w:val="28"/>
          <w:szCs w:val="28"/>
        </w:rPr>
        <w:t xml:space="preserve">Темы </w:t>
      </w:r>
      <w:proofErr w:type="spellStart"/>
      <w:r w:rsidRPr="00164556">
        <w:rPr>
          <w:sz w:val="28"/>
          <w:szCs w:val="28"/>
        </w:rPr>
        <w:t>агрострахования</w:t>
      </w:r>
      <w:proofErr w:type="spellEnd"/>
      <w:r w:rsidRPr="00164556">
        <w:rPr>
          <w:sz w:val="28"/>
          <w:szCs w:val="28"/>
        </w:rPr>
        <w:t xml:space="preserve"> с цитированием позиции НСА и членов НСА освещали в 2021 году более 1900 источников (данные системы СКАН «Интерфакс»), в том числе:</w:t>
      </w:r>
    </w:p>
    <w:p w:rsidR="00164556" w:rsidRPr="00164556" w:rsidRDefault="00164556" w:rsidP="00164556">
      <w:pPr>
        <w:ind w:firstLine="851"/>
        <w:jc w:val="both"/>
        <w:rPr>
          <w:sz w:val="28"/>
          <w:szCs w:val="28"/>
        </w:rPr>
      </w:pPr>
      <w:r w:rsidRPr="00164556">
        <w:rPr>
          <w:b/>
          <w:sz w:val="28"/>
          <w:szCs w:val="28"/>
        </w:rPr>
        <w:t>- федеральные СМИ:</w:t>
      </w:r>
      <w:r w:rsidRPr="00164556">
        <w:rPr>
          <w:sz w:val="28"/>
          <w:szCs w:val="28"/>
        </w:rPr>
        <w:t xml:space="preserve"> ИА Интерфакс, «Известия», «Коммерсантъ», РИА Новости, АЭИ </w:t>
      </w:r>
      <w:proofErr w:type="spellStart"/>
      <w:r w:rsidRPr="00164556">
        <w:rPr>
          <w:sz w:val="28"/>
          <w:szCs w:val="28"/>
        </w:rPr>
        <w:t>Прайм</w:t>
      </w:r>
      <w:proofErr w:type="spellEnd"/>
      <w:r w:rsidRPr="00164556">
        <w:rPr>
          <w:sz w:val="28"/>
          <w:szCs w:val="28"/>
        </w:rPr>
        <w:t>, ТАСС, «Парламентская газета». «Российская газета», «Финансовая газета», ИА «</w:t>
      </w:r>
      <w:proofErr w:type="spellStart"/>
      <w:r w:rsidRPr="00164556">
        <w:rPr>
          <w:sz w:val="28"/>
          <w:szCs w:val="28"/>
        </w:rPr>
        <w:t>Регнум</w:t>
      </w:r>
      <w:proofErr w:type="spellEnd"/>
      <w:r w:rsidRPr="00164556">
        <w:rPr>
          <w:sz w:val="28"/>
          <w:szCs w:val="28"/>
        </w:rPr>
        <w:t>» и др</w:t>
      </w:r>
      <w:r>
        <w:rPr>
          <w:sz w:val="28"/>
          <w:szCs w:val="28"/>
        </w:rPr>
        <w:t>.</w:t>
      </w:r>
      <w:r w:rsidRPr="00164556">
        <w:rPr>
          <w:sz w:val="28"/>
          <w:szCs w:val="28"/>
        </w:rPr>
        <w:t>;</w:t>
      </w:r>
    </w:p>
    <w:p w:rsidR="00164556" w:rsidRPr="00164556" w:rsidRDefault="00164556" w:rsidP="00164556">
      <w:pPr>
        <w:ind w:firstLine="851"/>
        <w:jc w:val="both"/>
        <w:rPr>
          <w:sz w:val="28"/>
          <w:szCs w:val="28"/>
        </w:rPr>
      </w:pPr>
      <w:r w:rsidRPr="00164556">
        <w:rPr>
          <w:b/>
          <w:sz w:val="28"/>
          <w:szCs w:val="28"/>
        </w:rPr>
        <w:t>- отраслевые аграрные СМИ и порталы:</w:t>
      </w:r>
      <w:r w:rsidR="00D40DA7">
        <w:rPr>
          <w:b/>
          <w:sz w:val="28"/>
          <w:szCs w:val="28"/>
        </w:rPr>
        <w:t xml:space="preserve"> </w:t>
      </w:r>
      <w:r w:rsidRPr="00164556">
        <w:rPr>
          <w:sz w:val="28"/>
          <w:szCs w:val="28"/>
        </w:rPr>
        <w:t xml:space="preserve">«Аграрный эксперт», «Аграрий Плюс», Agro2b, Agrobook.ru, Агробаза, </w:t>
      </w:r>
      <w:proofErr w:type="spellStart"/>
      <w:r w:rsidRPr="00164556">
        <w:rPr>
          <w:sz w:val="28"/>
          <w:szCs w:val="28"/>
        </w:rPr>
        <w:t>АгроИнфо</w:t>
      </w:r>
      <w:proofErr w:type="spellEnd"/>
      <w:r w:rsidRPr="00164556">
        <w:rPr>
          <w:sz w:val="28"/>
          <w:szCs w:val="28"/>
        </w:rPr>
        <w:t xml:space="preserve">, AgroFoodInfo.com, </w:t>
      </w:r>
      <w:proofErr w:type="spellStart"/>
      <w:r w:rsidRPr="00164556">
        <w:rPr>
          <w:sz w:val="28"/>
          <w:szCs w:val="28"/>
        </w:rPr>
        <w:t>AgroXXI.ру</w:t>
      </w:r>
      <w:proofErr w:type="spellEnd"/>
      <w:r w:rsidRPr="00164556">
        <w:rPr>
          <w:sz w:val="28"/>
          <w:szCs w:val="28"/>
        </w:rPr>
        <w:t xml:space="preserve">, Агробизнес, Agrobook.ru, </w:t>
      </w:r>
      <w:proofErr w:type="spellStart"/>
      <w:r w:rsidRPr="00164556">
        <w:rPr>
          <w:sz w:val="28"/>
          <w:szCs w:val="28"/>
        </w:rPr>
        <w:t>Агровестник</w:t>
      </w:r>
      <w:proofErr w:type="spellEnd"/>
      <w:r w:rsidRPr="00164556">
        <w:rPr>
          <w:sz w:val="28"/>
          <w:szCs w:val="28"/>
        </w:rPr>
        <w:t xml:space="preserve">, </w:t>
      </w:r>
      <w:proofErr w:type="spellStart"/>
      <w:r w:rsidRPr="00164556">
        <w:rPr>
          <w:sz w:val="28"/>
          <w:szCs w:val="28"/>
        </w:rPr>
        <w:t>Агроинвестор</w:t>
      </w:r>
      <w:proofErr w:type="spellEnd"/>
      <w:r w:rsidRPr="00164556">
        <w:rPr>
          <w:sz w:val="28"/>
          <w:szCs w:val="28"/>
        </w:rPr>
        <w:t xml:space="preserve">, Agroinsurance.com, </w:t>
      </w:r>
      <w:proofErr w:type="spellStart"/>
      <w:r w:rsidRPr="00164556">
        <w:rPr>
          <w:sz w:val="28"/>
          <w:szCs w:val="28"/>
        </w:rPr>
        <w:t>Агропрофи</w:t>
      </w:r>
      <w:proofErr w:type="spellEnd"/>
      <w:r w:rsidRPr="00164556">
        <w:rPr>
          <w:sz w:val="28"/>
          <w:szCs w:val="28"/>
        </w:rPr>
        <w:t xml:space="preserve">, </w:t>
      </w:r>
      <w:proofErr w:type="spellStart"/>
      <w:r w:rsidRPr="00164556">
        <w:rPr>
          <w:sz w:val="28"/>
          <w:szCs w:val="28"/>
        </w:rPr>
        <w:t>Агротайм</w:t>
      </w:r>
      <w:proofErr w:type="spellEnd"/>
      <w:r w:rsidRPr="00164556">
        <w:rPr>
          <w:sz w:val="28"/>
          <w:szCs w:val="28"/>
        </w:rPr>
        <w:t xml:space="preserve">, </w:t>
      </w:r>
      <w:proofErr w:type="spellStart"/>
      <w:r w:rsidRPr="00164556">
        <w:rPr>
          <w:sz w:val="28"/>
          <w:szCs w:val="28"/>
        </w:rPr>
        <w:t>АгроЭксперт</w:t>
      </w:r>
      <w:proofErr w:type="spellEnd"/>
      <w:r w:rsidRPr="00164556">
        <w:rPr>
          <w:sz w:val="28"/>
          <w:szCs w:val="28"/>
        </w:rPr>
        <w:t>, Аграрные новости, Agro.ru, АПК-</w:t>
      </w:r>
      <w:proofErr w:type="spellStart"/>
      <w:r w:rsidRPr="00164556">
        <w:rPr>
          <w:sz w:val="28"/>
          <w:szCs w:val="28"/>
        </w:rPr>
        <w:t>Информ</w:t>
      </w:r>
      <w:proofErr w:type="spellEnd"/>
      <w:r w:rsidRPr="00164556">
        <w:rPr>
          <w:sz w:val="28"/>
          <w:szCs w:val="28"/>
        </w:rPr>
        <w:t xml:space="preserve">, АПК-news.ru, «Ветеринария и жизнь», Grainboard.ru, </w:t>
      </w:r>
      <w:proofErr w:type="spellStart"/>
      <w:r w:rsidRPr="00164556">
        <w:rPr>
          <w:sz w:val="28"/>
          <w:szCs w:val="28"/>
        </w:rPr>
        <w:t>Grainbusiness</w:t>
      </w:r>
      <w:proofErr w:type="spellEnd"/>
      <w:r w:rsidRPr="00164556">
        <w:rPr>
          <w:sz w:val="28"/>
          <w:szCs w:val="28"/>
        </w:rPr>
        <w:t>, «</w:t>
      </w:r>
      <w:proofErr w:type="spellStart"/>
      <w:r w:rsidRPr="00164556">
        <w:rPr>
          <w:sz w:val="28"/>
          <w:szCs w:val="28"/>
        </w:rPr>
        <w:t>ГлавАгроном</w:t>
      </w:r>
      <w:proofErr w:type="spellEnd"/>
      <w:r w:rsidRPr="00164556">
        <w:rPr>
          <w:sz w:val="28"/>
          <w:szCs w:val="28"/>
        </w:rPr>
        <w:t>», «</w:t>
      </w:r>
      <w:proofErr w:type="spellStart"/>
      <w:r w:rsidRPr="00164556">
        <w:rPr>
          <w:sz w:val="28"/>
          <w:szCs w:val="28"/>
        </w:rPr>
        <w:t>Дальрыба</w:t>
      </w:r>
      <w:proofErr w:type="gramStart"/>
      <w:r w:rsidRPr="00164556">
        <w:rPr>
          <w:sz w:val="28"/>
          <w:szCs w:val="28"/>
        </w:rPr>
        <w:t>.р</w:t>
      </w:r>
      <w:proofErr w:type="gramEnd"/>
      <w:r w:rsidRPr="00164556">
        <w:rPr>
          <w:sz w:val="28"/>
          <w:szCs w:val="28"/>
        </w:rPr>
        <w:t>у</w:t>
      </w:r>
      <w:proofErr w:type="spellEnd"/>
      <w:r w:rsidRPr="00164556">
        <w:rPr>
          <w:sz w:val="28"/>
          <w:szCs w:val="28"/>
        </w:rPr>
        <w:t xml:space="preserve">», </w:t>
      </w:r>
      <w:proofErr w:type="spellStart"/>
      <w:r w:rsidRPr="00164556">
        <w:rPr>
          <w:sz w:val="28"/>
          <w:szCs w:val="28"/>
        </w:rPr>
        <w:t>Dairy</w:t>
      </w:r>
      <w:proofErr w:type="spellEnd"/>
      <w:r w:rsidRPr="00164556">
        <w:rPr>
          <w:sz w:val="28"/>
          <w:szCs w:val="28"/>
        </w:rPr>
        <w:t xml:space="preserve"> </w:t>
      </w:r>
      <w:proofErr w:type="spellStart"/>
      <w:r w:rsidRPr="00164556">
        <w:rPr>
          <w:sz w:val="28"/>
          <w:szCs w:val="28"/>
        </w:rPr>
        <w:t>News</w:t>
      </w:r>
      <w:proofErr w:type="spellEnd"/>
      <w:r w:rsidRPr="00164556">
        <w:rPr>
          <w:sz w:val="28"/>
          <w:szCs w:val="28"/>
        </w:rPr>
        <w:t>, Emeat.ru, «Животноводство России», Зерно Он-</w:t>
      </w:r>
      <w:proofErr w:type="spellStart"/>
      <w:r w:rsidRPr="00164556">
        <w:rPr>
          <w:sz w:val="28"/>
          <w:szCs w:val="28"/>
        </w:rPr>
        <w:t>лайн</w:t>
      </w:r>
      <w:proofErr w:type="spellEnd"/>
      <w:r w:rsidRPr="00164556">
        <w:rPr>
          <w:sz w:val="28"/>
          <w:szCs w:val="28"/>
        </w:rPr>
        <w:t xml:space="preserve">, </w:t>
      </w:r>
      <w:proofErr w:type="spellStart"/>
      <w:r w:rsidRPr="00164556">
        <w:rPr>
          <w:sz w:val="28"/>
          <w:szCs w:val="28"/>
        </w:rPr>
        <w:t>Зерно.ру</w:t>
      </w:r>
      <w:proofErr w:type="spellEnd"/>
      <w:r w:rsidRPr="00164556">
        <w:rPr>
          <w:sz w:val="28"/>
          <w:szCs w:val="28"/>
        </w:rPr>
        <w:t xml:space="preserve">, </w:t>
      </w:r>
      <w:proofErr w:type="spellStart"/>
      <w:r w:rsidRPr="00164556">
        <w:rPr>
          <w:sz w:val="28"/>
          <w:szCs w:val="28"/>
        </w:rPr>
        <w:t>CarboFood</w:t>
      </w:r>
      <w:proofErr w:type="spellEnd"/>
      <w:r w:rsidRPr="00164556">
        <w:rPr>
          <w:sz w:val="28"/>
          <w:szCs w:val="28"/>
        </w:rPr>
        <w:t xml:space="preserve">, korovainfo.ru, «Крестьянские ведомости», piginfo.ru, Птицеводческий сайт, </w:t>
      </w:r>
      <w:proofErr w:type="spellStart"/>
      <w:r w:rsidRPr="00164556">
        <w:rPr>
          <w:sz w:val="28"/>
          <w:szCs w:val="28"/>
        </w:rPr>
        <w:t>ProАгроПром</w:t>
      </w:r>
      <w:proofErr w:type="spellEnd"/>
      <w:r w:rsidRPr="00164556">
        <w:rPr>
          <w:sz w:val="28"/>
          <w:szCs w:val="28"/>
        </w:rPr>
        <w:t xml:space="preserve">, pticainfo.ru, ProDportal.ru, Meatinfo.ru, Meatmaker.ru, MilkLife.ru, Meatportal.ru,  Mkkom.ru, Milknet.ru, OilWorld.ru, </w:t>
      </w:r>
      <w:proofErr w:type="spellStart"/>
      <w:r w:rsidRPr="00164556">
        <w:rPr>
          <w:sz w:val="28"/>
          <w:szCs w:val="28"/>
        </w:rPr>
        <w:t>ProАгропром</w:t>
      </w:r>
      <w:proofErr w:type="spellEnd"/>
      <w:r w:rsidRPr="00164556">
        <w:rPr>
          <w:sz w:val="28"/>
          <w:szCs w:val="28"/>
        </w:rPr>
        <w:t>, ProDportal.ru, «Россия Аграрная» (</w:t>
      </w:r>
      <w:proofErr w:type="spellStart"/>
      <w:r w:rsidRPr="00164556">
        <w:rPr>
          <w:sz w:val="28"/>
          <w:szCs w:val="28"/>
        </w:rPr>
        <w:t>Тг</w:t>
      </w:r>
      <w:proofErr w:type="spellEnd"/>
      <w:r w:rsidRPr="00164556">
        <w:rPr>
          <w:sz w:val="28"/>
          <w:szCs w:val="28"/>
        </w:rPr>
        <w:t xml:space="preserve">-канал), ROSNG, </w:t>
      </w:r>
      <w:proofErr w:type="spellStart"/>
      <w:r w:rsidRPr="00164556">
        <w:rPr>
          <w:sz w:val="28"/>
          <w:szCs w:val="28"/>
        </w:rPr>
        <w:t>РыбИнфо</w:t>
      </w:r>
      <w:proofErr w:type="gramStart"/>
      <w:r w:rsidRPr="00164556">
        <w:rPr>
          <w:sz w:val="28"/>
          <w:szCs w:val="28"/>
        </w:rPr>
        <w:t>.Р</w:t>
      </w:r>
      <w:proofErr w:type="gramEnd"/>
      <w:r w:rsidRPr="00164556">
        <w:rPr>
          <w:sz w:val="28"/>
          <w:szCs w:val="28"/>
        </w:rPr>
        <w:t>у</w:t>
      </w:r>
      <w:proofErr w:type="spellEnd"/>
      <w:r w:rsidRPr="00164556">
        <w:rPr>
          <w:sz w:val="28"/>
          <w:szCs w:val="28"/>
        </w:rPr>
        <w:t xml:space="preserve"> , (</w:t>
      </w:r>
      <w:proofErr w:type="spellStart"/>
      <w:r w:rsidRPr="00164556">
        <w:rPr>
          <w:sz w:val="28"/>
          <w:szCs w:val="28"/>
        </w:rPr>
        <w:t>РосЛёнКонопля</w:t>
      </w:r>
      <w:proofErr w:type="spellEnd"/>
      <w:r w:rsidRPr="00164556">
        <w:rPr>
          <w:sz w:val="28"/>
          <w:szCs w:val="28"/>
        </w:rPr>
        <w:t>) RosFlaxHemp.ru, «</w:t>
      </w:r>
      <w:proofErr w:type="spellStart"/>
      <w:r w:rsidRPr="00164556">
        <w:rPr>
          <w:sz w:val="28"/>
          <w:szCs w:val="28"/>
        </w:rPr>
        <w:t>Светич</w:t>
      </w:r>
      <w:proofErr w:type="spellEnd"/>
      <w:r w:rsidRPr="00164556">
        <w:rPr>
          <w:sz w:val="28"/>
          <w:szCs w:val="28"/>
        </w:rPr>
        <w:t>», «Сельские новости», «Сельские узоры», «Сельскохозяйственные вести», «</w:t>
      </w:r>
      <w:proofErr w:type="spellStart"/>
      <w:r w:rsidRPr="00164556">
        <w:rPr>
          <w:sz w:val="28"/>
          <w:szCs w:val="28"/>
        </w:rPr>
        <w:t>Совэкон</w:t>
      </w:r>
      <w:proofErr w:type="spellEnd"/>
      <w:r w:rsidRPr="00164556">
        <w:rPr>
          <w:sz w:val="28"/>
          <w:szCs w:val="28"/>
        </w:rPr>
        <w:t xml:space="preserve">», </w:t>
      </w:r>
      <w:proofErr w:type="spellStart"/>
      <w:r w:rsidRPr="00164556">
        <w:rPr>
          <w:sz w:val="28"/>
          <w:szCs w:val="28"/>
        </w:rPr>
        <w:t>SoyaNews</w:t>
      </w:r>
      <w:proofErr w:type="spellEnd"/>
      <w:r w:rsidRPr="00164556">
        <w:rPr>
          <w:sz w:val="28"/>
          <w:szCs w:val="28"/>
        </w:rPr>
        <w:t xml:space="preserve">, Sfera.fm, Sweetsportal.ru, «Товарное рыбоводство </w:t>
      </w:r>
      <w:proofErr w:type="spellStart"/>
      <w:r w:rsidRPr="00164556">
        <w:rPr>
          <w:sz w:val="28"/>
          <w:szCs w:val="28"/>
        </w:rPr>
        <w:t>Росрыбхоз</w:t>
      </w:r>
      <w:proofErr w:type="spellEnd"/>
      <w:r w:rsidRPr="00164556">
        <w:rPr>
          <w:sz w:val="28"/>
          <w:szCs w:val="28"/>
        </w:rPr>
        <w:t>», «</w:t>
      </w:r>
      <w:proofErr w:type="spellStart"/>
      <w:r w:rsidRPr="00164556">
        <w:rPr>
          <w:sz w:val="28"/>
          <w:szCs w:val="28"/>
        </w:rPr>
        <w:t>РыбИнфо.ру</w:t>
      </w:r>
      <w:proofErr w:type="spellEnd"/>
      <w:r w:rsidRPr="00164556">
        <w:rPr>
          <w:sz w:val="28"/>
          <w:szCs w:val="28"/>
        </w:rPr>
        <w:t xml:space="preserve">», «Фермер» (vfermer.ru), Fishnet.ru, Fishery.ru, Fishretail.ru, FoodMarkets.ru, Foodretail.ru, ИА </w:t>
      </w:r>
      <w:proofErr w:type="spellStart"/>
      <w:r w:rsidRPr="00164556">
        <w:rPr>
          <w:sz w:val="28"/>
          <w:szCs w:val="28"/>
        </w:rPr>
        <w:t>Fruitnews</w:t>
      </w:r>
      <w:proofErr w:type="spellEnd"/>
      <w:r w:rsidRPr="00164556">
        <w:rPr>
          <w:sz w:val="28"/>
          <w:szCs w:val="28"/>
        </w:rPr>
        <w:t>, Fruitinfo.ru, «Фураж Он-</w:t>
      </w:r>
      <w:proofErr w:type="spellStart"/>
      <w:r w:rsidRPr="00164556">
        <w:rPr>
          <w:sz w:val="28"/>
          <w:szCs w:val="28"/>
        </w:rPr>
        <w:t>Лайн</w:t>
      </w:r>
      <w:proofErr w:type="spellEnd"/>
      <w:r w:rsidRPr="00164556">
        <w:rPr>
          <w:sz w:val="28"/>
          <w:szCs w:val="28"/>
        </w:rPr>
        <w:t xml:space="preserve">, Fishnet.ru, Fishnews.ru, </w:t>
      </w:r>
      <w:proofErr w:type="spellStart"/>
      <w:r w:rsidRPr="00164556">
        <w:rPr>
          <w:sz w:val="28"/>
          <w:szCs w:val="28"/>
        </w:rPr>
        <w:t>FishPortal</w:t>
      </w:r>
      <w:proofErr w:type="spellEnd"/>
      <w:r w:rsidRPr="00164556">
        <w:rPr>
          <w:sz w:val="28"/>
          <w:szCs w:val="28"/>
        </w:rPr>
        <w:t>, Фураж Он-</w:t>
      </w:r>
      <w:proofErr w:type="spellStart"/>
      <w:r w:rsidRPr="00164556">
        <w:rPr>
          <w:sz w:val="28"/>
          <w:szCs w:val="28"/>
        </w:rPr>
        <w:t>Лайн</w:t>
      </w:r>
      <w:proofErr w:type="spellEnd"/>
      <w:r w:rsidRPr="00164556">
        <w:rPr>
          <w:sz w:val="28"/>
          <w:szCs w:val="28"/>
        </w:rPr>
        <w:t>, «</w:t>
      </w:r>
      <w:proofErr w:type="gramStart"/>
      <w:r w:rsidRPr="00164556">
        <w:rPr>
          <w:sz w:val="28"/>
          <w:szCs w:val="28"/>
        </w:rPr>
        <w:t>Я-фермер</w:t>
      </w:r>
      <w:proofErr w:type="gramEnd"/>
      <w:r w:rsidRPr="00164556">
        <w:rPr>
          <w:sz w:val="28"/>
          <w:szCs w:val="28"/>
        </w:rPr>
        <w:t>»</w:t>
      </w:r>
      <w:r>
        <w:rPr>
          <w:sz w:val="28"/>
          <w:szCs w:val="28"/>
        </w:rPr>
        <w:t>;</w:t>
      </w:r>
    </w:p>
    <w:p w:rsidR="00164556" w:rsidRPr="00164556" w:rsidRDefault="00164556" w:rsidP="00164556">
      <w:pPr>
        <w:ind w:firstLine="851"/>
        <w:jc w:val="both"/>
        <w:rPr>
          <w:sz w:val="28"/>
          <w:szCs w:val="28"/>
        </w:rPr>
      </w:pPr>
      <w:r w:rsidRPr="00164556">
        <w:rPr>
          <w:b/>
          <w:sz w:val="28"/>
          <w:szCs w:val="28"/>
        </w:rPr>
        <w:t xml:space="preserve">- отраслевые страховые СМИ: </w:t>
      </w:r>
      <w:r w:rsidRPr="00164556">
        <w:rPr>
          <w:sz w:val="28"/>
          <w:szCs w:val="28"/>
        </w:rPr>
        <w:t>АСН, ADVIS.ru, Агропром Удмуртии, Бизнес-газета, bizon.ru (</w:t>
      </w:r>
      <w:proofErr w:type="spellStart"/>
      <w:r w:rsidRPr="00164556">
        <w:rPr>
          <w:sz w:val="28"/>
          <w:szCs w:val="28"/>
        </w:rPr>
        <w:t>БизнесОнлайн</w:t>
      </w:r>
      <w:proofErr w:type="spellEnd"/>
      <w:r w:rsidRPr="00164556">
        <w:rPr>
          <w:sz w:val="28"/>
          <w:szCs w:val="28"/>
        </w:rPr>
        <w:t xml:space="preserve">), CALMins.com, GALAXYInsurance.ru, </w:t>
      </w:r>
      <w:proofErr w:type="spellStart"/>
      <w:r w:rsidRPr="00164556">
        <w:rPr>
          <w:sz w:val="28"/>
          <w:szCs w:val="28"/>
          <w:lang w:val="en-US"/>
        </w:rPr>
        <w:t>Korins</w:t>
      </w:r>
      <w:proofErr w:type="spellEnd"/>
      <w:r w:rsidRPr="00164556">
        <w:rPr>
          <w:sz w:val="28"/>
          <w:szCs w:val="28"/>
        </w:rPr>
        <w:t>.</w:t>
      </w:r>
      <w:proofErr w:type="spellStart"/>
      <w:r w:rsidRPr="00164556">
        <w:rPr>
          <w:sz w:val="28"/>
          <w:szCs w:val="28"/>
          <w:lang w:val="en-US"/>
        </w:rPr>
        <w:t>ru</w:t>
      </w:r>
      <w:proofErr w:type="spellEnd"/>
      <w:r w:rsidRPr="00164556">
        <w:rPr>
          <w:sz w:val="28"/>
          <w:szCs w:val="28"/>
        </w:rPr>
        <w:t xml:space="preserve">, Полпред.com, probusinesstv.ru, Рамблер Финансы, </w:t>
      </w:r>
      <w:proofErr w:type="spellStart"/>
      <w:r w:rsidRPr="00164556">
        <w:rPr>
          <w:sz w:val="28"/>
          <w:szCs w:val="28"/>
        </w:rPr>
        <w:t>RuStrahovka</w:t>
      </w:r>
      <w:proofErr w:type="spellEnd"/>
      <w:r w:rsidRPr="00164556">
        <w:rPr>
          <w:sz w:val="28"/>
          <w:szCs w:val="28"/>
        </w:rPr>
        <w:t xml:space="preserve">, Современные страховые технологии, Страхование сегодня, Finanz.ru, ИА </w:t>
      </w:r>
      <w:proofErr w:type="spellStart"/>
      <w:r w:rsidRPr="00164556">
        <w:rPr>
          <w:sz w:val="28"/>
          <w:szCs w:val="28"/>
        </w:rPr>
        <w:t>Финмаркет</w:t>
      </w:r>
      <w:proofErr w:type="spellEnd"/>
      <w:r w:rsidRPr="00164556">
        <w:rPr>
          <w:sz w:val="28"/>
          <w:szCs w:val="28"/>
        </w:rPr>
        <w:t>, TheWorldNews.net</w:t>
      </w:r>
      <w:r>
        <w:rPr>
          <w:sz w:val="28"/>
          <w:szCs w:val="28"/>
        </w:rPr>
        <w:t>;</w:t>
      </w:r>
    </w:p>
    <w:p w:rsidR="00164556" w:rsidRPr="00164556" w:rsidRDefault="00164556" w:rsidP="00164556">
      <w:pPr>
        <w:ind w:firstLine="851"/>
        <w:jc w:val="both"/>
        <w:rPr>
          <w:sz w:val="28"/>
          <w:szCs w:val="28"/>
        </w:rPr>
      </w:pPr>
      <w:r w:rsidRPr="00164556">
        <w:rPr>
          <w:b/>
          <w:sz w:val="28"/>
          <w:szCs w:val="28"/>
        </w:rPr>
        <w:lastRenderedPageBreak/>
        <w:t xml:space="preserve">- региональные СМИ: </w:t>
      </w:r>
      <w:r w:rsidRPr="00164556">
        <w:rPr>
          <w:sz w:val="28"/>
          <w:szCs w:val="28"/>
        </w:rPr>
        <w:t xml:space="preserve">Коммерсант Ростов-на-Дону, Коммерсантъ Воронеж, Российская газета (Приморский край), Российская газета (экономика Южного округа), Российская газета (экономика Северного Кавказа), Российская газета (экономика Крыма), РБК Башкортостан, РБК Кубань, РБК Татарстан, Abireg.ru, Алтайская нива», «Алтайская правда», «Астраханский листок», «Аргументы и Факты» (Челябинск, Ставрополь), </w:t>
      </w:r>
      <w:proofErr w:type="spellStart"/>
      <w:r w:rsidRPr="00164556">
        <w:rPr>
          <w:sz w:val="28"/>
          <w:szCs w:val="28"/>
        </w:rPr>
        <w:t>Башинформ</w:t>
      </w:r>
      <w:proofErr w:type="spellEnd"/>
      <w:r w:rsidRPr="00164556">
        <w:rPr>
          <w:sz w:val="28"/>
          <w:szCs w:val="28"/>
        </w:rPr>
        <w:t xml:space="preserve">, ИА </w:t>
      </w:r>
      <w:proofErr w:type="spellStart"/>
      <w:r w:rsidRPr="00164556">
        <w:rPr>
          <w:sz w:val="28"/>
          <w:szCs w:val="28"/>
        </w:rPr>
        <w:t>Белфинанс</w:t>
      </w:r>
      <w:proofErr w:type="spellEnd"/>
      <w:r w:rsidRPr="00164556">
        <w:rPr>
          <w:sz w:val="28"/>
          <w:szCs w:val="28"/>
        </w:rPr>
        <w:t xml:space="preserve">, </w:t>
      </w:r>
      <w:proofErr w:type="spellStart"/>
      <w:r w:rsidRPr="00164556">
        <w:rPr>
          <w:sz w:val="28"/>
          <w:szCs w:val="28"/>
        </w:rPr>
        <w:t>БезФормата</w:t>
      </w:r>
      <w:proofErr w:type="gramStart"/>
      <w:r w:rsidRPr="00164556">
        <w:rPr>
          <w:sz w:val="28"/>
          <w:szCs w:val="28"/>
        </w:rPr>
        <w:t>.р</w:t>
      </w:r>
      <w:proofErr w:type="gramEnd"/>
      <w:r w:rsidRPr="00164556">
        <w:rPr>
          <w:sz w:val="28"/>
          <w:szCs w:val="28"/>
        </w:rPr>
        <w:t>у</w:t>
      </w:r>
      <w:proofErr w:type="spellEnd"/>
      <w:r w:rsidRPr="00164556">
        <w:rPr>
          <w:sz w:val="28"/>
          <w:szCs w:val="28"/>
        </w:rPr>
        <w:t xml:space="preserve">, «Белгородские известия», Брянск. Новости. </w:t>
      </w:r>
      <w:proofErr w:type="spellStart"/>
      <w:r w:rsidRPr="00164556">
        <w:rPr>
          <w:sz w:val="28"/>
          <w:szCs w:val="28"/>
        </w:rPr>
        <w:t>Ру</w:t>
      </w:r>
      <w:proofErr w:type="spellEnd"/>
      <w:r w:rsidRPr="00164556">
        <w:rPr>
          <w:sz w:val="28"/>
          <w:szCs w:val="28"/>
        </w:rPr>
        <w:t xml:space="preserve">, Волга </w:t>
      </w:r>
      <w:proofErr w:type="spellStart"/>
      <w:r w:rsidRPr="00164556">
        <w:rPr>
          <w:sz w:val="28"/>
          <w:szCs w:val="28"/>
        </w:rPr>
        <w:t>Ньюс</w:t>
      </w:r>
      <w:proofErr w:type="spellEnd"/>
      <w:r w:rsidRPr="00164556">
        <w:rPr>
          <w:sz w:val="28"/>
          <w:szCs w:val="28"/>
        </w:rPr>
        <w:t xml:space="preserve">, Vesti-24.com, «Бизнес ФМ Челябинск», «Дальневосточный капитал», «Ставропольский репортер», «Ставропольская правда», Городской портал (Краснодар, Ставрополь, Симферополь, Челябинск, Смоленск, Уфа),  «Деловой формат», Деловая газета Юг, «Закон времени» (Челябинск), Комсомольская правда – Челябинск, Городской портал Краснодар, </w:t>
      </w:r>
      <w:proofErr w:type="spellStart"/>
      <w:r w:rsidRPr="00164556">
        <w:rPr>
          <w:sz w:val="28"/>
          <w:szCs w:val="28"/>
        </w:rPr>
        <w:t>КрымИнформ</w:t>
      </w:r>
      <w:proofErr w:type="spellEnd"/>
      <w:r w:rsidRPr="00164556">
        <w:rPr>
          <w:sz w:val="28"/>
          <w:szCs w:val="28"/>
        </w:rPr>
        <w:t xml:space="preserve">, Крымский портал </w:t>
      </w:r>
      <w:proofErr w:type="spellStart"/>
      <w:r w:rsidRPr="00164556">
        <w:rPr>
          <w:sz w:val="28"/>
          <w:szCs w:val="28"/>
        </w:rPr>
        <w:t>Таврика</w:t>
      </w:r>
      <w:proofErr w:type="spellEnd"/>
      <w:r w:rsidRPr="00164556">
        <w:rPr>
          <w:sz w:val="28"/>
          <w:szCs w:val="28"/>
        </w:rPr>
        <w:t xml:space="preserve">, Крым 24, </w:t>
      </w:r>
      <w:proofErr w:type="spellStart"/>
      <w:r w:rsidRPr="00164556">
        <w:rPr>
          <w:sz w:val="28"/>
          <w:szCs w:val="28"/>
        </w:rPr>
        <w:t>Конкурент</w:t>
      </w:r>
      <w:proofErr w:type="gramStart"/>
      <w:r w:rsidRPr="00164556">
        <w:rPr>
          <w:sz w:val="28"/>
          <w:szCs w:val="28"/>
        </w:rPr>
        <w:t>.р</w:t>
      </w:r>
      <w:proofErr w:type="gramEnd"/>
      <w:r w:rsidRPr="00164556">
        <w:rPr>
          <w:sz w:val="28"/>
          <w:szCs w:val="28"/>
        </w:rPr>
        <w:t>у</w:t>
      </w:r>
      <w:proofErr w:type="spellEnd"/>
      <w:r w:rsidRPr="00164556">
        <w:rPr>
          <w:sz w:val="28"/>
          <w:szCs w:val="28"/>
        </w:rPr>
        <w:t xml:space="preserve">, Курск 46, Лента новостей Курска, Лента новостей Ижевска, Лента новостей Белгорода, Лента новостей Уфы, «Молот», Новости Крыма, Новости Тамбова, Новости Челябинска, </w:t>
      </w:r>
      <w:proofErr w:type="spellStart"/>
      <w:r w:rsidRPr="00164556">
        <w:rPr>
          <w:sz w:val="28"/>
          <w:szCs w:val="28"/>
        </w:rPr>
        <w:t>Озёрск</w:t>
      </w:r>
      <w:proofErr w:type="gramStart"/>
      <w:r w:rsidRPr="00164556">
        <w:rPr>
          <w:sz w:val="28"/>
          <w:szCs w:val="28"/>
        </w:rPr>
        <w:t>.р</w:t>
      </w:r>
      <w:proofErr w:type="gramEnd"/>
      <w:r w:rsidRPr="00164556">
        <w:rPr>
          <w:sz w:val="28"/>
          <w:szCs w:val="28"/>
        </w:rPr>
        <w:t>у</w:t>
      </w:r>
      <w:proofErr w:type="spellEnd"/>
      <w:r w:rsidRPr="00164556">
        <w:rPr>
          <w:sz w:val="28"/>
          <w:szCs w:val="28"/>
        </w:rPr>
        <w:t xml:space="preserve">, Полпред. </w:t>
      </w:r>
      <w:proofErr w:type="spellStart"/>
      <w:r w:rsidRPr="00164556">
        <w:rPr>
          <w:sz w:val="28"/>
          <w:szCs w:val="28"/>
        </w:rPr>
        <w:t>сom</w:t>
      </w:r>
      <w:proofErr w:type="spellEnd"/>
      <w:r w:rsidRPr="00164556">
        <w:rPr>
          <w:sz w:val="28"/>
          <w:szCs w:val="28"/>
        </w:rPr>
        <w:t xml:space="preserve">, РИА </w:t>
      </w:r>
      <w:proofErr w:type="spellStart"/>
      <w:r w:rsidRPr="00164556">
        <w:rPr>
          <w:sz w:val="28"/>
          <w:szCs w:val="28"/>
        </w:rPr>
        <w:t>Крым,РИА</w:t>
      </w:r>
      <w:proofErr w:type="spellEnd"/>
      <w:r w:rsidRPr="00164556">
        <w:rPr>
          <w:sz w:val="28"/>
          <w:szCs w:val="28"/>
        </w:rPr>
        <w:t xml:space="preserve"> Курск сегодня, </w:t>
      </w:r>
      <w:proofErr w:type="spellStart"/>
      <w:r w:rsidRPr="00164556">
        <w:rPr>
          <w:sz w:val="28"/>
          <w:szCs w:val="28"/>
        </w:rPr>
        <w:t>Оренонлайн</w:t>
      </w:r>
      <w:proofErr w:type="spellEnd"/>
      <w:r w:rsidRPr="00164556">
        <w:rPr>
          <w:sz w:val="28"/>
          <w:szCs w:val="28"/>
        </w:rPr>
        <w:t xml:space="preserve">, Правда ПФО,, РИА «Стрела», </w:t>
      </w:r>
      <w:proofErr w:type="spellStart"/>
      <w:r w:rsidRPr="00164556">
        <w:rPr>
          <w:sz w:val="28"/>
          <w:szCs w:val="28"/>
        </w:rPr>
        <w:t>Russian.City</w:t>
      </w:r>
      <w:proofErr w:type="spellEnd"/>
      <w:r w:rsidRPr="00164556">
        <w:rPr>
          <w:sz w:val="28"/>
          <w:szCs w:val="28"/>
        </w:rPr>
        <w:t xml:space="preserve">, Russia24.pro, RU24.pro, </w:t>
      </w:r>
      <w:proofErr w:type="spellStart"/>
      <w:r w:rsidRPr="00164556">
        <w:rPr>
          <w:sz w:val="28"/>
          <w:szCs w:val="28"/>
        </w:rPr>
        <w:t>СаратовБизнесКонсалтинг</w:t>
      </w:r>
      <w:proofErr w:type="spellEnd"/>
      <w:r w:rsidRPr="00164556">
        <w:rPr>
          <w:sz w:val="28"/>
          <w:szCs w:val="28"/>
        </w:rPr>
        <w:t xml:space="preserve">, Smolnews.ru, «Смоленская народная газета», </w:t>
      </w:r>
      <w:proofErr w:type="spellStart"/>
      <w:r w:rsidRPr="00164556">
        <w:rPr>
          <w:sz w:val="28"/>
          <w:szCs w:val="28"/>
        </w:rPr>
        <w:t>Словости</w:t>
      </w:r>
      <w:proofErr w:type="spellEnd"/>
      <w:r w:rsidRPr="00164556">
        <w:rPr>
          <w:sz w:val="28"/>
          <w:szCs w:val="28"/>
        </w:rPr>
        <w:t xml:space="preserve">, «Ставропольская правда», sdexpert.ru, sdexpo.info, «Тамбовский курьер», Tambovtoday.ru, Тува-Онлайн, «Тувинская правда», </w:t>
      </w:r>
      <w:proofErr w:type="spellStart"/>
      <w:r w:rsidRPr="00164556">
        <w:rPr>
          <w:sz w:val="28"/>
          <w:szCs w:val="28"/>
        </w:rPr>
        <w:t>Удм-Инфо.ру</w:t>
      </w:r>
      <w:proofErr w:type="spellEnd"/>
      <w:r w:rsidRPr="00164556">
        <w:rPr>
          <w:sz w:val="28"/>
          <w:szCs w:val="28"/>
        </w:rPr>
        <w:t xml:space="preserve">, </w:t>
      </w:r>
      <w:proofErr w:type="spellStart"/>
      <w:r w:rsidRPr="00164556">
        <w:rPr>
          <w:sz w:val="28"/>
          <w:szCs w:val="28"/>
        </w:rPr>
        <w:t>УкрАгроКонсалт</w:t>
      </w:r>
      <w:proofErr w:type="spellEnd"/>
      <w:r w:rsidRPr="00164556">
        <w:rPr>
          <w:sz w:val="28"/>
          <w:szCs w:val="28"/>
        </w:rPr>
        <w:t xml:space="preserve">, </w:t>
      </w:r>
      <w:proofErr w:type="spellStart"/>
      <w:r w:rsidRPr="00164556">
        <w:rPr>
          <w:sz w:val="28"/>
          <w:szCs w:val="28"/>
        </w:rPr>
        <w:t>ЧеченИнфо</w:t>
      </w:r>
      <w:proofErr w:type="spellEnd"/>
      <w:r w:rsidRPr="00164556">
        <w:rPr>
          <w:sz w:val="28"/>
          <w:szCs w:val="28"/>
        </w:rPr>
        <w:t xml:space="preserve">, «Южный Федеральный», </w:t>
      </w:r>
      <w:r w:rsidRPr="00164556">
        <w:rPr>
          <w:sz w:val="28"/>
          <w:szCs w:val="28"/>
          <w:lang w:val="en-US"/>
        </w:rPr>
        <w:t>T</w:t>
      </w:r>
      <w:r w:rsidRPr="00164556">
        <w:rPr>
          <w:sz w:val="28"/>
          <w:szCs w:val="28"/>
        </w:rPr>
        <w:t>ristar.com.ua, ИА Урал-пресс-</w:t>
      </w:r>
      <w:proofErr w:type="spellStart"/>
      <w:r w:rsidRPr="00164556">
        <w:rPr>
          <w:sz w:val="28"/>
          <w:szCs w:val="28"/>
        </w:rPr>
        <w:t>информ</w:t>
      </w:r>
      <w:proofErr w:type="spellEnd"/>
      <w:r w:rsidRPr="00164556">
        <w:rPr>
          <w:sz w:val="28"/>
          <w:szCs w:val="28"/>
        </w:rPr>
        <w:t xml:space="preserve">, </w:t>
      </w:r>
      <w:proofErr w:type="spellStart"/>
      <w:r w:rsidRPr="00164556">
        <w:rPr>
          <w:sz w:val="28"/>
          <w:szCs w:val="28"/>
        </w:rPr>
        <w:t>УфаTime</w:t>
      </w:r>
      <w:proofErr w:type="spellEnd"/>
      <w:r w:rsidRPr="00164556">
        <w:rPr>
          <w:sz w:val="28"/>
          <w:szCs w:val="28"/>
        </w:rPr>
        <w:t>, «</w:t>
      </w:r>
      <w:proofErr w:type="spellStart"/>
      <w:r w:rsidRPr="00164556">
        <w:rPr>
          <w:sz w:val="28"/>
          <w:szCs w:val="28"/>
        </w:rPr>
        <w:t>Южноуральская</w:t>
      </w:r>
      <w:proofErr w:type="spellEnd"/>
      <w:r w:rsidRPr="00164556">
        <w:rPr>
          <w:sz w:val="28"/>
          <w:szCs w:val="28"/>
        </w:rPr>
        <w:t xml:space="preserve"> панорама» и др.</w:t>
      </w:r>
    </w:p>
    <w:p w:rsidR="00164556" w:rsidRPr="00164556" w:rsidRDefault="00164556" w:rsidP="00164556">
      <w:pPr>
        <w:ind w:firstLine="851"/>
        <w:jc w:val="both"/>
        <w:rPr>
          <w:sz w:val="28"/>
          <w:szCs w:val="28"/>
        </w:rPr>
      </w:pPr>
    </w:p>
    <w:p w:rsidR="00164556" w:rsidRPr="00164556" w:rsidRDefault="00164556" w:rsidP="00164556">
      <w:pPr>
        <w:pStyle w:val="a5"/>
        <w:numPr>
          <w:ilvl w:val="2"/>
          <w:numId w:val="11"/>
        </w:numPr>
        <w:ind w:left="0" w:firstLine="851"/>
        <w:jc w:val="both"/>
        <w:rPr>
          <w:sz w:val="28"/>
          <w:szCs w:val="28"/>
        </w:rPr>
      </w:pPr>
      <w:r w:rsidRPr="00164556">
        <w:rPr>
          <w:sz w:val="28"/>
          <w:szCs w:val="28"/>
        </w:rPr>
        <w:t xml:space="preserve">Позиция НСА на тему </w:t>
      </w:r>
      <w:proofErr w:type="spellStart"/>
      <w:r w:rsidRPr="00164556">
        <w:rPr>
          <w:sz w:val="28"/>
          <w:szCs w:val="28"/>
        </w:rPr>
        <w:t>агрострахования</w:t>
      </w:r>
      <w:proofErr w:type="spellEnd"/>
      <w:r w:rsidRPr="00164556">
        <w:rPr>
          <w:sz w:val="28"/>
          <w:szCs w:val="28"/>
        </w:rPr>
        <w:t xml:space="preserve"> транслировалась в </w:t>
      </w:r>
      <w:proofErr w:type="spellStart"/>
      <w:r w:rsidRPr="00164556">
        <w:rPr>
          <w:sz w:val="28"/>
          <w:szCs w:val="28"/>
        </w:rPr>
        <w:t>видеоформате</w:t>
      </w:r>
      <w:proofErr w:type="spellEnd"/>
      <w:r w:rsidRPr="00164556">
        <w:rPr>
          <w:sz w:val="28"/>
          <w:szCs w:val="28"/>
        </w:rPr>
        <w:t xml:space="preserve"> на федеральных и региональных ТВ, а также цифровых площадках СМИ. При содействии пресс-службы НСА подготовлены и получили трансляцию 14 сюжетов:</w:t>
      </w:r>
    </w:p>
    <w:p w:rsidR="00164556" w:rsidRPr="00164556" w:rsidRDefault="00D40DA7" w:rsidP="00164556">
      <w:pPr>
        <w:numPr>
          <w:ilvl w:val="0"/>
          <w:numId w:val="20"/>
        </w:numPr>
        <w:jc w:val="both"/>
        <w:rPr>
          <w:sz w:val="28"/>
          <w:szCs w:val="28"/>
        </w:rPr>
      </w:pPr>
      <w:r>
        <w:rPr>
          <w:sz w:val="28"/>
          <w:szCs w:val="28"/>
        </w:rPr>
        <w:t>РБК-Новосибирск;</w:t>
      </w:r>
    </w:p>
    <w:p w:rsidR="00164556" w:rsidRPr="00164556" w:rsidRDefault="00164556" w:rsidP="00164556">
      <w:pPr>
        <w:numPr>
          <w:ilvl w:val="0"/>
          <w:numId w:val="20"/>
        </w:numPr>
        <w:jc w:val="both"/>
        <w:rPr>
          <w:sz w:val="28"/>
          <w:szCs w:val="28"/>
        </w:rPr>
      </w:pPr>
      <w:r w:rsidRPr="00164556">
        <w:rPr>
          <w:sz w:val="28"/>
          <w:szCs w:val="28"/>
        </w:rPr>
        <w:t>Кубань 24 - программа «Через край»: выгодное страхование</w:t>
      </w:r>
      <w:r w:rsidR="00D40DA7">
        <w:rPr>
          <w:sz w:val="28"/>
          <w:szCs w:val="28"/>
        </w:rPr>
        <w:t>;</w:t>
      </w:r>
    </w:p>
    <w:p w:rsidR="00164556" w:rsidRPr="00164556" w:rsidRDefault="00164556" w:rsidP="00164556">
      <w:pPr>
        <w:numPr>
          <w:ilvl w:val="0"/>
          <w:numId w:val="20"/>
        </w:numPr>
        <w:jc w:val="both"/>
        <w:rPr>
          <w:sz w:val="28"/>
          <w:szCs w:val="28"/>
        </w:rPr>
      </w:pPr>
      <w:r w:rsidRPr="00164556">
        <w:rPr>
          <w:sz w:val="28"/>
          <w:szCs w:val="28"/>
        </w:rPr>
        <w:t xml:space="preserve"> </w:t>
      </w:r>
      <w:proofErr w:type="gramStart"/>
      <w:r w:rsidRPr="00164556">
        <w:rPr>
          <w:sz w:val="28"/>
          <w:szCs w:val="28"/>
        </w:rPr>
        <w:t>«Россия 1» в «Ставрополье» (программа «Вести.</w:t>
      </w:r>
      <w:proofErr w:type="gramEnd"/>
      <w:r w:rsidRPr="00164556">
        <w:rPr>
          <w:sz w:val="28"/>
          <w:szCs w:val="28"/>
        </w:rPr>
        <w:t xml:space="preserve"> </w:t>
      </w:r>
      <w:proofErr w:type="gramStart"/>
      <w:r w:rsidRPr="00164556">
        <w:rPr>
          <w:sz w:val="28"/>
          <w:szCs w:val="28"/>
        </w:rPr>
        <w:t>Ставропольский край», программа «</w:t>
      </w:r>
      <w:proofErr w:type="spellStart"/>
      <w:r w:rsidRPr="00164556">
        <w:rPr>
          <w:sz w:val="28"/>
          <w:szCs w:val="28"/>
        </w:rPr>
        <w:t>Агровести</w:t>
      </w:r>
      <w:proofErr w:type="spellEnd"/>
      <w:r w:rsidRPr="00164556">
        <w:rPr>
          <w:sz w:val="28"/>
          <w:szCs w:val="28"/>
        </w:rPr>
        <w:t>»);</w:t>
      </w:r>
      <w:proofErr w:type="gramEnd"/>
    </w:p>
    <w:p w:rsidR="00164556" w:rsidRPr="00164556" w:rsidRDefault="00164556" w:rsidP="00164556">
      <w:pPr>
        <w:numPr>
          <w:ilvl w:val="0"/>
          <w:numId w:val="20"/>
        </w:numPr>
        <w:jc w:val="both"/>
        <w:rPr>
          <w:sz w:val="28"/>
          <w:szCs w:val="28"/>
        </w:rPr>
      </w:pPr>
      <w:r w:rsidRPr="00164556">
        <w:rPr>
          <w:sz w:val="28"/>
          <w:szCs w:val="28"/>
        </w:rPr>
        <w:t>ТК РБК «Нов</w:t>
      </w:r>
      <w:r w:rsidR="00D40DA7">
        <w:rPr>
          <w:sz w:val="28"/>
          <w:szCs w:val="28"/>
        </w:rPr>
        <w:t>осибирск» (программа «Событие»);</w:t>
      </w:r>
    </w:p>
    <w:p w:rsidR="00164556" w:rsidRPr="00164556" w:rsidRDefault="00164556" w:rsidP="00164556">
      <w:pPr>
        <w:numPr>
          <w:ilvl w:val="0"/>
          <w:numId w:val="20"/>
        </w:numPr>
        <w:jc w:val="both"/>
        <w:rPr>
          <w:sz w:val="28"/>
          <w:szCs w:val="28"/>
        </w:rPr>
      </w:pPr>
      <w:r w:rsidRPr="00164556">
        <w:rPr>
          <w:sz w:val="28"/>
          <w:szCs w:val="28"/>
        </w:rPr>
        <w:t>ТК «РБК Чернозе</w:t>
      </w:r>
      <w:r w:rsidR="00D40DA7">
        <w:rPr>
          <w:sz w:val="28"/>
          <w:szCs w:val="28"/>
        </w:rPr>
        <w:t>мье» (программа «Интервью РБК»);</w:t>
      </w:r>
    </w:p>
    <w:p w:rsidR="00164556" w:rsidRPr="00164556" w:rsidRDefault="00D40DA7" w:rsidP="00164556">
      <w:pPr>
        <w:numPr>
          <w:ilvl w:val="0"/>
          <w:numId w:val="20"/>
        </w:numPr>
        <w:jc w:val="both"/>
        <w:rPr>
          <w:sz w:val="28"/>
          <w:szCs w:val="28"/>
        </w:rPr>
      </w:pPr>
      <w:r>
        <w:rPr>
          <w:sz w:val="28"/>
          <w:szCs w:val="28"/>
        </w:rPr>
        <w:t>ТК «РБК Уфа»;</w:t>
      </w:r>
    </w:p>
    <w:p w:rsidR="00164556" w:rsidRPr="00164556" w:rsidRDefault="00164556" w:rsidP="00164556">
      <w:pPr>
        <w:numPr>
          <w:ilvl w:val="0"/>
          <w:numId w:val="20"/>
        </w:numPr>
        <w:jc w:val="both"/>
        <w:rPr>
          <w:sz w:val="28"/>
          <w:szCs w:val="28"/>
        </w:rPr>
      </w:pPr>
      <w:r w:rsidRPr="00164556">
        <w:rPr>
          <w:sz w:val="28"/>
          <w:szCs w:val="28"/>
        </w:rPr>
        <w:t>ТК «Астрахань 2</w:t>
      </w:r>
      <w:r w:rsidR="00D40DA7">
        <w:rPr>
          <w:sz w:val="28"/>
          <w:szCs w:val="28"/>
        </w:rPr>
        <w:t>4» (программа «Центр новостей»);</w:t>
      </w:r>
    </w:p>
    <w:p w:rsidR="00164556" w:rsidRPr="00164556" w:rsidRDefault="00164556" w:rsidP="00164556">
      <w:pPr>
        <w:numPr>
          <w:ilvl w:val="0"/>
          <w:numId w:val="20"/>
        </w:numPr>
        <w:jc w:val="both"/>
        <w:rPr>
          <w:sz w:val="28"/>
          <w:szCs w:val="28"/>
        </w:rPr>
      </w:pPr>
      <w:r w:rsidRPr="00164556">
        <w:rPr>
          <w:sz w:val="28"/>
          <w:szCs w:val="28"/>
        </w:rPr>
        <w:t>ТК «Кубань 24» - программа «Через край: выгодное страхование»;</w:t>
      </w:r>
    </w:p>
    <w:p w:rsidR="00164556" w:rsidRPr="00164556" w:rsidRDefault="00164556" w:rsidP="00164556">
      <w:pPr>
        <w:numPr>
          <w:ilvl w:val="0"/>
          <w:numId w:val="20"/>
        </w:numPr>
        <w:jc w:val="both"/>
        <w:rPr>
          <w:sz w:val="28"/>
          <w:szCs w:val="28"/>
        </w:rPr>
      </w:pPr>
      <w:r w:rsidRPr="00164556">
        <w:rPr>
          <w:sz w:val="28"/>
          <w:szCs w:val="28"/>
        </w:rPr>
        <w:t xml:space="preserve">Видеорепортажи с мероприятий НСА на порталах </w:t>
      </w:r>
      <w:proofErr w:type="spellStart"/>
      <w:r w:rsidRPr="00164556">
        <w:rPr>
          <w:sz w:val="28"/>
          <w:szCs w:val="28"/>
        </w:rPr>
        <w:t>AgriExpert</w:t>
      </w:r>
      <w:proofErr w:type="spellEnd"/>
      <w:r w:rsidRPr="00164556">
        <w:rPr>
          <w:sz w:val="28"/>
          <w:szCs w:val="28"/>
        </w:rPr>
        <w:t xml:space="preserve"> и «Финанс</w:t>
      </w:r>
      <w:r>
        <w:rPr>
          <w:sz w:val="28"/>
          <w:szCs w:val="28"/>
        </w:rPr>
        <w:t>овой газеты» (3 видеоматер</w:t>
      </w:r>
      <w:r w:rsidR="00D40DA7">
        <w:rPr>
          <w:sz w:val="28"/>
          <w:szCs w:val="28"/>
        </w:rPr>
        <w:t>иала).</w:t>
      </w:r>
    </w:p>
    <w:p w:rsidR="00164556" w:rsidRPr="00164556" w:rsidRDefault="00164556" w:rsidP="00D40DA7">
      <w:pPr>
        <w:ind w:firstLine="851"/>
        <w:jc w:val="both"/>
        <w:rPr>
          <w:sz w:val="28"/>
          <w:szCs w:val="28"/>
        </w:rPr>
      </w:pPr>
      <w:r w:rsidRPr="00164556">
        <w:rPr>
          <w:sz w:val="28"/>
          <w:szCs w:val="28"/>
        </w:rPr>
        <w:t>Также вышли сюжеты с использованием материалов НСА на телеканалах:</w:t>
      </w:r>
      <w:r w:rsidR="00D40DA7">
        <w:rPr>
          <w:sz w:val="28"/>
          <w:szCs w:val="28"/>
        </w:rPr>
        <w:t xml:space="preserve"> </w:t>
      </w:r>
      <w:r w:rsidRPr="00164556">
        <w:rPr>
          <w:sz w:val="28"/>
          <w:szCs w:val="28"/>
        </w:rPr>
        <w:t>ГТРК Липецк</w:t>
      </w:r>
      <w:r w:rsidR="00D40DA7">
        <w:rPr>
          <w:sz w:val="28"/>
          <w:szCs w:val="28"/>
        </w:rPr>
        <w:t xml:space="preserve">, </w:t>
      </w:r>
      <w:r w:rsidRPr="00164556">
        <w:rPr>
          <w:sz w:val="28"/>
          <w:szCs w:val="28"/>
        </w:rPr>
        <w:t>ГТРК Тамбов.</w:t>
      </w:r>
    </w:p>
    <w:p w:rsidR="00164556" w:rsidRPr="00164556" w:rsidRDefault="00164556" w:rsidP="00164556">
      <w:pPr>
        <w:ind w:firstLine="851"/>
        <w:jc w:val="both"/>
        <w:rPr>
          <w:sz w:val="28"/>
          <w:szCs w:val="28"/>
        </w:rPr>
      </w:pPr>
    </w:p>
    <w:p w:rsidR="00164556" w:rsidRPr="00164556" w:rsidRDefault="00164556" w:rsidP="00164556">
      <w:pPr>
        <w:pStyle w:val="a5"/>
        <w:numPr>
          <w:ilvl w:val="2"/>
          <w:numId w:val="11"/>
        </w:numPr>
        <w:ind w:left="0" w:firstLine="851"/>
        <w:jc w:val="both"/>
        <w:rPr>
          <w:sz w:val="28"/>
          <w:szCs w:val="28"/>
        </w:rPr>
      </w:pPr>
      <w:r w:rsidRPr="00164556">
        <w:rPr>
          <w:sz w:val="28"/>
          <w:szCs w:val="28"/>
        </w:rPr>
        <w:t>В августе-сентябре 202</w:t>
      </w:r>
      <w:r>
        <w:rPr>
          <w:sz w:val="28"/>
          <w:szCs w:val="28"/>
        </w:rPr>
        <w:t>1</w:t>
      </w:r>
      <w:r w:rsidRPr="00164556">
        <w:rPr>
          <w:sz w:val="28"/>
          <w:szCs w:val="28"/>
        </w:rPr>
        <w:t xml:space="preserve"> года НСА </w:t>
      </w:r>
      <w:r w:rsidR="00C53801">
        <w:rPr>
          <w:sz w:val="28"/>
          <w:szCs w:val="28"/>
        </w:rPr>
        <w:t>совместно с</w:t>
      </w:r>
      <w:r w:rsidRPr="00164556">
        <w:rPr>
          <w:sz w:val="28"/>
          <w:szCs w:val="28"/>
        </w:rPr>
        <w:t xml:space="preserve"> журнал</w:t>
      </w:r>
      <w:r w:rsidR="00C53801">
        <w:rPr>
          <w:sz w:val="28"/>
          <w:szCs w:val="28"/>
        </w:rPr>
        <w:t>ом</w:t>
      </w:r>
      <w:r w:rsidRPr="00164556">
        <w:rPr>
          <w:sz w:val="28"/>
          <w:szCs w:val="28"/>
        </w:rPr>
        <w:t xml:space="preserve"> «Современные страховые технологии» </w:t>
      </w:r>
      <w:r w:rsidR="00C53801">
        <w:rPr>
          <w:sz w:val="28"/>
          <w:szCs w:val="28"/>
        </w:rPr>
        <w:t>подготовил</w:t>
      </w:r>
      <w:r w:rsidRPr="00164556">
        <w:rPr>
          <w:sz w:val="28"/>
          <w:szCs w:val="28"/>
        </w:rPr>
        <w:t xml:space="preserve"> тематическ</w:t>
      </w:r>
      <w:r w:rsidR="00C53801">
        <w:rPr>
          <w:sz w:val="28"/>
          <w:szCs w:val="28"/>
        </w:rPr>
        <w:t>ий</w:t>
      </w:r>
      <w:r w:rsidRPr="00164556">
        <w:rPr>
          <w:sz w:val="28"/>
          <w:szCs w:val="28"/>
        </w:rPr>
        <w:t xml:space="preserve"> блок статей </w:t>
      </w:r>
      <w:r w:rsidRPr="00164556">
        <w:rPr>
          <w:sz w:val="28"/>
          <w:szCs w:val="28"/>
        </w:rPr>
        <w:lastRenderedPageBreak/>
        <w:t xml:space="preserve">по </w:t>
      </w:r>
      <w:proofErr w:type="spellStart"/>
      <w:r w:rsidRPr="00164556">
        <w:rPr>
          <w:sz w:val="28"/>
          <w:szCs w:val="28"/>
        </w:rPr>
        <w:t>агрострахованию</w:t>
      </w:r>
      <w:proofErr w:type="spellEnd"/>
      <w:r w:rsidRPr="00164556">
        <w:rPr>
          <w:sz w:val="28"/>
          <w:szCs w:val="28"/>
        </w:rPr>
        <w:t>, которое было вынесено в качестве темы номера данного выпуска журнала (№4 (87) 2021).</w:t>
      </w:r>
    </w:p>
    <w:p w:rsidR="004905F3" w:rsidRPr="00F26C6C" w:rsidRDefault="004905F3" w:rsidP="004C2096">
      <w:pPr>
        <w:ind w:firstLine="851"/>
        <w:jc w:val="both"/>
        <w:rPr>
          <w:sz w:val="28"/>
          <w:szCs w:val="28"/>
          <w:highlight w:val="yellow"/>
        </w:rPr>
      </w:pPr>
    </w:p>
    <w:p w:rsidR="004905F3" w:rsidRPr="00CF0D76" w:rsidRDefault="00CF0D76" w:rsidP="00352649">
      <w:pPr>
        <w:pStyle w:val="a5"/>
        <w:numPr>
          <w:ilvl w:val="1"/>
          <w:numId w:val="11"/>
        </w:numPr>
        <w:ind w:left="0" w:firstLine="0"/>
        <w:jc w:val="both"/>
        <w:rPr>
          <w:i/>
          <w:sz w:val="28"/>
          <w:szCs w:val="28"/>
        </w:rPr>
      </w:pPr>
      <w:r w:rsidRPr="00CF0D76">
        <w:rPr>
          <w:i/>
          <w:sz w:val="28"/>
          <w:szCs w:val="28"/>
        </w:rPr>
        <w:t>Мониторинг «информационного поля» по вопросам сельскохозяйственного страхования в СМИ. Подготовка обзоров СМИ по вопросам сельскохозяйственного страхования. Реагирование на отраженные в СМИ проблемы в сельскохозяйственном страховании.</w:t>
      </w:r>
    </w:p>
    <w:p w:rsidR="004905F3" w:rsidRDefault="00CF0D76" w:rsidP="004905F3">
      <w:pPr>
        <w:ind w:firstLine="851"/>
        <w:jc w:val="both"/>
        <w:rPr>
          <w:sz w:val="28"/>
          <w:szCs w:val="28"/>
        </w:rPr>
      </w:pPr>
      <w:r w:rsidRPr="00CF0D76">
        <w:rPr>
          <w:sz w:val="28"/>
          <w:szCs w:val="28"/>
        </w:rPr>
        <w:t xml:space="preserve">В 2021 г. пресс-службой НСА на ежедневной основе осуществлялось проведение мониторинга СМИ и подготовка обзоров (всего выпущено более 220 обзоров). На все выявленные в СМИ проблемы осуществлялось необходимое реагирование в формате пресс-релизов и </w:t>
      </w:r>
      <w:r w:rsidR="007F6BDA">
        <w:rPr>
          <w:sz w:val="28"/>
          <w:szCs w:val="28"/>
        </w:rPr>
        <w:t xml:space="preserve">соответствующих </w:t>
      </w:r>
      <w:r w:rsidRPr="00CF0D76">
        <w:rPr>
          <w:sz w:val="28"/>
          <w:szCs w:val="28"/>
        </w:rPr>
        <w:t>комментариев.</w:t>
      </w:r>
    </w:p>
    <w:p w:rsidR="00CF0D76" w:rsidRPr="00F26C6C" w:rsidRDefault="00CF0D76" w:rsidP="004905F3">
      <w:pPr>
        <w:ind w:firstLine="851"/>
        <w:jc w:val="both"/>
        <w:rPr>
          <w:sz w:val="28"/>
          <w:szCs w:val="28"/>
          <w:highlight w:val="yellow"/>
        </w:rPr>
      </w:pPr>
    </w:p>
    <w:p w:rsidR="004905F3" w:rsidRPr="00CF0D76" w:rsidRDefault="00CF0D76" w:rsidP="00352649">
      <w:pPr>
        <w:pStyle w:val="a5"/>
        <w:numPr>
          <w:ilvl w:val="1"/>
          <w:numId w:val="11"/>
        </w:numPr>
        <w:ind w:left="0" w:firstLine="0"/>
        <w:jc w:val="both"/>
        <w:rPr>
          <w:i/>
          <w:sz w:val="28"/>
          <w:szCs w:val="28"/>
        </w:rPr>
      </w:pPr>
      <w:r w:rsidRPr="00CF0D76">
        <w:rPr>
          <w:i/>
          <w:sz w:val="28"/>
          <w:szCs w:val="28"/>
        </w:rPr>
        <w:t>Проведение круглых столов и других пресс-мероприятий для СМИ с целью информирования о текущей ситуации на рынке сельскохозяйственного страхования и деятельности НСА.</w:t>
      </w:r>
    </w:p>
    <w:p w:rsidR="00CF0D76" w:rsidRPr="00CF0D76" w:rsidRDefault="00CF0D76" w:rsidP="00CF0D76">
      <w:pPr>
        <w:pStyle w:val="a5"/>
        <w:numPr>
          <w:ilvl w:val="2"/>
          <w:numId w:val="11"/>
        </w:numPr>
        <w:ind w:left="0" w:firstLine="851"/>
        <w:jc w:val="both"/>
        <w:rPr>
          <w:sz w:val="28"/>
          <w:szCs w:val="28"/>
        </w:rPr>
      </w:pPr>
      <w:r w:rsidRPr="00CF0D76">
        <w:rPr>
          <w:sz w:val="28"/>
          <w:szCs w:val="28"/>
        </w:rPr>
        <w:t>В 2021 г. НСА провел мероприятия, ориентированные на взаимодействие со СМИ:</w:t>
      </w:r>
    </w:p>
    <w:p w:rsidR="000C3B5C" w:rsidRPr="00573977" w:rsidRDefault="000C3B5C" w:rsidP="000C3B5C">
      <w:pPr>
        <w:pStyle w:val="a5"/>
        <w:numPr>
          <w:ilvl w:val="1"/>
          <w:numId w:val="28"/>
        </w:numPr>
        <w:jc w:val="both"/>
        <w:rPr>
          <w:sz w:val="28"/>
          <w:szCs w:val="28"/>
        </w:rPr>
      </w:pPr>
      <w:r w:rsidRPr="000C3B5C">
        <w:rPr>
          <w:sz w:val="28"/>
          <w:szCs w:val="28"/>
        </w:rPr>
        <w:t xml:space="preserve">01.04.2021 НСА организовал Пресс-мероприятие «Итоги развития </w:t>
      </w:r>
      <w:proofErr w:type="spellStart"/>
      <w:r w:rsidRPr="000C3B5C">
        <w:rPr>
          <w:sz w:val="28"/>
          <w:szCs w:val="28"/>
        </w:rPr>
        <w:t>агрострахования</w:t>
      </w:r>
      <w:proofErr w:type="spellEnd"/>
      <w:r w:rsidRPr="000C3B5C">
        <w:rPr>
          <w:sz w:val="28"/>
          <w:szCs w:val="28"/>
        </w:rPr>
        <w:t xml:space="preserve"> в 2020 г. Перспективы развития финансовой защиты АПК России в связи с изменениями в законодательстве», которое прошло при участии ведущих деловых, общеполитических и отраслевых СМИ. Перед журналистами </w:t>
      </w:r>
      <w:r w:rsidRPr="00B00DD9">
        <w:rPr>
          <w:sz w:val="28"/>
          <w:szCs w:val="28"/>
        </w:rPr>
        <w:t xml:space="preserve">выступили председатель Комитета по аграрно-продовольственной политике и природопользованию Совета Федерации ФС РФ А.П. Майоров, заместитель Министра сельского хозяйства РФ Е.В. Фастова, Начальник управления Департамента страхового рынка ЦБ РФ О.В. </w:t>
      </w:r>
      <w:proofErr w:type="spellStart"/>
      <w:r w:rsidRPr="00B00DD9">
        <w:rPr>
          <w:sz w:val="28"/>
          <w:szCs w:val="28"/>
        </w:rPr>
        <w:t>Шелепнева</w:t>
      </w:r>
      <w:proofErr w:type="spellEnd"/>
      <w:r w:rsidRPr="00B00DD9">
        <w:rPr>
          <w:sz w:val="28"/>
          <w:szCs w:val="28"/>
        </w:rPr>
        <w:t>, Заместитель директора департамента финансовой политики Минфина РФ Р.Ю. Точилин</w:t>
      </w:r>
      <w:r w:rsidRPr="00573977">
        <w:rPr>
          <w:sz w:val="28"/>
          <w:szCs w:val="28"/>
        </w:rPr>
        <w:t>, а также страхового сообщества. В мероприятии приняли участие более 60 представителей СМИ и специалистов органов АПК, из которых около 50 журналистов и участников регионов подключились к онлайн-трансляции;</w:t>
      </w:r>
    </w:p>
    <w:p w:rsidR="00CF0D76" w:rsidRPr="00CF0D76" w:rsidRDefault="00CF0D76" w:rsidP="00573977">
      <w:pPr>
        <w:pStyle w:val="a5"/>
        <w:numPr>
          <w:ilvl w:val="1"/>
          <w:numId w:val="28"/>
        </w:numPr>
        <w:jc w:val="both"/>
        <w:rPr>
          <w:sz w:val="28"/>
          <w:szCs w:val="28"/>
        </w:rPr>
      </w:pPr>
      <w:r w:rsidRPr="00573977">
        <w:rPr>
          <w:sz w:val="28"/>
          <w:szCs w:val="28"/>
        </w:rPr>
        <w:t xml:space="preserve">24.05.2021 НСА </w:t>
      </w:r>
      <w:r w:rsidR="00502802" w:rsidRPr="00573977">
        <w:rPr>
          <w:sz w:val="28"/>
          <w:szCs w:val="28"/>
        </w:rPr>
        <w:t xml:space="preserve">в Аналитическом центре Правительства РФ </w:t>
      </w:r>
      <w:r w:rsidRPr="00573977">
        <w:rPr>
          <w:sz w:val="28"/>
          <w:szCs w:val="28"/>
        </w:rPr>
        <w:t xml:space="preserve">провел расширенную презентацию проекта для государственных органов и экспертного сообщества с  </w:t>
      </w:r>
      <w:r w:rsidRPr="00CF0D76">
        <w:rPr>
          <w:sz w:val="28"/>
          <w:szCs w:val="28"/>
        </w:rPr>
        <w:t xml:space="preserve">приглашением ведущих СМИ </w:t>
      </w:r>
      <w:r w:rsidR="00952175">
        <w:rPr>
          <w:sz w:val="28"/>
          <w:szCs w:val="28"/>
        </w:rPr>
        <w:t>с</w:t>
      </w:r>
      <w:r w:rsidRPr="00CF0D76">
        <w:rPr>
          <w:sz w:val="28"/>
          <w:szCs w:val="28"/>
        </w:rPr>
        <w:t>овместно с исполнителями со стороны научного сообщества – Всероссийским НИИ сельскохозяйственной метеорологии (ВНИИСХМ) и Институтом институциональных исследований НИУ «Высшая школа экономики».</w:t>
      </w:r>
      <w:r w:rsidR="002E0A0B">
        <w:rPr>
          <w:sz w:val="28"/>
          <w:szCs w:val="28"/>
        </w:rPr>
        <w:t xml:space="preserve"> </w:t>
      </w:r>
      <w:r w:rsidR="002E0A0B" w:rsidRPr="002E0A0B">
        <w:rPr>
          <w:sz w:val="28"/>
          <w:szCs w:val="28"/>
        </w:rPr>
        <w:t>В мероприятии приняли участие представители Минсельхоза</w:t>
      </w:r>
      <w:r w:rsidR="00573977">
        <w:rPr>
          <w:sz w:val="28"/>
          <w:szCs w:val="28"/>
        </w:rPr>
        <w:t xml:space="preserve"> России</w:t>
      </w:r>
      <w:r w:rsidR="002E0A0B" w:rsidRPr="002E0A0B">
        <w:rPr>
          <w:sz w:val="28"/>
          <w:szCs w:val="28"/>
        </w:rPr>
        <w:t>, Минфина</w:t>
      </w:r>
      <w:r w:rsidR="00573977">
        <w:rPr>
          <w:sz w:val="28"/>
          <w:szCs w:val="28"/>
        </w:rPr>
        <w:t xml:space="preserve"> России</w:t>
      </w:r>
      <w:r w:rsidR="002E0A0B" w:rsidRPr="002E0A0B">
        <w:rPr>
          <w:sz w:val="28"/>
          <w:szCs w:val="28"/>
        </w:rPr>
        <w:t xml:space="preserve">, Банка России, </w:t>
      </w:r>
      <w:r w:rsidR="00573977" w:rsidRPr="00573977">
        <w:rPr>
          <w:sz w:val="28"/>
          <w:szCs w:val="28"/>
        </w:rPr>
        <w:t>МЧС России</w:t>
      </w:r>
      <w:r w:rsidR="00573977">
        <w:rPr>
          <w:sz w:val="28"/>
          <w:szCs w:val="28"/>
        </w:rPr>
        <w:t xml:space="preserve">, </w:t>
      </w:r>
      <w:r w:rsidR="00573977" w:rsidRPr="00573977">
        <w:rPr>
          <w:sz w:val="28"/>
          <w:szCs w:val="28"/>
        </w:rPr>
        <w:t>Росгидромета</w:t>
      </w:r>
      <w:r w:rsidR="00573977">
        <w:rPr>
          <w:sz w:val="28"/>
          <w:szCs w:val="28"/>
        </w:rPr>
        <w:t xml:space="preserve">, </w:t>
      </w:r>
      <w:r w:rsidR="002E0A0B" w:rsidRPr="002E0A0B">
        <w:rPr>
          <w:sz w:val="28"/>
          <w:szCs w:val="28"/>
        </w:rPr>
        <w:t>региональных органов управления АПК</w:t>
      </w:r>
      <w:r w:rsidR="002E0A0B">
        <w:rPr>
          <w:sz w:val="28"/>
          <w:szCs w:val="28"/>
        </w:rPr>
        <w:t>, союзов аграриев, научных организаций</w:t>
      </w:r>
      <w:r w:rsidR="002E0A0B" w:rsidRPr="002E0A0B">
        <w:rPr>
          <w:sz w:val="28"/>
          <w:szCs w:val="28"/>
        </w:rPr>
        <w:t xml:space="preserve"> и страхового сообщества.</w:t>
      </w:r>
    </w:p>
    <w:p w:rsidR="00CF0D76" w:rsidRPr="00CF0D76" w:rsidRDefault="00CF0D76" w:rsidP="00CF0D76">
      <w:pPr>
        <w:jc w:val="both"/>
        <w:rPr>
          <w:sz w:val="28"/>
          <w:szCs w:val="28"/>
        </w:rPr>
      </w:pPr>
    </w:p>
    <w:p w:rsidR="004905F3" w:rsidRPr="00CF0D76" w:rsidRDefault="00CF0D76" w:rsidP="00CF0D76">
      <w:pPr>
        <w:pStyle w:val="a5"/>
        <w:numPr>
          <w:ilvl w:val="2"/>
          <w:numId w:val="11"/>
        </w:numPr>
        <w:ind w:left="0" w:firstLine="851"/>
        <w:jc w:val="both"/>
        <w:rPr>
          <w:sz w:val="28"/>
          <w:szCs w:val="28"/>
        </w:rPr>
      </w:pPr>
      <w:r w:rsidRPr="00CF0D76">
        <w:rPr>
          <w:sz w:val="28"/>
          <w:szCs w:val="28"/>
        </w:rPr>
        <w:lastRenderedPageBreak/>
        <w:t xml:space="preserve">В 2021 г. </w:t>
      </w:r>
      <w:r w:rsidRPr="002E0A0B">
        <w:rPr>
          <w:sz w:val="28"/>
          <w:szCs w:val="28"/>
        </w:rPr>
        <w:t>была продолжена практика приглашений представителей СМИ на мероприятия, организуемые НСА в формате видеоконференц</w:t>
      </w:r>
      <w:r w:rsidR="00502802" w:rsidRPr="002E0A0B">
        <w:rPr>
          <w:sz w:val="28"/>
          <w:szCs w:val="28"/>
        </w:rPr>
        <w:t>ий</w:t>
      </w:r>
      <w:r w:rsidRPr="002E0A0B">
        <w:rPr>
          <w:sz w:val="28"/>
          <w:szCs w:val="28"/>
        </w:rPr>
        <w:t xml:space="preserve">. В частности, в смешанной очно-заочной форме было проведено общение с </w:t>
      </w:r>
      <w:r w:rsidR="00502802" w:rsidRPr="002E0A0B">
        <w:rPr>
          <w:sz w:val="28"/>
          <w:szCs w:val="28"/>
        </w:rPr>
        <w:t xml:space="preserve">прессой по итогам мероприятий </w:t>
      </w:r>
      <w:r w:rsidRPr="002E0A0B">
        <w:rPr>
          <w:sz w:val="28"/>
          <w:szCs w:val="28"/>
        </w:rPr>
        <w:t xml:space="preserve">НСА в </w:t>
      </w:r>
      <w:r w:rsidRPr="00CF0D76">
        <w:rPr>
          <w:sz w:val="28"/>
          <w:szCs w:val="28"/>
        </w:rPr>
        <w:t>2021 г. (18.06.2021; 22.12.2021), журналисты приглашались к онлайн-посещению большинства семинаров-совещаний для аграриев в регионах.</w:t>
      </w:r>
    </w:p>
    <w:p w:rsidR="00CF0D76" w:rsidRPr="00F26C6C" w:rsidRDefault="00CF0D76" w:rsidP="004905F3">
      <w:pPr>
        <w:jc w:val="both"/>
        <w:rPr>
          <w:sz w:val="28"/>
          <w:szCs w:val="28"/>
          <w:highlight w:val="yellow"/>
        </w:rPr>
      </w:pPr>
    </w:p>
    <w:p w:rsidR="004905F3" w:rsidRPr="00CF0D76" w:rsidRDefault="00CF0D76" w:rsidP="00352649">
      <w:pPr>
        <w:pStyle w:val="a5"/>
        <w:numPr>
          <w:ilvl w:val="1"/>
          <w:numId w:val="11"/>
        </w:numPr>
        <w:tabs>
          <w:tab w:val="left" w:pos="851"/>
        </w:tabs>
        <w:ind w:left="0" w:firstLine="0"/>
        <w:jc w:val="both"/>
        <w:rPr>
          <w:i/>
          <w:sz w:val="28"/>
          <w:szCs w:val="28"/>
        </w:rPr>
      </w:pPr>
      <w:r w:rsidRPr="00CF0D76">
        <w:rPr>
          <w:i/>
          <w:sz w:val="28"/>
          <w:szCs w:val="28"/>
        </w:rPr>
        <w:t>Поддержание пула журналистов, освещающих сельскохозяйственное страхование, в том числе в федеральных и региональных СМИ. Проведение конкурса и награждение лучших журналистов по теме сельскохозяйственного страхования.</w:t>
      </w:r>
      <w:r w:rsidR="004905F3" w:rsidRPr="00CF0D76">
        <w:rPr>
          <w:i/>
          <w:sz w:val="28"/>
          <w:szCs w:val="28"/>
        </w:rPr>
        <w:t xml:space="preserve"> </w:t>
      </w:r>
    </w:p>
    <w:p w:rsidR="00CF0D76" w:rsidRPr="00FE51DA" w:rsidRDefault="00CF0D76" w:rsidP="00CF0D76">
      <w:pPr>
        <w:pStyle w:val="a5"/>
        <w:numPr>
          <w:ilvl w:val="2"/>
          <w:numId w:val="11"/>
        </w:numPr>
        <w:ind w:left="0" w:firstLine="851"/>
        <w:contextualSpacing/>
        <w:jc w:val="both"/>
        <w:rPr>
          <w:sz w:val="28"/>
          <w:szCs w:val="28"/>
        </w:rPr>
      </w:pPr>
      <w:r w:rsidRPr="00CF0D76">
        <w:rPr>
          <w:color w:val="000000"/>
          <w:sz w:val="28"/>
          <w:szCs w:val="28"/>
        </w:rPr>
        <w:t xml:space="preserve">НСА на постоянной основе проводил работу по взаимодействию с представителями СМИ – федеральных, региональных, </w:t>
      </w:r>
      <w:r w:rsidRPr="00FE51DA">
        <w:rPr>
          <w:sz w:val="28"/>
          <w:szCs w:val="28"/>
        </w:rPr>
        <w:t xml:space="preserve">специализированных (аграрных и страховых), поддерживая существующий пул журналистов (не менее 20 журналистов). </w:t>
      </w:r>
    </w:p>
    <w:p w:rsidR="004905F3" w:rsidRDefault="00CF0D76" w:rsidP="00CF0D76">
      <w:pPr>
        <w:pStyle w:val="a5"/>
        <w:numPr>
          <w:ilvl w:val="2"/>
          <w:numId w:val="11"/>
        </w:numPr>
        <w:ind w:left="0" w:firstLine="851"/>
        <w:contextualSpacing/>
        <w:jc w:val="both"/>
        <w:rPr>
          <w:sz w:val="28"/>
          <w:szCs w:val="28"/>
        </w:rPr>
      </w:pPr>
      <w:r w:rsidRPr="00FE51DA">
        <w:rPr>
          <w:sz w:val="28"/>
          <w:szCs w:val="28"/>
        </w:rPr>
        <w:t>В 2021 г. был объявлен конкурс «Защитим агробизнес вместе» на лучшее освещение в СМИ тематики сельскохозяйственного страхования с государственной поддержкой.</w:t>
      </w:r>
      <w:r w:rsidR="00502802" w:rsidRPr="00FE51DA">
        <w:rPr>
          <w:sz w:val="28"/>
          <w:szCs w:val="28"/>
        </w:rPr>
        <w:t xml:space="preserve"> </w:t>
      </w:r>
    </w:p>
    <w:p w:rsidR="00352649" w:rsidRPr="00FE51DA" w:rsidRDefault="00352649" w:rsidP="00352649">
      <w:pPr>
        <w:pStyle w:val="a5"/>
        <w:ind w:left="851"/>
        <w:contextualSpacing/>
        <w:jc w:val="both"/>
        <w:rPr>
          <w:sz w:val="28"/>
          <w:szCs w:val="28"/>
        </w:rPr>
      </w:pPr>
    </w:p>
    <w:p w:rsidR="004905F3" w:rsidRPr="00CF0D76" w:rsidRDefault="00CF0D76" w:rsidP="00352649">
      <w:pPr>
        <w:pStyle w:val="a5"/>
        <w:numPr>
          <w:ilvl w:val="1"/>
          <w:numId w:val="11"/>
        </w:numPr>
        <w:tabs>
          <w:tab w:val="left" w:pos="0"/>
        </w:tabs>
        <w:ind w:left="0" w:firstLine="0"/>
        <w:jc w:val="both"/>
        <w:rPr>
          <w:i/>
          <w:sz w:val="28"/>
          <w:szCs w:val="28"/>
        </w:rPr>
      </w:pPr>
      <w:r w:rsidRPr="00CF0D76">
        <w:rPr>
          <w:i/>
          <w:sz w:val="28"/>
          <w:szCs w:val="28"/>
        </w:rPr>
        <w:t>Информационная поддержка мероприятий, подготовка и выпуск материалов (в том числе печатных) с целью популяризации сельскохозяйственного страхования, повышения финансовой грамотности и информированности сельскохозяйственных товаропроизводителей, органов власти.</w:t>
      </w:r>
    </w:p>
    <w:p w:rsidR="004905F3" w:rsidRPr="006653B2" w:rsidRDefault="006653B2" w:rsidP="006653B2">
      <w:pPr>
        <w:tabs>
          <w:tab w:val="left" w:pos="851"/>
        </w:tabs>
        <w:jc w:val="both"/>
        <w:rPr>
          <w:sz w:val="28"/>
          <w:szCs w:val="28"/>
        </w:rPr>
      </w:pPr>
      <w:r>
        <w:rPr>
          <w:sz w:val="28"/>
          <w:szCs w:val="28"/>
        </w:rPr>
        <w:tab/>
      </w:r>
      <w:r w:rsidR="00974C46" w:rsidRPr="00974C46">
        <w:rPr>
          <w:sz w:val="28"/>
          <w:szCs w:val="28"/>
        </w:rPr>
        <w:t>Мероприятия, в отношении которых проводилась информационная поддержка, подготовка и выпуск материалов с целью популяризации сельскохозяйственного страхования, повышения финансовой грамотности и информированности сельскохозяйственных товаропроизводителей, органов власти</w:t>
      </w:r>
      <w:r w:rsidR="004905F3" w:rsidRPr="00974C46">
        <w:rPr>
          <w:sz w:val="28"/>
          <w:szCs w:val="28"/>
        </w:rPr>
        <w:t xml:space="preserve"> отражены в </w:t>
      </w:r>
      <w:r w:rsidR="004905F3" w:rsidRPr="00562FEF">
        <w:rPr>
          <w:sz w:val="28"/>
          <w:szCs w:val="28"/>
        </w:rPr>
        <w:t>пункт</w:t>
      </w:r>
      <w:r w:rsidR="0070202E" w:rsidRPr="00562FEF">
        <w:rPr>
          <w:sz w:val="28"/>
          <w:szCs w:val="28"/>
        </w:rPr>
        <w:t>ах</w:t>
      </w:r>
      <w:r w:rsidR="007F6BDA" w:rsidRPr="00562FEF">
        <w:rPr>
          <w:sz w:val="28"/>
          <w:szCs w:val="28"/>
        </w:rPr>
        <w:t xml:space="preserve"> </w:t>
      </w:r>
      <w:r w:rsidR="00974C46" w:rsidRPr="00562FEF">
        <w:rPr>
          <w:sz w:val="28"/>
          <w:szCs w:val="28"/>
        </w:rPr>
        <w:t xml:space="preserve">7.2., 7.3.1., </w:t>
      </w:r>
      <w:r w:rsidR="004905F3" w:rsidRPr="00562FEF">
        <w:rPr>
          <w:sz w:val="28"/>
          <w:szCs w:val="28"/>
        </w:rPr>
        <w:t>8.6</w:t>
      </w:r>
      <w:r w:rsidR="007F6BDA" w:rsidRPr="00562FEF">
        <w:rPr>
          <w:sz w:val="28"/>
          <w:szCs w:val="28"/>
        </w:rPr>
        <w:t>.</w:t>
      </w:r>
      <w:r w:rsidR="00974C46" w:rsidRPr="00562FEF">
        <w:rPr>
          <w:sz w:val="28"/>
          <w:szCs w:val="28"/>
        </w:rPr>
        <w:t>, 9.1.2., 9.3.</w:t>
      </w:r>
      <w:r w:rsidR="004905F3" w:rsidRPr="00562FEF">
        <w:rPr>
          <w:sz w:val="28"/>
          <w:szCs w:val="28"/>
        </w:rPr>
        <w:t xml:space="preserve"> Отч</w:t>
      </w:r>
      <w:r w:rsidR="004905F3" w:rsidRPr="00974C46">
        <w:rPr>
          <w:sz w:val="28"/>
          <w:szCs w:val="28"/>
        </w:rPr>
        <w:t>ета.</w:t>
      </w:r>
    </w:p>
    <w:p w:rsidR="004905F3" w:rsidRPr="00F26C6C" w:rsidRDefault="004905F3" w:rsidP="004905F3">
      <w:pPr>
        <w:ind w:firstLine="851"/>
        <w:contextualSpacing/>
        <w:jc w:val="both"/>
        <w:rPr>
          <w:sz w:val="28"/>
          <w:szCs w:val="28"/>
          <w:highlight w:val="yellow"/>
        </w:rPr>
      </w:pPr>
    </w:p>
    <w:p w:rsidR="004905F3" w:rsidRPr="006653B2" w:rsidRDefault="006653B2" w:rsidP="00352649">
      <w:pPr>
        <w:pStyle w:val="a5"/>
        <w:numPr>
          <w:ilvl w:val="1"/>
          <w:numId w:val="11"/>
        </w:numPr>
        <w:tabs>
          <w:tab w:val="left" w:pos="0"/>
        </w:tabs>
        <w:ind w:left="0" w:firstLine="0"/>
        <w:jc w:val="both"/>
        <w:rPr>
          <w:i/>
          <w:sz w:val="28"/>
          <w:szCs w:val="28"/>
        </w:rPr>
      </w:pPr>
      <w:r w:rsidRPr="006653B2">
        <w:rPr>
          <w:i/>
          <w:sz w:val="28"/>
          <w:szCs w:val="28"/>
        </w:rPr>
        <w:t>Представление НСА на отраслевых конференциях, форумах,  выставках  и т. д. (в том числе международных) в сфере сельского хозяйства и страхования/перестрахования.</w:t>
      </w:r>
    </w:p>
    <w:p w:rsidR="006653B2" w:rsidRPr="006653B2" w:rsidRDefault="006653B2" w:rsidP="006653B2">
      <w:pPr>
        <w:pStyle w:val="a5"/>
        <w:numPr>
          <w:ilvl w:val="2"/>
          <w:numId w:val="11"/>
        </w:numPr>
        <w:spacing w:before="120"/>
        <w:ind w:left="0" w:firstLine="851"/>
        <w:jc w:val="both"/>
        <w:rPr>
          <w:sz w:val="28"/>
          <w:szCs w:val="28"/>
        </w:rPr>
      </w:pPr>
      <w:r w:rsidRPr="006653B2">
        <w:rPr>
          <w:sz w:val="28"/>
          <w:szCs w:val="28"/>
        </w:rPr>
        <w:t>В 202</w:t>
      </w:r>
      <w:r>
        <w:rPr>
          <w:sz w:val="28"/>
          <w:szCs w:val="28"/>
        </w:rPr>
        <w:t>1</w:t>
      </w:r>
      <w:r w:rsidRPr="006653B2">
        <w:rPr>
          <w:sz w:val="28"/>
          <w:szCs w:val="28"/>
        </w:rPr>
        <w:t xml:space="preserve"> г. НСА принял участие с выступлением и/или проведением деловых встреч в следующих отраслевых мероприятиях аграрной и страховой отрасли:</w:t>
      </w:r>
    </w:p>
    <w:p w:rsidR="006653B2" w:rsidRPr="00085650" w:rsidRDefault="00085650" w:rsidP="00085650">
      <w:pPr>
        <w:pStyle w:val="a5"/>
        <w:numPr>
          <w:ilvl w:val="1"/>
          <w:numId w:val="30"/>
        </w:numPr>
        <w:ind w:left="1418" w:hanging="567"/>
        <w:jc w:val="both"/>
        <w:rPr>
          <w:sz w:val="28"/>
          <w:szCs w:val="28"/>
        </w:rPr>
      </w:pPr>
      <w:r w:rsidRPr="00085650">
        <w:rPr>
          <w:sz w:val="28"/>
          <w:szCs w:val="28"/>
        </w:rPr>
        <w:t xml:space="preserve">10.02.2021 </w:t>
      </w:r>
      <w:r>
        <w:rPr>
          <w:sz w:val="28"/>
          <w:szCs w:val="28"/>
        </w:rPr>
        <w:t xml:space="preserve">г. </w:t>
      </w:r>
      <w:r w:rsidR="006653B2" w:rsidRPr="00085650">
        <w:rPr>
          <w:sz w:val="28"/>
          <w:szCs w:val="28"/>
        </w:rPr>
        <w:t xml:space="preserve">VI Международная конференция «РЫБА. Технологии </w:t>
      </w:r>
      <w:proofErr w:type="spellStart"/>
      <w:r w:rsidR="006653B2" w:rsidRPr="00085650">
        <w:rPr>
          <w:sz w:val="28"/>
          <w:szCs w:val="28"/>
        </w:rPr>
        <w:t>рыбопереработки</w:t>
      </w:r>
      <w:proofErr w:type="spellEnd"/>
      <w:r w:rsidR="006653B2" w:rsidRPr="00085650">
        <w:rPr>
          <w:sz w:val="28"/>
          <w:szCs w:val="28"/>
        </w:rPr>
        <w:t xml:space="preserve"> и </w:t>
      </w:r>
      <w:proofErr w:type="spellStart"/>
      <w:r>
        <w:rPr>
          <w:sz w:val="28"/>
          <w:szCs w:val="28"/>
        </w:rPr>
        <w:t>аквакультуры</w:t>
      </w:r>
      <w:proofErr w:type="spellEnd"/>
      <w:r>
        <w:rPr>
          <w:sz w:val="28"/>
          <w:szCs w:val="28"/>
        </w:rPr>
        <w:t>», Санкт-Петербург</w:t>
      </w:r>
      <w:r w:rsidR="006653B2" w:rsidRPr="00085650">
        <w:rPr>
          <w:sz w:val="28"/>
          <w:szCs w:val="28"/>
        </w:rPr>
        <w:t>;</w:t>
      </w:r>
    </w:p>
    <w:p w:rsidR="006653B2" w:rsidRPr="00085650" w:rsidRDefault="00085650" w:rsidP="00085650">
      <w:pPr>
        <w:pStyle w:val="a5"/>
        <w:numPr>
          <w:ilvl w:val="1"/>
          <w:numId w:val="30"/>
        </w:numPr>
        <w:ind w:left="1418" w:hanging="567"/>
        <w:jc w:val="both"/>
        <w:rPr>
          <w:sz w:val="28"/>
          <w:szCs w:val="28"/>
        </w:rPr>
      </w:pPr>
      <w:r w:rsidRPr="00085650">
        <w:rPr>
          <w:sz w:val="28"/>
          <w:szCs w:val="28"/>
        </w:rPr>
        <w:t>11.02.2021</w:t>
      </w:r>
      <w:r>
        <w:rPr>
          <w:sz w:val="28"/>
          <w:szCs w:val="28"/>
        </w:rPr>
        <w:t xml:space="preserve"> г. </w:t>
      </w:r>
      <w:r w:rsidR="006653B2" w:rsidRPr="00085650">
        <w:rPr>
          <w:sz w:val="28"/>
          <w:szCs w:val="28"/>
        </w:rPr>
        <w:t xml:space="preserve">Круглый стол по </w:t>
      </w:r>
      <w:proofErr w:type="spellStart"/>
      <w:r w:rsidR="006653B2" w:rsidRPr="00085650">
        <w:rPr>
          <w:sz w:val="28"/>
          <w:szCs w:val="28"/>
        </w:rPr>
        <w:t>агрострахованию</w:t>
      </w:r>
      <w:proofErr w:type="spellEnd"/>
      <w:r w:rsidR="006653B2" w:rsidRPr="00085650">
        <w:rPr>
          <w:sz w:val="28"/>
          <w:szCs w:val="28"/>
        </w:rPr>
        <w:t xml:space="preserve"> в рамках Деловой программы агротехнологической выставки «</w:t>
      </w:r>
      <w:proofErr w:type="spellStart"/>
      <w:r w:rsidR="006653B2" w:rsidRPr="00085650">
        <w:rPr>
          <w:sz w:val="28"/>
          <w:szCs w:val="28"/>
        </w:rPr>
        <w:t>ТатАгроЭкспо</w:t>
      </w:r>
      <w:proofErr w:type="spellEnd"/>
      <w:r w:rsidR="006653B2" w:rsidRPr="00085650">
        <w:rPr>
          <w:sz w:val="28"/>
          <w:szCs w:val="28"/>
        </w:rPr>
        <w:t>», Казань;</w:t>
      </w:r>
    </w:p>
    <w:p w:rsidR="006653B2" w:rsidRPr="00085650" w:rsidRDefault="00085650" w:rsidP="00085650">
      <w:pPr>
        <w:pStyle w:val="a5"/>
        <w:numPr>
          <w:ilvl w:val="1"/>
          <w:numId w:val="30"/>
        </w:numPr>
        <w:ind w:left="1418" w:hanging="567"/>
        <w:jc w:val="both"/>
        <w:rPr>
          <w:sz w:val="28"/>
          <w:szCs w:val="28"/>
        </w:rPr>
      </w:pPr>
      <w:r w:rsidRPr="00085650">
        <w:rPr>
          <w:sz w:val="28"/>
          <w:szCs w:val="28"/>
        </w:rPr>
        <w:t>11.02.2021</w:t>
      </w:r>
      <w:r>
        <w:rPr>
          <w:sz w:val="28"/>
          <w:szCs w:val="28"/>
        </w:rPr>
        <w:t xml:space="preserve"> г. </w:t>
      </w:r>
      <w:r w:rsidR="006653B2" w:rsidRPr="00085650">
        <w:rPr>
          <w:sz w:val="28"/>
          <w:szCs w:val="28"/>
        </w:rPr>
        <w:t xml:space="preserve">Круглый стол на тему «Состояние и перспективы развития </w:t>
      </w:r>
      <w:proofErr w:type="spellStart"/>
      <w:r w:rsidR="006653B2" w:rsidRPr="00085650">
        <w:rPr>
          <w:sz w:val="28"/>
          <w:szCs w:val="28"/>
        </w:rPr>
        <w:t>агрострахования</w:t>
      </w:r>
      <w:proofErr w:type="spellEnd"/>
      <w:r w:rsidR="006653B2" w:rsidRPr="00085650">
        <w:rPr>
          <w:sz w:val="28"/>
          <w:szCs w:val="28"/>
        </w:rPr>
        <w:t xml:space="preserve">» в рамках 12-й Международной Конференции сельскохозяйственных производителей и </w:t>
      </w:r>
      <w:r w:rsidR="006653B2" w:rsidRPr="00085650">
        <w:rPr>
          <w:sz w:val="28"/>
          <w:szCs w:val="28"/>
        </w:rPr>
        <w:lastRenderedPageBreak/>
        <w:t>поставщиков сре</w:t>
      </w:r>
      <w:proofErr w:type="gramStart"/>
      <w:r w:rsidR="006653B2" w:rsidRPr="00085650">
        <w:rPr>
          <w:sz w:val="28"/>
          <w:szCs w:val="28"/>
        </w:rPr>
        <w:t>дств пр</w:t>
      </w:r>
      <w:proofErr w:type="gramEnd"/>
      <w:r w:rsidR="006653B2" w:rsidRPr="00085650">
        <w:rPr>
          <w:sz w:val="28"/>
          <w:szCs w:val="28"/>
        </w:rPr>
        <w:t>оизводства и услуг для аграрного сектора «Где Маржа»;</w:t>
      </w:r>
    </w:p>
    <w:p w:rsidR="006653B2" w:rsidRPr="00085650" w:rsidRDefault="00085650" w:rsidP="00085650">
      <w:pPr>
        <w:pStyle w:val="a5"/>
        <w:numPr>
          <w:ilvl w:val="1"/>
          <w:numId w:val="30"/>
        </w:numPr>
        <w:ind w:left="1418" w:hanging="567"/>
        <w:jc w:val="both"/>
        <w:rPr>
          <w:sz w:val="28"/>
          <w:szCs w:val="28"/>
        </w:rPr>
      </w:pPr>
      <w:r w:rsidRPr="00085650">
        <w:rPr>
          <w:sz w:val="28"/>
          <w:szCs w:val="28"/>
        </w:rPr>
        <w:t>17.02.2021</w:t>
      </w:r>
      <w:r>
        <w:rPr>
          <w:sz w:val="28"/>
          <w:szCs w:val="28"/>
        </w:rPr>
        <w:t xml:space="preserve"> г. </w:t>
      </w:r>
      <w:r w:rsidR="006653B2" w:rsidRPr="00085650">
        <w:rPr>
          <w:sz w:val="28"/>
          <w:szCs w:val="28"/>
        </w:rPr>
        <w:t>Круглый стол на тему «</w:t>
      </w:r>
      <w:proofErr w:type="spellStart"/>
      <w:r w:rsidR="006653B2" w:rsidRPr="00085650">
        <w:rPr>
          <w:sz w:val="28"/>
          <w:szCs w:val="28"/>
        </w:rPr>
        <w:t>Агрострахование</w:t>
      </w:r>
      <w:proofErr w:type="spellEnd"/>
      <w:r w:rsidR="006653B2" w:rsidRPr="00085650">
        <w:rPr>
          <w:sz w:val="28"/>
          <w:szCs w:val="28"/>
        </w:rPr>
        <w:t xml:space="preserve"> как инструмент управления рисками в АПК» в рамках Межрегиональной агропромышленной конференции (МАК), Челябинск;</w:t>
      </w:r>
    </w:p>
    <w:p w:rsidR="006653B2" w:rsidRPr="00085650" w:rsidRDefault="00085650" w:rsidP="00085650">
      <w:pPr>
        <w:pStyle w:val="a5"/>
        <w:numPr>
          <w:ilvl w:val="1"/>
          <w:numId w:val="30"/>
        </w:numPr>
        <w:ind w:left="1418" w:hanging="567"/>
        <w:jc w:val="both"/>
        <w:rPr>
          <w:sz w:val="28"/>
          <w:szCs w:val="28"/>
        </w:rPr>
      </w:pPr>
      <w:r w:rsidRPr="00085650">
        <w:rPr>
          <w:sz w:val="28"/>
          <w:szCs w:val="28"/>
        </w:rPr>
        <w:t>26.02.2021</w:t>
      </w:r>
      <w:r>
        <w:rPr>
          <w:sz w:val="28"/>
          <w:szCs w:val="28"/>
        </w:rPr>
        <w:t xml:space="preserve"> г. </w:t>
      </w:r>
      <w:r w:rsidR="006653B2" w:rsidRPr="00085650">
        <w:rPr>
          <w:sz w:val="28"/>
          <w:szCs w:val="28"/>
        </w:rPr>
        <w:t>Совещание на тему «Сельскохозяйственное страхование. Потенциал развития» в рамках деловой программы Агропромышленного форума Юга России, Ростов-на-Дону;</w:t>
      </w:r>
    </w:p>
    <w:p w:rsidR="006653B2" w:rsidRPr="00085650" w:rsidRDefault="00085650" w:rsidP="00085650">
      <w:pPr>
        <w:pStyle w:val="a5"/>
        <w:numPr>
          <w:ilvl w:val="1"/>
          <w:numId w:val="30"/>
        </w:numPr>
        <w:ind w:left="1418" w:hanging="567"/>
        <w:jc w:val="both"/>
        <w:rPr>
          <w:sz w:val="28"/>
          <w:szCs w:val="28"/>
        </w:rPr>
      </w:pPr>
      <w:r w:rsidRPr="00085650">
        <w:rPr>
          <w:sz w:val="28"/>
          <w:szCs w:val="28"/>
        </w:rPr>
        <w:t>17.03.2021</w:t>
      </w:r>
      <w:r>
        <w:rPr>
          <w:sz w:val="28"/>
          <w:szCs w:val="28"/>
        </w:rPr>
        <w:t xml:space="preserve"> г. </w:t>
      </w:r>
      <w:r w:rsidR="006653B2" w:rsidRPr="00085650">
        <w:rPr>
          <w:sz w:val="28"/>
          <w:szCs w:val="28"/>
        </w:rPr>
        <w:t>Международный форум «АГРО.PRO. Птицеводство», Санкт-Петербург;</w:t>
      </w:r>
    </w:p>
    <w:p w:rsidR="006653B2" w:rsidRPr="00085650" w:rsidRDefault="00085650" w:rsidP="00085650">
      <w:pPr>
        <w:pStyle w:val="a5"/>
        <w:numPr>
          <w:ilvl w:val="1"/>
          <w:numId w:val="30"/>
        </w:numPr>
        <w:ind w:left="1418" w:hanging="567"/>
        <w:jc w:val="both"/>
        <w:rPr>
          <w:sz w:val="28"/>
          <w:szCs w:val="28"/>
        </w:rPr>
      </w:pPr>
      <w:r w:rsidRPr="00085650">
        <w:rPr>
          <w:sz w:val="28"/>
          <w:szCs w:val="28"/>
        </w:rPr>
        <w:t>24.03.2021</w:t>
      </w:r>
      <w:r>
        <w:rPr>
          <w:sz w:val="28"/>
          <w:szCs w:val="28"/>
        </w:rPr>
        <w:t xml:space="preserve"> г. </w:t>
      </w:r>
      <w:r w:rsidR="006653B2" w:rsidRPr="00085650">
        <w:rPr>
          <w:sz w:val="28"/>
          <w:szCs w:val="28"/>
        </w:rPr>
        <w:t>Круглый стол на тему «</w:t>
      </w:r>
      <w:proofErr w:type="spellStart"/>
      <w:r w:rsidR="006653B2" w:rsidRPr="00085650">
        <w:rPr>
          <w:sz w:val="28"/>
          <w:szCs w:val="28"/>
        </w:rPr>
        <w:t>Агрострахование</w:t>
      </w:r>
      <w:proofErr w:type="spellEnd"/>
      <w:r w:rsidR="006653B2" w:rsidRPr="00085650">
        <w:rPr>
          <w:sz w:val="28"/>
          <w:szCs w:val="28"/>
        </w:rPr>
        <w:t>» в рамках Агропромышленного форума «Агрокомплекс 2021», Уфа;</w:t>
      </w:r>
    </w:p>
    <w:p w:rsidR="006653B2" w:rsidRPr="00085650" w:rsidRDefault="00085650" w:rsidP="00085650">
      <w:pPr>
        <w:pStyle w:val="a5"/>
        <w:numPr>
          <w:ilvl w:val="1"/>
          <w:numId w:val="30"/>
        </w:numPr>
        <w:ind w:left="1418" w:hanging="567"/>
        <w:jc w:val="both"/>
        <w:rPr>
          <w:sz w:val="28"/>
          <w:szCs w:val="28"/>
        </w:rPr>
      </w:pPr>
      <w:r w:rsidRPr="00085650">
        <w:rPr>
          <w:sz w:val="28"/>
          <w:szCs w:val="28"/>
        </w:rPr>
        <w:t>15.04.2021</w:t>
      </w:r>
      <w:r>
        <w:rPr>
          <w:sz w:val="28"/>
          <w:szCs w:val="28"/>
        </w:rPr>
        <w:t xml:space="preserve"> г. </w:t>
      </w:r>
      <w:r w:rsidR="006653B2" w:rsidRPr="00085650">
        <w:rPr>
          <w:sz w:val="28"/>
          <w:szCs w:val="28"/>
        </w:rPr>
        <w:t xml:space="preserve">Конференция «Тенденции 2021 года в птицеводстве», Владимир, под эгидой </w:t>
      </w:r>
      <w:proofErr w:type="spellStart"/>
      <w:r w:rsidR="006653B2" w:rsidRPr="00085650">
        <w:rPr>
          <w:sz w:val="28"/>
          <w:szCs w:val="28"/>
        </w:rPr>
        <w:t>Россельхознадзора</w:t>
      </w:r>
      <w:proofErr w:type="spellEnd"/>
      <w:r w:rsidR="006653B2" w:rsidRPr="00085650">
        <w:rPr>
          <w:sz w:val="28"/>
          <w:szCs w:val="28"/>
        </w:rPr>
        <w:t xml:space="preserve"> и ФГБУ «Федеральный центр охраны здоровья животных»;</w:t>
      </w:r>
    </w:p>
    <w:p w:rsidR="006653B2" w:rsidRPr="00085650" w:rsidRDefault="00085650" w:rsidP="00085650">
      <w:pPr>
        <w:pStyle w:val="a5"/>
        <w:numPr>
          <w:ilvl w:val="1"/>
          <w:numId w:val="30"/>
        </w:numPr>
        <w:ind w:left="1418" w:hanging="567"/>
        <w:jc w:val="both"/>
        <w:rPr>
          <w:sz w:val="28"/>
          <w:szCs w:val="28"/>
        </w:rPr>
      </w:pPr>
      <w:r w:rsidRPr="00085650">
        <w:rPr>
          <w:sz w:val="28"/>
          <w:szCs w:val="28"/>
        </w:rPr>
        <w:t>27.04.2021</w:t>
      </w:r>
      <w:r>
        <w:rPr>
          <w:sz w:val="28"/>
          <w:szCs w:val="28"/>
        </w:rPr>
        <w:t xml:space="preserve"> г. </w:t>
      </w:r>
      <w:r w:rsidR="006653B2" w:rsidRPr="00085650">
        <w:rPr>
          <w:sz w:val="28"/>
          <w:szCs w:val="28"/>
        </w:rPr>
        <w:t xml:space="preserve">V Форум страховых </w:t>
      </w:r>
      <w:r>
        <w:rPr>
          <w:sz w:val="28"/>
          <w:szCs w:val="28"/>
        </w:rPr>
        <w:t>инноваций InnoIns-2021, Москва</w:t>
      </w:r>
      <w:r w:rsidR="006653B2" w:rsidRPr="00085650">
        <w:rPr>
          <w:sz w:val="28"/>
          <w:szCs w:val="28"/>
        </w:rPr>
        <w:t>;</w:t>
      </w:r>
    </w:p>
    <w:p w:rsidR="006653B2" w:rsidRPr="002E0A0B" w:rsidRDefault="00085650" w:rsidP="00085650">
      <w:pPr>
        <w:pStyle w:val="a5"/>
        <w:numPr>
          <w:ilvl w:val="1"/>
          <w:numId w:val="30"/>
        </w:numPr>
        <w:ind w:left="1418" w:hanging="567"/>
        <w:jc w:val="both"/>
        <w:rPr>
          <w:sz w:val="28"/>
          <w:szCs w:val="28"/>
        </w:rPr>
      </w:pPr>
      <w:r w:rsidRPr="00085650">
        <w:rPr>
          <w:sz w:val="28"/>
          <w:szCs w:val="28"/>
        </w:rPr>
        <w:t>19.05.</w:t>
      </w:r>
      <w:r w:rsidRPr="002E0A0B">
        <w:rPr>
          <w:sz w:val="28"/>
          <w:szCs w:val="28"/>
        </w:rPr>
        <w:t xml:space="preserve">2021 г. </w:t>
      </w:r>
      <w:r w:rsidR="006653B2" w:rsidRPr="002E0A0B">
        <w:rPr>
          <w:sz w:val="28"/>
          <w:szCs w:val="28"/>
        </w:rPr>
        <w:t>VII Конгресс предпринимательских объед</w:t>
      </w:r>
      <w:r w:rsidRPr="002E0A0B">
        <w:rPr>
          <w:sz w:val="28"/>
          <w:szCs w:val="28"/>
        </w:rPr>
        <w:t>инений Алтайского края, секция «Р</w:t>
      </w:r>
      <w:r w:rsidR="006653B2" w:rsidRPr="002E0A0B">
        <w:rPr>
          <w:sz w:val="28"/>
          <w:szCs w:val="28"/>
        </w:rPr>
        <w:t>азвитие страхования</w:t>
      </w:r>
      <w:r w:rsidRPr="002E0A0B">
        <w:rPr>
          <w:sz w:val="28"/>
          <w:szCs w:val="28"/>
        </w:rPr>
        <w:t xml:space="preserve"> в сельском хозяйстве», Барнаул</w:t>
      </w:r>
      <w:r w:rsidR="006653B2" w:rsidRPr="002E0A0B">
        <w:rPr>
          <w:sz w:val="28"/>
          <w:szCs w:val="28"/>
        </w:rPr>
        <w:t>;</w:t>
      </w:r>
    </w:p>
    <w:p w:rsidR="006653B2" w:rsidRPr="002E0A0B" w:rsidRDefault="00085650" w:rsidP="00085650">
      <w:pPr>
        <w:pStyle w:val="a5"/>
        <w:numPr>
          <w:ilvl w:val="1"/>
          <w:numId w:val="30"/>
        </w:numPr>
        <w:ind w:left="1418" w:hanging="567"/>
        <w:jc w:val="both"/>
        <w:rPr>
          <w:sz w:val="28"/>
          <w:szCs w:val="28"/>
        </w:rPr>
      </w:pPr>
      <w:r w:rsidRPr="002E0A0B">
        <w:rPr>
          <w:sz w:val="28"/>
          <w:szCs w:val="28"/>
        </w:rPr>
        <w:t xml:space="preserve">2-3.06.2021 г. </w:t>
      </w:r>
      <w:r w:rsidR="006653B2" w:rsidRPr="002E0A0B">
        <w:rPr>
          <w:sz w:val="28"/>
          <w:szCs w:val="28"/>
        </w:rPr>
        <w:t>XXII Международная научно-практическая конференция «Страхование, образование, наука», Москва;</w:t>
      </w:r>
    </w:p>
    <w:p w:rsidR="006653B2" w:rsidRPr="002E0A0B" w:rsidRDefault="00085650" w:rsidP="00085650">
      <w:pPr>
        <w:pStyle w:val="a5"/>
        <w:numPr>
          <w:ilvl w:val="1"/>
          <w:numId w:val="30"/>
        </w:numPr>
        <w:ind w:left="1418" w:hanging="567"/>
        <w:jc w:val="both"/>
        <w:rPr>
          <w:sz w:val="28"/>
          <w:szCs w:val="28"/>
        </w:rPr>
      </w:pPr>
      <w:r w:rsidRPr="002E0A0B">
        <w:rPr>
          <w:sz w:val="28"/>
          <w:szCs w:val="28"/>
        </w:rPr>
        <w:t xml:space="preserve">22.06.2021 г. </w:t>
      </w:r>
      <w:r w:rsidR="006653B2" w:rsidRPr="002E0A0B">
        <w:rPr>
          <w:sz w:val="28"/>
          <w:szCs w:val="28"/>
        </w:rPr>
        <w:t>IV съезд Ассоциации крестьянских (фермерских) хозяйств и кооперат</w:t>
      </w:r>
      <w:r w:rsidRPr="002E0A0B">
        <w:rPr>
          <w:sz w:val="28"/>
          <w:szCs w:val="28"/>
        </w:rPr>
        <w:t>ивов Тамбовской области, Тамбов</w:t>
      </w:r>
      <w:r w:rsidR="006653B2" w:rsidRPr="002E0A0B">
        <w:rPr>
          <w:sz w:val="28"/>
          <w:szCs w:val="28"/>
        </w:rPr>
        <w:t>;</w:t>
      </w:r>
    </w:p>
    <w:p w:rsidR="006653B2" w:rsidRPr="002E0A0B" w:rsidRDefault="00085650" w:rsidP="00085650">
      <w:pPr>
        <w:pStyle w:val="a5"/>
        <w:numPr>
          <w:ilvl w:val="1"/>
          <w:numId w:val="30"/>
        </w:numPr>
        <w:ind w:left="1418" w:hanging="567"/>
        <w:jc w:val="both"/>
        <w:rPr>
          <w:sz w:val="28"/>
          <w:szCs w:val="28"/>
        </w:rPr>
      </w:pPr>
      <w:r w:rsidRPr="002E0A0B">
        <w:rPr>
          <w:sz w:val="28"/>
          <w:szCs w:val="28"/>
        </w:rPr>
        <w:t xml:space="preserve">29.06.2021 г. </w:t>
      </w:r>
      <w:r w:rsidR="006653B2" w:rsidRPr="002E0A0B">
        <w:rPr>
          <w:sz w:val="28"/>
          <w:szCs w:val="28"/>
        </w:rPr>
        <w:t xml:space="preserve">Международный финансовый конгресс, сессия «Климатические риски </w:t>
      </w:r>
      <w:r w:rsidRPr="002E0A0B">
        <w:rPr>
          <w:sz w:val="28"/>
          <w:szCs w:val="28"/>
        </w:rPr>
        <w:t>в страховании», Москва</w:t>
      </w:r>
      <w:r w:rsidR="006653B2" w:rsidRPr="002E0A0B">
        <w:rPr>
          <w:sz w:val="28"/>
          <w:szCs w:val="28"/>
        </w:rPr>
        <w:t>;</w:t>
      </w:r>
    </w:p>
    <w:p w:rsidR="006653B2" w:rsidRPr="00085650" w:rsidRDefault="00085650" w:rsidP="00085650">
      <w:pPr>
        <w:pStyle w:val="a5"/>
        <w:numPr>
          <w:ilvl w:val="1"/>
          <w:numId w:val="30"/>
        </w:numPr>
        <w:ind w:left="1418" w:hanging="567"/>
        <w:jc w:val="both"/>
        <w:rPr>
          <w:sz w:val="28"/>
          <w:szCs w:val="28"/>
        </w:rPr>
      </w:pPr>
      <w:r w:rsidRPr="002E0A0B">
        <w:rPr>
          <w:sz w:val="28"/>
          <w:szCs w:val="28"/>
        </w:rPr>
        <w:t xml:space="preserve">30.06.2021 г. </w:t>
      </w:r>
      <w:r w:rsidR="006653B2" w:rsidRPr="002E0A0B">
        <w:rPr>
          <w:sz w:val="28"/>
          <w:szCs w:val="28"/>
        </w:rPr>
        <w:t>XII Форум инновацио</w:t>
      </w:r>
      <w:r w:rsidR="006653B2" w:rsidRPr="00085650">
        <w:rPr>
          <w:sz w:val="28"/>
          <w:szCs w:val="28"/>
        </w:rPr>
        <w:t xml:space="preserve">нных технологий </w:t>
      </w:r>
      <w:proofErr w:type="spellStart"/>
      <w:r w:rsidR="006653B2" w:rsidRPr="00085650">
        <w:rPr>
          <w:sz w:val="28"/>
          <w:szCs w:val="28"/>
        </w:rPr>
        <w:t>InfoSpace</w:t>
      </w:r>
      <w:proofErr w:type="spellEnd"/>
      <w:r w:rsidR="006653B2" w:rsidRPr="00085650">
        <w:rPr>
          <w:sz w:val="28"/>
          <w:szCs w:val="28"/>
        </w:rPr>
        <w:t>, Москва;</w:t>
      </w:r>
    </w:p>
    <w:p w:rsidR="006653B2" w:rsidRPr="00085650" w:rsidRDefault="00085650" w:rsidP="00085650">
      <w:pPr>
        <w:pStyle w:val="a5"/>
        <w:numPr>
          <w:ilvl w:val="1"/>
          <w:numId w:val="30"/>
        </w:numPr>
        <w:ind w:left="1418" w:hanging="567"/>
        <w:jc w:val="both"/>
        <w:rPr>
          <w:sz w:val="28"/>
          <w:szCs w:val="28"/>
        </w:rPr>
      </w:pPr>
      <w:r w:rsidRPr="00085650">
        <w:rPr>
          <w:sz w:val="28"/>
          <w:szCs w:val="28"/>
        </w:rPr>
        <w:t>16-17.09.2021</w:t>
      </w:r>
      <w:r>
        <w:rPr>
          <w:sz w:val="28"/>
          <w:szCs w:val="28"/>
        </w:rPr>
        <w:t xml:space="preserve"> г. </w:t>
      </w:r>
      <w:r w:rsidR="006653B2" w:rsidRPr="00085650">
        <w:rPr>
          <w:sz w:val="28"/>
          <w:szCs w:val="28"/>
        </w:rPr>
        <w:t>Конгресс «P</w:t>
      </w:r>
      <w:r>
        <w:rPr>
          <w:sz w:val="28"/>
          <w:szCs w:val="28"/>
        </w:rPr>
        <w:t>RO Яблоко», Ставропольский край</w:t>
      </w:r>
      <w:r w:rsidR="006653B2" w:rsidRPr="00085650">
        <w:rPr>
          <w:sz w:val="28"/>
          <w:szCs w:val="28"/>
        </w:rPr>
        <w:t>;</w:t>
      </w:r>
    </w:p>
    <w:p w:rsidR="006653B2" w:rsidRPr="00085650" w:rsidRDefault="00085650" w:rsidP="00085650">
      <w:pPr>
        <w:pStyle w:val="a5"/>
        <w:numPr>
          <w:ilvl w:val="1"/>
          <w:numId w:val="30"/>
        </w:numPr>
        <w:ind w:left="1418" w:hanging="567"/>
        <w:jc w:val="both"/>
        <w:rPr>
          <w:sz w:val="28"/>
          <w:szCs w:val="28"/>
        </w:rPr>
      </w:pPr>
      <w:r w:rsidRPr="00085650">
        <w:rPr>
          <w:sz w:val="28"/>
          <w:szCs w:val="28"/>
        </w:rPr>
        <w:t>24.09.2021</w:t>
      </w:r>
      <w:r>
        <w:rPr>
          <w:sz w:val="28"/>
          <w:szCs w:val="28"/>
        </w:rPr>
        <w:t xml:space="preserve"> г. </w:t>
      </w:r>
      <w:r w:rsidR="006653B2" w:rsidRPr="00085650">
        <w:rPr>
          <w:sz w:val="28"/>
          <w:szCs w:val="28"/>
        </w:rPr>
        <w:t>День поля-2021 – Приморский край;</w:t>
      </w:r>
    </w:p>
    <w:p w:rsidR="006653B2" w:rsidRPr="00085650" w:rsidRDefault="00085650" w:rsidP="00085650">
      <w:pPr>
        <w:pStyle w:val="a5"/>
        <w:numPr>
          <w:ilvl w:val="1"/>
          <w:numId w:val="30"/>
        </w:numPr>
        <w:ind w:left="1418" w:hanging="567"/>
        <w:jc w:val="both"/>
        <w:rPr>
          <w:sz w:val="28"/>
          <w:szCs w:val="28"/>
        </w:rPr>
      </w:pPr>
      <w:r w:rsidRPr="00085650">
        <w:rPr>
          <w:sz w:val="28"/>
          <w:szCs w:val="28"/>
        </w:rPr>
        <w:t>29-30.09.2021</w:t>
      </w:r>
      <w:r>
        <w:rPr>
          <w:sz w:val="28"/>
          <w:szCs w:val="28"/>
        </w:rPr>
        <w:t xml:space="preserve"> г. </w:t>
      </w:r>
      <w:r w:rsidR="006653B2" w:rsidRPr="00085650">
        <w:rPr>
          <w:sz w:val="28"/>
          <w:szCs w:val="28"/>
        </w:rPr>
        <w:t>Международный форум «АГРО.PRO Свиноводство», Москва;</w:t>
      </w:r>
    </w:p>
    <w:p w:rsidR="006653B2" w:rsidRPr="00085650" w:rsidRDefault="00085650" w:rsidP="00085650">
      <w:pPr>
        <w:pStyle w:val="a5"/>
        <w:numPr>
          <w:ilvl w:val="1"/>
          <w:numId w:val="30"/>
        </w:numPr>
        <w:ind w:left="1418" w:hanging="567"/>
        <w:jc w:val="both"/>
        <w:rPr>
          <w:sz w:val="28"/>
          <w:szCs w:val="28"/>
        </w:rPr>
      </w:pPr>
      <w:r w:rsidRPr="00085650">
        <w:rPr>
          <w:sz w:val="28"/>
          <w:szCs w:val="28"/>
        </w:rPr>
        <w:t>06.10.2021</w:t>
      </w:r>
      <w:r>
        <w:rPr>
          <w:sz w:val="28"/>
          <w:szCs w:val="28"/>
        </w:rPr>
        <w:t xml:space="preserve"> г. </w:t>
      </w:r>
      <w:r w:rsidR="006653B2" w:rsidRPr="00085650">
        <w:rPr>
          <w:sz w:val="28"/>
          <w:szCs w:val="28"/>
        </w:rPr>
        <w:t>XXIII Всероссийская агропромышленная выставка-ярмарка «Золотая осень 2021», Панельная дискуссия «Сельскохозяйственное страхование. Потенциал развития», Москва;</w:t>
      </w:r>
    </w:p>
    <w:p w:rsidR="006653B2" w:rsidRPr="00085650" w:rsidRDefault="00085650" w:rsidP="00085650">
      <w:pPr>
        <w:pStyle w:val="a5"/>
        <w:numPr>
          <w:ilvl w:val="1"/>
          <w:numId w:val="30"/>
        </w:numPr>
        <w:ind w:left="1418" w:hanging="567"/>
        <w:jc w:val="both"/>
        <w:rPr>
          <w:sz w:val="28"/>
          <w:szCs w:val="28"/>
        </w:rPr>
      </w:pPr>
      <w:r w:rsidRPr="00085650">
        <w:rPr>
          <w:sz w:val="28"/>
          <w:szCs w:val="28"/>
        </w:rPr>
        <w:t>19.10.2021</w:t>
      </w:r>
      <w:r>
        <w:rPr>
          <w:sz w:val="28"/>
          <w:szCs w:val="28"/>
        </w:rPr>
        <w:t xml:space="preserve"> г. </w:t>
      </w:r>
      <w:r w:rsidR="006653B2" w:rsidRPr="00085650">
        <w:rPr>
          <w:sz w:val="28"/>
          <w:szCs w:val="28"/>
        </w:rPr>
        <w:t>Конференция «БАРЬЕР-2021: Организация противодействия страховому мошенничеству. Новые виды страхования, перспективные технологии и эффективные методы борьбы», Москва;</w:t>
      </w:r>
    </w:p>
    <w:p w:rsidR="006653B2" w:rsidRPr="00085650" w:rsidRDefault="00085650" w:rsidP="00085650">
      <w:pPr>
        <w:pStyle w:val="a5"/>
        <w:numPr>
          <w:ilvl w:val="1"/>
          <w:numId w:val="30"/>
        </w:numPr>
        <w:ind w:left="1418" w:hanging="567"/>
        <w:jc w:val="both"/>
        <w:rPr>
          <w:sz w:val="28"/>
          <w:szCs w:val="28"/>
        </w:rPr>
      </w:pPr>
      <w:r w:rsidRPr="00085650">
        <w:rPr>
          <w:sz w:val="28"/>
          <w:szCs w:val="28"/>
        </w:rPr>
        <w:t>29.10.2021</w:t>
      </w:r>
      <w:r>
        <w:rPr>
          <w:sz w:val="28"/>
          <w:szCs w:val="28"/>
        </w:rPr>
        <w:t xml:space="preserve"> г. </w:t>
      </w:r>
      <w:r w:rsidR="006653B2" w:rsidRPr="00085650">
        <w:rPr>
          <w:sz w:val="28"/>
          <w:szCs w:val="28"/>
        </w:rPr>
        <w:t>Круглый стол «Южное садоводство в условиях 2021 года: вызовы и потенциал» (с участием Союза садоводов Кубани и Минсельхоза Краснодарского края), Краснодар;</w:t>
      </w:r>
    </w:p>
    <w:p w:rsidR="006653B2" w:rsidRPr="00085650" w:rsidRDefault="00085650" w:rsidP="00085650">
      <w:pPr>
        <w:pStyle w:val="a5"/>
        <w:numPr>
          <w:ilvl w:val="1"/>
          <w:numId w:val="30"/>
        </w:numPr>
        <w:ind w:left="1418" w:hanging="567"/>
        <w:jc w:val="both"/>
        <w:rPr>
          <w:sz w:val="28"/>
          <w:szCs w:val="28"/>
        </w:rPr>
      </w:pPr>
      <w:r w:rsidRPr="00085650">
        <w:rPr>
          <w:sz w:val="28"/>
          <w:szCs w:val="28"/>
        </w:rPr>
        <w:lastRenderedPageBreak/>
        <w:t>17.12.2021</w:t>
      </w:r>
      <w:r>
        <w:rPr>
          <w:sz w:val="28"/>
          <w:szCs w:val="28"/>
        </w:rPr>
        <w:t xml:space="preserve"> г. </w:t>
      </w:r>
      <w:r w:rsidR="006653B2" w:rsidRPr="00085650">
        <w:rPr>
          <w:sz w:val="28"/>
          <w:szCs w:val="28"/>
        </w:rPr>
        <w:t>XXX съезд Российского союза промышлен</w:t>
      </w:r>
      <w:r>
        <w:rPr>
          <w:sz w:val="28"/>
          <w:szCs w:val="28"/>
        </w:rPr>
        <w:t>ников и предпринимателей (РСПП)</w:t>
      </w:r>
      <w:r w:rsidR="006653B2" w:rsidRPr="00085650">
        <w:rPr>
          <w:sz w:val="28"/>
          <w:szCs w:val="28"/>
        </w:rPr>
        <w:t xml:space="preserve"> при участии Президента России В.В.</w:t>
      </w:r>
      <w:r>
        <w:rPr>
          <w:sz w:val="28"/>
          <w:szCs w:val="28"/>
        </w:rPr>
        <w:t xml:space="preserve"> Путина, Москва</w:t>
      </w:r>
      <w:r w:rsidR="006653B2" w:rsidRPr="00085650">
        <w:rPr>
          <w:sz w:val="28"/>
          <w:szCs w:val="28"/>
        </w:rPr>
        <w:t>.</w:t>
      </w:r>
    </w:p>
    <w:p w:rsidR="006653B2" w:rsidRPr="00B00DD9" w:rsidRDefault="006653B2" w:rsidP="006653B2">
      <w:pPr>
        <w:pStyle w:val="a5"/>
        <w:numPr>
          <w:ilvl w:val="2"/>
          <w:numId w:val="11"/>
        </w:numPr>
        <w:spacing w:before="120"/>
        <w:ind w:left="0" w:firstLine="851"/>
        <w:jc w:val="both"/>
        <w:rPr>
          <w:sz w:val="28"/>
          <w:szCs w:val="28"/>
        </w:rPr>
      </w:pPr>
      <w:proofErr w:type="gramStart"/>
      <w:r w:rsidRPr="006653B2">
        <w:rPr>
          <w:sz w:val="28"/>
          <w:szCs w:val="28"/>
        </w:rPr>
        <w:t xml:space="preserve">Осуществлена информационная поддержка (оповещение СМИ, подготовка материалов к выступлениям и комментированию, оказание содействия пресс-службам региональных </w:t>
      </w:r>
      <w:r w:rsidRPr="00B00DD9">
        <w:rPr>
          <w:sz w:val="28"/>
          <w:szCs w:val="28"/>
        </w:rPr>
        <w:t>органов управления АПК в анонсировании и освещении мероприятий, предоставление комментариев СМИ) 32 совместных мероприятий НСА и органов управления АПК субъектов РФ по информированию аграриев в регионах</w:t>
      </w:r>
      <w:r w:rsidR="00BD7CD2" w:rsidRPr="00B00DD9">
        <w:rPr>
          <w:sz w:val="28"/>
          <w:szCs w:val="28"/>
        </w:rPr>
        <w:t>, в том числе по повышению финансовой грамотности (пункт 9.3.</w:t>
      </w:r>
      <w:proofErr w:type="gramEnd"/>
      <w:r w:rsidR="00BD7CD2" w:rsidRPr="00B00DD9">
        <w:rPr>
          <w:sz w:val="28"/>
          <w:szCs w:val="28"/>
        </w:rPr>
        <w:t xml:space="preserve"> </w:t>
      </w:r>
      <w:proofErr w:type="gramStart"/>
      <w:r w:rsidR="00BD7CD2" w:rsidRPr="00B00DD9">
        <w:rPr>
          <w:sz w:val="28"/>
          <w:szCs w:val="28"/>
        </w:rPr>
        <w:t>Отчета)</w:t>
      </w:r>
      <w:r w:rsidRPr="00B00DD9">
        <w:rPr>
          <w:sz w:val="28"/>
          <w:szCs w:val="28"/>
        </w:rPr>
        <w:t>:</w:t>
      </w:r>
      <w:proofErr w:type="gramEnd"/>
    </w:p>
    <w:p w:rsidR="006653B2" w:rsidRPr="00AD1982" w:rsidRDefault="00AD1982" w:rsidP="00AD1982">
      <w:pPr>
        <w:pStyle w:val="a5"/>
        <w:numPr>
          <w:ilvl w:val="1"/>
          <w:numId w:val="32"/>
        </w:numPr>
        <w:ind w:left="1418" w:hanging="567"/>
        <w:jc w:val="both"/>
        <w:rPr>
          <w:sz w:val="28"/>
          <w:szCs w:val="28"/>
        </w:rPr>
      </w:pPr>
      <w:r w:rsidRPr="00B00DD9">
        <w:rPr>
          <w:sz w:val="28"/>
          <w:szCs w:val="28"/>
        </w:rPr>
        <w:t xml:space="preserve">20.01.2022 г. </w:t>
      </w:r>
      <w:r w:rsidR="006653B2" w:rsidRPr="00B00DD9">
        <w:rPr>
          <w:sz w:val="28"/>
          <w:szCs w:val="28"/>
        </w:rPr>
        <w:t xml:space="preserve">семинар-совещание «Практические аспекты страхования сельскохозяйственных животных </w:t>
      </w:r>
      <w:r w:rsidR="006653B2" w:rsidRPr="00AD1982">
        <w:rPr>
          <w:sz w:val="28"/>
          <w:szCs w:val="28"/>
        </w:rPr>
        <w:t>с государственной поддержкой</w:t>
      </w:r>
      <w:r>
        <w:rPr>
          <w:sz w:val="28"/>
          <w:szCs w:val="28"/>
        </w:rPr>
        <w:t xml:space="preserve">» в  </w:t>
      </w:r>
      <w:r w:rsidRPr="00AD1982">
        <w:rPr>
          <w:sz w:val="28"/>
          <w:szCs w:val="28"/>
        </w:rPr>
        <w:t>Удмуртск</w:t>
      </w:r>
      <w:r>
        <w:rPr>
          <w:sz w:val="28"/>
          <w:szCs w:val="28"/>
        </w:rPr>
        <w:t>ой</w:t>
      </w:r>
      <w:r w:rsidRPr="00AD1982">
        <w:rPr>
          <w:sz w:val="28"/>
          <w:szCs w:val="28"/>
        </w:rPr>
        <w:t xml:space="preserve"> Республик</w:t>
      </w:r>
      <w:r>
        <w:rPr>
          <w:sz w:val="28"/>
          <w:szCs w:val="28"/>
        </w:rPr>
        <w:t>е</w:t>
      </w:r>
      <w:r w:rsidR="006653B2" w:rsidRPr="00AD1982">
        <w:rPr>
          <w:sz w:val="28"/>
          <w:szCs w:val="28"/>
        </w:rPr>
        <w:t xml:space="preserve">; </w:t>
      </w:r>
    </w:p>
    <w:p w:rsidR="006653B2" w:rsidRPr="00AD1982" w:rsidRDefault="00AD1982" w:rsidP="00AD1982">
      <w:pPr>
        <w:pStyle w:val="a5"/>
        <w:numPr>
          <w:ilvl w:val="1"/>
          <w:numId w:val="32"/>
        </w:numPr>
        <w:ind w:left="1418" w:hanging="567"/>
        <w:jc w:val="both"/>
        <w:rPr>
          <w:sz w:val="28"/>
          <w:szCs w:val="28"/>
        </w:rPr>
      </w:pPr>
      <w:r w:rsidRPr="00AD1982">
        <w:rPr>
          <w:sz w:val="28"/>
          <w:szCs w:val="28"/>
        </w:rPr>
        <w:t>09.02.2021</w:t>
      </w:r>
      <w:r>
        <w:rPr>
          <w:sz w:val="28"/>
          <w:szCs w:val="28"/>
        </w:rPr>
        <w:t xml:space="preserve"> г. </w:t>
      </w:r>
      <w:r w:rsidR="006653B2" w:rsidRPr="00AD1982">
        <w:rPr>
          <w:sz w:val="28"/>
          <w:szCs w:val="28"/>
        </w:rPr>
        <w:t xml:space="preserve">семинар-совещание «Страхование сельскохозяйственных рисков с государственной поддержкой. Взаимодействие </w:t>
      </w:r>
      <w:proofErr w:type="spellStart"/>
      <w:r w:rsidR="006653B2" w:rsidRPr="00AD1982">
        <w:rPr>
          <w:sz w:val="28"/>
          <w:szCs w:val="28"/>
        </w:rPr>
        <w:t>сельхозтоваропроизводителей</w:t>
      </w:r>
      <w:proofErr w:type="spellEnd"/>
      <w:r w:rsidR="006653B2" w:rsidRPr="00AD1982">
        <w:rPr>
          <w:sz w:val="28"/>
          <w:szCs w:val="28"/>
        </w:rPr>
        <w:t xml:space="preserve"> и страховых компаний: как избежать проблем при получении страхового возмещения» (далее - семинар-совещание</w:t>
      </w:r>
      <w:r>
        <w:rPr>
          <w:sz w:val="28"/>
          <w:szCs w:val="28"/>
        </w:rPr>
        <w:t xml:space="preserve"> по </w:t>
      </w:r>
      <w:proofErr w:type="spellStart"/>
      <w:r>
        <w:rPr>
          <w:sz w:val="28"/>
          <w:szCs w:val="28"/>
        </w:rPr>
        <w:t>агрострахованию</w:t>
      </w:r>
      <w:proofErr w:type="spellEnd"/>
      <w:r w:rsidR="006653B2" w:rsidRPr="00AD1982">
        <w:rPr>
          <w:sz w:val="28"/>
          <w:szCs w:val="28"/>
        </w:rPr>
        <w:t>)</w:t>
      </w:r>
      <w:r>
        <w:rPr>
          <w:sz w:val="28"/>
          <w:szCs w:val="28"/>
        </w:rPr>
        <w:t xml:space="preserve"> в </w:t>
      </w:r>
      <w:r w:rsidRPr="00AD1982">
        <w:rPr>
          <w:sz w:val="28"/>
          <w:szCs w:val="28"/>
        </w:rPr>
        <w:t>Республик</w:t>
      </w:r>
      <w:r>
        <w:rPr>
          <w:sz w:val="28"/>
          <w:szCs w:val="28"/>
        </w:rPr>
        <w:t>е</w:t>
      </w:r>
      <w:r w:rsidRPr="00AD1982">
        <w:rPr>
          <w:sz w:val="28"/>
          <w:szCs w:val="28"/>
        </w:rPr>
        <w:t xml:space="preserve"> Тыва</w:t>
      </w:r>
      <w:r w:rsidR="006653B2" w:rsidRPr="00AD1982">
        <w:rPr>
          <w:sz w:val="28"/>
          <w:szCs w:val="28"/>
        </w:rPr>
        <w:t xml:space="preserve">; </w:t>
      </w:r>
    </w:p>
    <w:p w:rsidR="006653B2" w:rsidRPr="00AD1982" w:rsidRDefault="00AD1982" w:rsidP="00AD1982">
      <w:pPr>
        <w:pStyle w:val="a5"/>
        <w:numPr>
          <w:ilvl w:val="1"/>
          <w:numId w:val="32"/>
        </w:numPr>
        <w:ind w:left="1418" w:hanging="567"/>
        <w:jc w:val="both"/>
        <w:rPr>
          <w:sz w:val="28"/>
          <w:szCs w:val="28"/>
        </w:rPr>
      </w:pPr>
      <w:r w:rsidRPr="00AD1982">
        <w:rPr>
          <w:sz w:val="28"/>
          <w:szCs w:val="28"/>
        </w:rPr>
        <w:t>10.02.2021</w:t>
      </w:r>
      <w:r>
        <w:rPr>
          <w:sz w:val="28"/>
          <w:szCs w:val="28"/>
        </w:rPr>
        <w:t xml:space="preserve"> г. </w:t>
      </w:r>
      <w:r w:rsidR="006653B2" w:rsidRPr="00AD1982">
        <w:rPr>
          <w:sz w:val="28"/>
          <w:szCs w:val="28"/>
        </w:rPr>
        <w:t>совещание «Предоставление государственной поддержки аграриям в 2021 году»</w:t>
      </w:r>
      <w:r>
        <w:rPr>
          <w:sz w:val="28"/>
          <w:szCs w:val="28"/>
        </w:rPr>
        <w:t xml:space="preserve"> в Ростовской</w:t>
      </w:r>
      <w:r w:rsidRPr="00AD1982">
        <w:rPr>
          <w:sz w:val="28"/>
          <w:szCs w:val="28"/>
        </w:rPr>
        <w:t xml:space="preserve"> област</w:t>
      </w:r>
      <w:r>
        <w:rPr>
          <w:sz w:val="28"/>
          <w:szCs w:val="28"/>
        </w:rPr>
        <w:t>и</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t>18.02.2021</w:t>
      </w:r>
      <w:r>
        <w:rPr>
          <w:sz w:val="28"/>
          <w:szCs w:val="28"/>
        </w:rPr>
        <w:t xml:space="preserve"> г.</w:t>
      </w:r>
      <w:r w:rsidR="006653B2" w:rsidRPr="00AD1982">
        <w:rPr>
          <w:sz w:val="28"/>
          <w:szCs w:val="28"/>
        </w:rPr>
        <w:t xml:space="preserve"> семинар-совещание</w:t>
      </w:r>
      <w:r>
        <w:rPr>
          <w:sz w:val="28"/>
          <w:szCs w:val="28"/>
        </w:rPr>
        <w:t xml:space="preserve"> по </w:t>
      </w:r>
      <w:proofErr w:type="spellStart"/>
      <w:r>
        <w:rPr>
          <w:sz w:val="28"/>
          <w:szCs w:val="28"/>
        </w:rPr>
        <w:t>аргрострахованию</w:t>
      </w:r>
      <w:proofErr w:type="spellEnd"/>
      <w:r>
        <w:rPr>
          <w:sz w:val="28"/>
          <w:szCs w:val="28"/>
        </w:rPr>
        <w:t xml:space="preserve"> в</w:t>
      </w:r>
      <w:r w:rsidRPr="00AD1982">
        <w:rPr>
          <w:sz w:val="28"/>
          <w:szCs w:val="28"/>
        </w:rPr>
        <w:t xml:space="preserve"> Белгородск</w:t>
      </w:r>
      <w:r>
        <w:rPr>
          <w:sz w:val="28"/>
          <w:szCs w:val="28"/>
        </w:rPr>
        <w:t>ой</w:t>
      </w:r>
      <w:r w:rsidRPr="00AD1982">
        <w:rPr>
          <w:sz w:val="28"/>
          <w:szCs w:val="28"/>
        </w:rPr>
        <w:t xml:space="preserve"> област</w:t>
      </w:r>
      <w:r>
        <w:rPr>
          <w:sz w:val="28"/>
          <w:szCs w:val="28"/>
        </w:rPr>
        <w:t>и</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t>25.02.2021</w:t>
      </w:r>
      <w:r>
        <w:rPr>
          <w:sz w:val="28"/>
          <w:szCs w:val="28"/>
        </w:rPr>
        <w:t xml:space="preserve"> г. </w:t>
      </w:r>
      <w:r w:rsidRPr="00AD1982">
        <w:rPr>
          <w:sz w:val="28"/>
          <w:szCs w:val="28"/>
        </w:rPr>
        <w:t>семинар-совещание</w:t>
      </w:r>
      <w:r>
        <w:rPr>
          <w:sz w:val="28"/>
          <w:szCs w:val="28"/>
        </w:rPr>
        <w:t xml:space="preserve"> по </w:t>
      </w:r>
      <w:proofErr w:type="spellStart"/>
      <w:r>
        <w:rPr>
          <w:sz w:val="28"/>
          <w:szCs w:val="28"/>
        </w:rPr>
        <w:t>агрострахованию</w:t>
      </w:r>
      <w:proofErr w:type="spellEnd"/>
      <w:r>
        <w:rPr>
          <w:sz w:val="28"/>
          <w:szCs w:val="28"/>
        </w:rPr>
        <w:t xml:space="preserve"> в </w:t>
      </w:r>
      <w:r w:rsidR="006653B2" w:rsidRPr="00AD1982">
        <w:rPr>
          <w:sz w:val="28"/>
          <w:szCs w:val="28"/>
        </w:rPr>
        <w:t>Смоленск</w:t>
      </w:r>
      <w:r>
        <w:rPr>
          <w:sz w:val="28"/>
          <w:szCs w:val="28"/>
        </w:rPr>
        <w:t>ой</w:t>
      </w:r>
      <w:r w:rsidR="006653B2" w:rsidRPr="00AD1982">
        <w:rPr>
          <w:sz w:val="28"/>
          <w:szCs w:val="28"/>
        </w:rPr>
        <w:t xml:space="preserve"> облас</w:t>
      </w:r>
      <w:r>
        <w:rPr>
          <w:sz w:val="28"/>
          <w:szCs w:val="28"/>
        </w:rPr>
        <w:t>ти</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t>01.03.2021</w:t>
      </w:r>
      <w:r>
        <w:rPr>
          <w:sz w:val="28"/>
          <w:szCs w:val="28"/>
        </w:rPr>
        <w:t xml:space="preserve"> г. </w:t>
      </w:r>
      <w:r w:rsidR="006653B2" w:rsidRPr="00AD1982">
        <w:rPr>
          <w:sz w:val="28"/>
          <w:szCs w:val="28"/>
        </w:rPr>
        <w:t>семинар-совещание</w:t>
      </w:r>
      <w:r>
        <w:rPr>
          <w:sz w:val="28"/>
          <w:szCs w:val="28"/>
        </w:rPr>
        <w:t xml:space="preserve"> по </w:t>
      </w:r>
      <w:proofErr w:type="spellStart"/>
      <w:r>
        <w:rPr>
          <w:sz w:val="28"/>
          <w:szCs w:val="28"/>
        </w:rPr>
        <w:t>агрострахованию</w:t>
      </w:r>
      <w:proofErr w:type="spellEnd"/>
      <w:r>
        <w:rPr>
          <w:sz w:val="28"/>
          <w:szCs w:val="28"/>
        </w:rPr>
        <w:t xml:space="preserve"> в</w:t>
      </w:r>
      <w:r w:rsidR="006653B2" w:rsidRPr="00AD1982">
        <w:rPr>
          <w:sz w:val="28"/>
          <w:szCs w:val="28"/>
        </w:rPr>
        <w:t xml:space="preserve"> </w:t>
      </w:r>
      <w:r w:rsidRPr="00AD1982">
        <w:rPr>
          <w:sz w:val="28"/>
          <w:szCs w:val="28"/>
        </w:rPr>
        <w:t>Архангельск</w:t>
      </w:r>
      <w:r>
        <w:rPr>
          <w:sz w:val="28"/>
          <w:szCs w:val="28"/>
        </w:rPr>
        <w:t>ой</w:t>
      </w:r>
      <w:r w:rsidRPr="00AD1982">
        <w:rPr>
          <w:sz w:val="28"/>
          <w:szCs w:val="28"/>
        </w:rPr>
        <w:t xml:space="preserve"> област</w:t>
      </w:r>
      <w:r>
        <w:rPr>
          <w:sz w:val="28"/>
          <w:szCs w:val="28"/>
        </w:rPr>
        <w:t>и</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t>02.03.2021</w:t>
      </w:r>
      <w:r>
        <w:rPr>
          <w:sz w:val="28"/>
          <w:szCs w:val="28"/>
        </w:rPr>
        <w:t xml:space="preserve"> г. </w:t>
      </w:r>
      <w:r w:rsidR="006653B2" w:rsidRPr="00AD1982">
        <w:rPr>
          <w:sz w:val="28"/>
          <w:szCs w:val="28"/>
        </w:rPr>
        <w:t>семинар-совещание</w:t>
      </w:r>
      <w:r>
        <w:rPr>
          <w:sz w:val="28"/>
          <w:szCs w:val="28"/>
        </w:rPr>
        <w:t xml:space="preserve"> по </w:t>
      </w:r>
      <w:proofErr w:type="spellStart"/>
      <w:r>
        <w:rPr>
          <w:sz w:val="28"/>
          <w:szCs w:val="28"/>
        </w:rPr>
        <w:t>агрострахованию</w:t>
      </w:r>
      <w:proofErr w:type="spellEnd"/>
      <w:r>
        <w:rPr>
          <w:sz w:val="28"/>
          <w:szCs w:val="28"/>
        </w:rPr>
        <w:t xml:space="preserve"> в </w:t>
      </w:r>
      <w:r w:rsidRPr="00AD1982">
        <w:rPr>
          <w:sz w:val="28"/>
          <w:szCs w:val="28"/>
        </w:rPr>
        <w:t>Пензенск</w:t>
      </w:r>
      <w:r>
        <w:rPr>
          <w:sz w:val="28"/>
          <w:szCs w:val="28"/>
        </w:rPr>
        <w:t>ой</w:t>
      </w:r>
      <w:r w:rsidRPr="00AD1982">
        <w:rPr>
          <w:sz w:val="28"/>
          <w:szCs w:val="28"/>
        </w:rPr>
        <w:t xml:space="preserve"> област</w:t>
      </w:r>
      <w:r>
        <w:rPr>
          <w:sz w:val="28"/>
          <w:szCs w:val="28"/>
        </w:rPr>
        <w:t>и</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t>04.03.2021</w:t>
      </w:r>
      <w:r>
        <w:rPr>
          <w:sz w:val="28"/>
          <w:szCs w:val="28"/>
        </w:rPr>
        <w:t xml:space="preserve"> г. </w:t>
      </w:r>
      <w:r w:rsidR="006653B2" w:rsidRPr="00AD1982">
        <w:rPr>
          <w:sz w:val="28"/>
          <w:szCs w:val="28"/>
        </w:rPr>
        <w:t>семинар-совещание</w:t>
      </w:r>
      <w:r>
        <w:rPr>
          <w:sz w:val="28"/>
          <w:szCs w:val="28"/>
        </w:rPr>
        <w:t xml:space="preserve"> по </w:t>
      </w:r>
      <w:proofErr w:type="spellStart"/>
      <w:r>
        <w:rPr>
          <w:sz w:val="28"/>
          <w:szCs w:val="28"/>
        </w:rPr>
        <w:t>агрострахованию</w:t>
      </w:r>
      <w:proofErr w:type="spellEnd"/>
      <w:r>
        <w:rPr>
          <w:sz w:val="28"/>
          <w:szCs w:val="28"/>
        </w:rPr>
        <w:t xml:space="preserve"> в Брянской</w:t>
      </w:r>
      <w:r w:rsidRPr="00AD1982">
        <w:rPr>
          <w:sz w:val="28"/>
          <w:szCs w:val="28"/>
        </w:rPr>
        <w:t xml:space="preserve"> област</w:t>
      </w:r>
      <w:r>
        <w:rPr>
          <w:sz w:val="28"/>
          <w:szCs w:val="28"/>
        </w:rPr>
        <w:t>и</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t>10.03.2021</w:t>
      </w:r>
      <w:r>
        <w:rPr>
          <w:sz w:val="28"/>
          <w:szCs w:val="28"/>
        </w:rPr>
        <w:t xml:space="preserve"> г.</w:t>
      </w:r>
      <w:r w:rsidR="006653B2" w:rsidRPr="00AD1982">
        <w:rPr>
          <w:sz w:val="28"/>
          <w:szCs w:val="28"/>
        </w:rPr>
        <w:t xml:space="preserve"> семинар-совещание</w:t>
      </w:r>
      <w:r>
        <w:rPr>
          <w:sz w:val="28"/>
          <w:szCs w:val="28"/>
        </w:rPr>
        <w:t xml:space="preserve"> по </w:t>
      </w:r>
      <w:proofErr w:type="spellStart"/>
      <w:r>
        <w:rPr>
          <w:sz w:val="28"/>
          <w:szCs w:val="28"/>
        </w:rPr>
        <w:t>агрострахованию</w:t>
      </w:r>
      <w:proofErr w:type="spellEnd"/>
      <w:r>
        <w:rPr>
          <w:sz w:val="28"/>
          <w:szCs w:val="28"/>
        </w:rPr>
        <w:t xml:space="preserve"> в </w:t>
      </w:r>
      <w:r w:rsidRPr="00AD1982">
        <w:rPr>
          <w:sz w:val="28"/>
          <w:szCs w:val="28"/>
        </w:rPr>
        <w:t>Иркутск</w:t>
      </w:r>
      <w:r>
        <w:rPr>
          <w:sz w:val="28"/>
          <w:szCs w:val="28"/>
        </w:rPr>
        <w:t>ой</w:t>
      </w:r>
      <w:r w:rsidRPr="00AD1982">
        <w:rPr>
          <w:sz w:val="28"/>
          <w:szCs w:val="28"/>
        </w:rPr>
        <w:t xml:space="preserve"> област</w:t>
      </w:r>
      <w:r>
        <w:rPr>
          <w:sz w:val="28"/>
          <w:szCs w:val="28"/>
        </w:rPr>
        <w:t>и</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t>15.03.2021</w:t>
      </w:r>
      <w:r>
        <w:rPr>
          <w:sz w:val="28"/>
          <w:szCs w:val="28"/>
        </w:rPr>
        <w:t xml:space="preserve"> г. </w:t>
      </w:r>
      <w:r w:rsidRPr="00AD1982">
        <w:rPr>
          <w:sz w:val="28"/>
          <w:szCs w:val="28"/>
        </w:rPr>
        <w:t xml:space="preserve">совещание по вопросу готовности </w:t>
      </w:r>
      <w:proofErr w:type="spellStart"/>
      <w:r w:rsidRPr="00AD1982">
        <w:rPr>
          <w:sz w:val="28"/>
          <w:szCs w:val="28"/>
        </w:rPr>
        <w:t>сельхозтоваропроизводителей</w:t>
      </w:r>
      <w:proofErr w:type="spellEnd"/>
      <w:r w:rsidRPr="00AD1982">
        <w:rPr>
          <w:sz w:val="28"/>
          <w:szCs w:val="28"/>
        </w:rPr>
        <w:t xml:space="preserve"> к весенне-полевым работам </w:t>
      </w:r>
      <w:r>
        <w:rPr>
          <w:sz w:val="28"/>
          <w:szCs w:val="28"/>
        </w:rPr>
        <w:t xml:space="preserve">в </w:t>
      </w:r>
      <w:r w:rsidR="006653B2" w:rsidRPr="00AD1982">
        <w:rPr>
          <w:sz w:val="28"/>
          <w:szCs w:val="28"/>
        </w:rPr>
        <w:t>Белгородск</w:t>
      </w:r>
      <w:r>
        <w:rPr>
          <w:sz w:val="28"/>
          <w:szCs w:val="28"/>
        </w:rPr>
        <w:t>ой</w:t>
      </w:r>
      <w:r w:rsidR="006653B2" w:rsidRPr="00AD1982">
        <w:rPr>
          <w:sz w:val="28"/>
          <w:szCs w:val="28"/>
        </w:rPr>
        <w:t xml:space="preserve"> област</w:t>
      </w:r>
      <w:r>
        <w:rPr>
          <w:sz w:val="28"/>
          <w:szCs w:val="28"/>
        </w:rPr>
        <w:t>и</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t>17.03.2021</w:t>
      </w:r>
      <w:r>
        <w:rPr>
          <w:sz w:val="28"/>
          <w:szCs w:val="28"/>
        </w:rPr>
        <w:t xml:space="preserve"> г. семинар-совещание по </w:t>
      </w:r>
      <w:proofErr w:type="spellStart"/>
      <w:r w:rsidR="006653B2" w:rsidRPr="00AD1982">
        <w:rPr>
          <w:sz w:val="28"/>
          <w:szCs w:val="28"/>
        </w:rPr>
        <w:t>агростраховани</w:t>
      </w:r>
      <w:r>
        <w:rPr>
          <w:sz w:val="28"/>
          <w:szCs w:val="28"/>
        </w:rPr>
        <w:t>ю</w:t>
      </w:r>
      <w:proofErr w:type="spellEnd"/>
      <w:r>
        <w:rPr>
          <w:sz w:val="28"/>
          <w:szCs w:val="28"/>
        </w:rPr>
        <w:t xml:space="preserve"> в </w:t>
      </w:r>
      <w:r w:rsidRPr="00AD1982">
        <w:rPr>
          <w:sz w:val="28"/>
          <w:szCs w:val="28"/>
        </w:rPr>
        <w:t>Саратовск</w:t>
      </w:r>
      <w:r>
        <w:rPr>
          <w:sz w:val="28"/>
          <w:szCs w:val="28"/>
        </w:rPr>
        <w:t>ой области;</w:t>
      </w:r>
    </w:p>
    <w:p w:rsidR="006653B2" w:rsidRPr="00AD1982" w:rsidRDefault="00AD1982" w:rsidP="00AD1982">
      <w:pPr>
        <w:pStyle w:val="a5"/>
        <w:numPr>
          <w:ilvl w:val="1"/>
          <w:numId w:val="32"/>
        </w:numPr>
        <w:ind w:left="1418" w:hanging="567"/>
        <w:jc w:val="both"/>
        <w:rPr>
          <w:sz w:val="28"/>
          <w:szCs w:val="28"/>
        </w:rPr>
      </w:pPr>
      <w:r w:rsidRPr="00AD1982">
        <w:rPr>
          <w:sz w:val="28"/>
          <w:szCs w:val="28"/>
        </w:rPr>
        <w:t>18.03.2021</w:t>
      </w:r>
      <w:r>
        <w:rPr>
          <w:sz w:val="28"/>
          <w:szCs w:val="28"/>
        </w:rPr>
        <w:t xml:space="preserve"> г. </w:t>
      </w:r>
      <w:r w:rsidRPr="00AD1982">
        <w:rPr>
          <w:sz w:val="28"/>
          <w:szCs w:val="28"/>
        </w:rPr>
        <w:t xml:space="preserve">семинар-совещание по </w:t>
      </w:r>
      <w:proofErr w:type="spellStart"/>
      <w:r w:rsidRPr="00AD1982">
        <w:rPr>
          <w:sz w:val="28"/>
          <w:szCs w:val="28"/>
        </w:rPr>
        <w:t>агростраховани</w:t>
      </w:r>
      <w:r>
        <w:rPr>
          <w:sz w:val="28"/>
          <w:szCs w:val="28"/>
        </w:rPr>
        <w:t>ю</w:t>
      </w:r>
      <w:proofErr w:type="spellEnd"/>
      <w:r>
        <w:rPr>
          <w:sz w:val="28"/>
          <w:szCs w:val="28"/>
        </w:rPr>
        <w:t xml:space="preserve"> в</w:t>
      </w:r>
      <w:r w:rsidRPr="00AD1982">
        <w:rPr>
          <w:sz w:val="28"/>
          <w:szCs w:val="28"/>
        </w:rPr>
        <w:t xml:space="preserve"> </w:t>
      </w:r>
      <w:r w:rsidR="006653B2" w:rsidRPr="00AD1982">
        <w:rPr>
          <w:sz w:val="28"/>
          <w:szCs w:val="28"/>
        </w:rPr>
        <w:t>Тюменск</w:t>
      </w:r>
      <w:r>
        <w:rPr>
          <w:sz w:val="28"/>
          <w:szCs w:val="28"/>
        </w:rPr>
        <w:t>ой области</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t>19.03.2021</w:t>
      </w:r>
      <w:r>
        <w:rPr>
          <w:sz w:val="28"/>
          <w:szCs w:val="28"/>
        </w:rPr>
        <w:t xml:space="preserve"> г. </w:t>
      </w:r>
      <w:r w:rsidRPr="00AD1982">
        <w:rPr>
          <w:sz w:val="28"/>
          <w:szCs w:val="28"/>
        </w:rPr>
        <w:t xml:space="preserve">участие НСА </w:t>
      </w:r>
      <w:r>
        <w:rPr>
          <w:sz w:val="28"/>
          <w:szCs w:val="28"/>
        </w:rPr>
        <w:t xml:space="preserve">в </w:t>
      </w:r>
      <w:r w:rsidR="006653B2" w:rsidRPr="00AD1982">
        <w:rPr>
          <w:sz w:val="28"/>
          <w:szCs w:val="28"/>
        </w:rPr>
        <w:t>заседании штаба по вопросам организации сезонных сельскохозяйственных работ</w:t>
      </w:r>
      <w:r>
        <w:rPr>
          <w:sz w:val="28"/>
          <w:szCs w:val="28"/>
        </w:rPr>
        <w:t xml:space="preserve"> в</w:t>
      </w:r>
      <w:r w:rsidRPr="00AD1982">
        <w:rPr>
          <w:sz w:val="28"/>
          <w:szCs w:val="28"/>
        </w:rPr>
        <w:t xml:space="preserve"> Саратовск</w:t>
      </w:r>
      <w:r>
        <w:rPr>
          <w:sz w:val="28"/>
          <w:szCs w:val="28"/>
        </w:rPr>
        <w:t>ой</w:t>
      </w:r>
      <w:r w:rsidRPr="00AD1982">
        <w:rPr>
          <w:sz w:val="28"/>
          <w:szCs w:val="28"/>
        </w:rPr>
        <w:t xml:space="preserve"> област</w:t>
      </w:r>
      <w:r>
        <w:rPr>
          <w:sz w:val="28"/>
          <w:szCs w:val="28"/>
        </w:rPr>
        <w:t>и</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lastRenderedPageBreak/>
        <w:t>19.03.2021</w:t>
      </w:r>
      <w:r>
        <w:rPr>
          <w:sz w:val="28"/>
          <w:szCs w:val="28"/>
        </w:rPr>
        <w:t xml:space="preserve"> г. </w:t>
      </w:r>
      <w:r w:rsidR="006653B2" w:rsidRPr="00AD1982">
        <w:rPr>
          <w:sz w:val="28"/>
          <w:szCs w:val="28"/>
        </w:rPr>
        <w:t>конференция «Об итогах работы АПК Ставропольского края в 2020 году и задачах края на 2021 год» (с участием губ</w:t>
      </w:r>
      <w:r>
        <w:rPr>
          <w:sz w:val="28"/>
          <w:szCs w:val="28"/>
        </w:rPr>
        <w:t xml:space="preserve">ернатора края В.В. Владимирова) в </w:t>
      </w:r>
      <w:r w:rsidRPr="00AD1982">
        <w:rPr>
          <w:sz w:val="28"/>
          <w:szCs w:val="28"/>
        </w:rPr>
        <w:t>Ставропольск</w:t>
      </w:r>
      <w:r>
        <w:rPr>
          <w:sz w:val="28"/>
          <w:szCs w:val="28"/>
        </w:rPr>
        <w:t>ом</w:t>
      </w:r>
      <w:r w:rsidRPr="00AD1982">
        <w:rPr>
          <w:sz w:val="28"/>
          <w:szCs w:val="28"/>
        </w:rPr>
        <w:t xml:space="preserve"> кр</w:t>
      </w:r>
      <w:r>
        <w:rPr>
          <w:sz w:val="28"/>
          <w:szCs w:val="28"/>
        </w:rPr>
        <w:t>ае</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t>25.03.2021</w:t>
      </w:r>
      <w:r>
        <w:rPr>
          <w:sz w:val="28"/>
          <w:szCs w:val="28"/>
        </w:rPr>
        <w:t xml:space="preserve"> г. </w:t>
      </w:r>
      <w:r w:rsidR="006653B2" w:rsidRPr="00AD1982">
        <w:rPr>
          <w:sz w:val="28"/>
          <w:szCs w:val="28"/>
        </w:rPr>
        <w:t xml:space="preserve">семинар-совещание по </w:t>
      </w:r>
      <w:proofErr w:type="spellStart"/>
      <w:r w:rsidR="006653B2" w:rsidRPr="00AD1982">
        <w:rPr>
          <w:sz w:val="28"/>
          <w:szCs w:val="28"/>
        </w:rPr>
        <w:t>агростраховани</w:t>
      </w:r>
      <w:r>
        <w:rPr>
          <w:sz w:val="28"/>
          <w:szCs w:val="28"/>
        </w:rPr>
        <w:t>ю</w:t>
      </w:r>
      <w:proofErr w:type="spellEnd"/>
      <w:r>
        <w:rPr>
          <w:sz w:val="28"/>
          <w:szCs w:val="28"/>
        </w:rPr>
        <w:t xml:space="preserve"> в </w:t>
      </w:r>
      <w:r w:rsidRPr="00AD1982">
        <w:rPr>
          <w:sz w:val="28"/>
          <w:szCs w:val="28"/>
        </w:rPr>
        <w:t>Тамбовск</w:t>
      </w:r>
      <w:r>
        <w:rPr>
          <w:sz w:val="28"/>
          <w:szCs w:val="28"/>
        </w:rPr>
        <w:t>ой</w:t>
      </w:r>
      <w:r w:rsidRPr="00AD1982">
        <w:rPr>
          <w:sz w:val="28"/>
          <w:szCs w:val="28"/>
        </w:rPr>
        <w:t xml:space="preserve"> област</w:t>
      </w:r>
      <w:r>
        <w:rPr>
          <w:sz w:val="28"/>
          <w:szCs w:val="28"/>
        </w:rPr>
        <w:t>и</w:t>
      </w:r>
      <w:r w:rsidR="006653B2" w:rsidRPr="00AD1982">
        <w:rPr>
          <w:sz w:val="28"/>
          <w:szCs w:val="28"/>
        </w:rPr>
        <w:t>;</w:t>
      </w:r>
    </w:p>
    <w:p w:rsidR="006653B2" w:rsidRPr="00AD1982" w:rsidRDefault="00AD1982" w:rsidP="00AD1982">
      <w:pPr>
        <w:pStyle w:val="a5"/>
        <w:numPr>
          <w:ilvl w:val="1"/>
          <w:numId w:val="32"/>
        </w:numPr>
        <w:ind w:left="1418" w:hanging="567"/>
        <w:jc w:val="both"/>
        <w:rPr>
          <w:sz w:val="28"/>
          <w:szCs w:val="28"/>
        </w:rPr>
      </w:pPr>
      <w:r w:rsidRPr="00AD1982">
        <w:rPr>
          <w:sz w:val="28"/>
          <w:szCs w:val="28"/>
        </w:rPr>
        <w:t>07.04.2021</w:t>
      </w:r>
      <w:r>
        <w:rPr>
          <w:sz w:val="28"/>
          <w:szCs w:val="28"/>
        </w:rPr>
        <w:t xml:space="preserve"> г. </w:t>
      </w:r>
      <w:r w:rsidR="006653B2" w:rsidRPr="00AD1982">
        <w:rPr>
          <w:sz w:val="28"/>
          <w:szCs w:val="28"/>
        </w:rPr>
        <w:t>семинар-совеща</w:t>
      </w:r>
      <w:r w:rsidR="00DF7632">
        <w:rPr>
          <w:sz w:val="28"/>
          <w:szCs w:val="28"/>
        </w:rPr>
        <w:t xml:space="preserve">ние по </w:t>
      </w:r>
      <w:proofErr w:type="spellStart"/>
      <w:r w:rsidR="00DF7632">
        <w:rPr>
          <w:sz w:val="28"/>
          <w:szCs w:val="28"/>
        </w:rPr>
        <w:t>агрострахованию</w:t>
      </w:r>
      <w:proofErr w:type="spellEnd"/>
      <w:r w:rsidR="00DF7632">
        <w:rPr>
          <w:sz w:val="28"/>
          <w:szCs w:val="28"/>
        </w:rPr>
        <w:t xml:space="preserve"> в</w:t>
      </w:r>
      <w:r w:rsidR="006653B2" w:rsidRPr="00AD1982">
        <w:rPr>
          <w:sz w:val="28"/>
          <w:szCs w:val="28"/>
        </w:rPr>
        <w:t xml:space="preserve"> </w:t>
      </w:r>
      <w:r w:rsidRPr="00AD1982">
        <w:rPr>
          <w:sz w:val="28"/>
          <w:szCs w:val="28"/>
        </w:rPr>
        <w:t>Удмуртск</w:t>
      </w:r>
      <w:r w:rsidR="00DF7632">
        <w:rPr>
          <w:sz w:val="28"/>
          <w:szCs w:val="28"/>
        </w:rPr>
        <w:t>ой</w:t>
      </w:r>
      <w:r w:rsidRPr="00AD1982">
        <w:rPr>
          <w:sz w:val="28"/>
          <w:szCs w:val="28"/>
        </w:rPr>
        <w:t xml:space="preserve"> Республик</w:t>
      </w:r>
      <w:r w:rsidR="00DF7632">
        <w:rPr>
          <w:sz w:val="28"/>
          <w:szCs w:val="28"/>
        </w:rPr>
        <w:t>е</w:t>
      </w:r>
      <w:r w:rsidR="006653B2" w:rsidRPr="00AD1982">
        <w:rPr>
          <w:sz w:val="28"/>
          <w:szCs w:val="28"/>
        </w:rPr>
        <w:t>;</w:t>
      </w:r>
    </w:p>
    <w:p w:rsidR="006653B2" w:rsidRPr="00AD1982" w:rsidRDefault="00DF7632" w:rsidP="00AD1982">
      <w:pPr>
        <w:pStyle w:val="a5"/>
        <w:numPr>
          <w:ilvl w:val="1"/>
          <w:numId w:val="32"/>
        </w:numPr>
        <w:ind w:left="1418" w:hanging="567"/>
        <w:jc w:val="both"/>
        <w:rPr>
          <w:sz w:val="28"/>
          <w:szCs w:val="28"/>
        </w:rPr>
      </w:pPr>
      <w:r w:rsidRPr="00AD1982">
        <w:rPr>
          <w:sz w:val="28"/>
          <w:szCs w:val="28"/>
        </w:rPr>
        <w:t>08.04.2021</w:t>
      </w:r>
      <w:r>
        <w:rPr>
          <w:sz w:val="28"/>
          <w:szCs w:val="28"/>
        </w:rPr>
        <w:t xml:space="preserve"> г. </w:t>
      </w:r>
      <w:r w:rsidR="006653B2" w:rsidRPr="00AD1982">
        <w:rPr>
          <w:sz w:val="28"/>
          <w:szCs w:val="28"/>
        </w:rPr>
        <w:t xml:space="preserve">семинар-совещание по </w:t>
      </w:r>
      <w:proofErr w:type="spellStart"/>
      <w:r w:rsidR="006653B2" w:rsidRPr="00AD1982">
        <w:rPr>
          <w:sz w:val="28"/>
          <w:szCs w:val="28"/>
        </w:rPr>
        <w:t>агростраховани</w:t>
      </w:r>
      <w:r>
        <w:rPr>
          <w:sz w:val="28"/>
          <w:szCs w:val="28"/>
        </w:rPr>
        <w:t>ю</w:t>
      </w:r>
      <w:proofErr w:type="spellEnd"/>
      <w:r>
        <w:rPr>
          <w:sz w:val="28"/>
          <w:szCs w:val="28"/>
        </w:rPr>
        <w:t xml:space="preserve"> в </w:t>
      </w:r>
      <w:r w:rsidRPr="00AD1982">
        <w:rPr>
          <w:sz w:val="28"/>
          <w:szCs w:val="28"/>
        </w:rPr>
        <w:t>Кировск</w:t>
      </w:r>
      <w:r>
        <w:rPr>
          <w:sz w:val="28"/>
          <w:szCs w:val="28"/>
        </w:rPr>
        <w:t>ой</w:t>
      </w:r>
      <w:r w:rsidRPr="00AD1982">
        <w:rPr>
          <w:sz w:val="28"/>
          <w:szCs w:val="28"/>
        </w:rPr>
        <w:t xml:space="preserve"> област</w:t>
      </w:r>
      <w:r>
        <w:rPr>
          <w:sz w:val="28"/>
          <w:szCs w:val="28"/>
        </w:rPr>
        <w:t>и</w:t>
      </w:r>
      <w:r w:rsidR="006653B2" w:rsidRPr="00AD1982">
        <w:rPr>
          <w:sz w:val="28"/>
          <w:szCs w:val="28"/>
        </w:rPr>
        <w:t>;</w:t>
      </w:r>
    </w:p>
    <w:p w:rsidR="006653B2" w:rsidRPr="00AD1982" w:rsidRDefault="00DF7632" w:rsidP="00AD1982">
      <w:pPr>
        <w:pStyle w:val="a5"/>
        <w:numPr>
          <w:ilvl w:val="1"/>
          <w:numId w:val="32"/>
        </w:numPr>
        <w:ind w:left="1418" w:hanging="567"/>
        <w:jc w:val="both"/>
        <w:rPr>
          <w:sz w:val="28"/>
          <w:szCs w:val="28"/>
        </w:rPr>
      </w:pPr>
      <w:r w:rsidRPr="00AD1982">
        <w:rPr>
          <w:sz w:val="28"/>
          <w:szCs w:val="28"/>
        </w:rPr>
        <w:t>08.04.2021</w:t>
      </w:r>
      <w:r>
        <w:rPr>
          <w:sz w:val="28"/>
          <w:szCs w:val="28"/>
        </w:rPr>
        <w:t xml:space="preserve"> г. </w:t>
      </w:r>
      <w:r w:rsidR="006653B2" w:rsidRPr="00AD1982">
        <w:rPr>
          <w:sz w:val="28"/>
          <w:szCs w:val="28"/>
        </w:rPr>
        <w:t xml:space="preserve">семинар-совещание по </w:t>
      </w:r>
      <w:proofErr w:type="spellStart"/>
      <w:r>
        <w:rPr>
          <w:sz w:val="28"/>
          <w:szCs w:val="28"/>
        </w:rPr>
        <w:t>агрострахованию</w:t>
      </w:r>
      <w:proofErr w:type="spellEnd"/>
      <w:r>
        <w:rPr>
          <w:sz w:val="28"/>
          <w:szCs w:val="28"/>
        </w:rPr>
        <w:t xml:space="preserve"> в</w:t>
      </w:r>
      <w:r w:rsidRPr="00DF7632">
        <w:rPr>
          <w:sz w:val="28"/>
          <w:szCs w:val="28"/>
        </w:rPr>
        <w:t xml:space="preserve"> </w:t>
      </w:r>
      <w:r w:rsidRPr="00AD1982">
        <w:rPr>
          <w:sz w:val="28"/>
          <w:szCs w:val="28"/>
        </w:rPr>
        <w:t>Калужск</w:t>
      </w:r>
      <w:r>
        <w:rPr>
          <w:sz w:val="28"/>
          <w:szCs w:val="28"/>
        </w:rPr>
        <w:t>ой</w:t>
      </w:r>
      <w:r w:rsidRPr="00AD1982">
        <w:rPr>
          <w:sz w:val="28"/>
          <w:szCs w:val="28"/>
        </w:rPr>
        <w:t xml:space="preserve"> област</w:t>
      </w:r>
      <w:r>
        <w:rPr>
          <w:sz w:val="28"/>
          <w:szCs w:val="28"/>
        </w:rPr>
        <w:t>и</w:t>
      </w:r>
      <w:r w:rsidR="006653B2" w:rsidRPr="00AD1982">
        <w:rPr>
          <w:sz w:val="28"/>
          <w:szCs w:val="28"/>
        </w:rPr>
        <w:t>;</w:t>
      </w:r>
    </w:p>
    <w:p w:rsidR="006653B2" w:rsidRPr="00AD1982" w:rsidRDefault="00DF7632" w:rsidP="00AD1982">
      <w:pPr>
        <w:pStyle w:val="a5"/>
        <w:numPr>
          <w:ilvl w:val="1"/>
          <w:numId w:val="32"/>
        </w:numPr>
        <w:ind w:left="1418" w:hanging="567"/>
        <w:jc w:val="both"/>
        <w:rPr>
          <w:sz w:val="28"/>
          <w:szCs w:val="28"/>
        </w:rPr>
      </w:pPr>
      <w:r w:rsidRPr="00AD1982">
        <w:rPr>
          <w:sz w:val="28"/>
          <w:szCs w:val="28"/>
        </w:rPr>
        <w:t>09.04.2021</w:t>
      </w:r>
      <w:r>
        <w:rPr>
          <w:sz w:val="28"/>
          <w:szCs w:val="28"/>
        </w:rPr>
        <w:t xml:space="preserve"> г. </w:t>
      </w:r>
      <w:r w:rsidR="006653B2" w:rsidRPr="00AD1982">
        <w:rPr>
          <w:sz w:val="28"/>
          <w:szCs w:val="28"/>
        </w:rPr>
        <w:t xml:space="preserve">семинар-совещание по </w:t>
      </w:r>
      <w:proofErr w:type="spellStart"/>
      <w:r w:rsidR="006653B2" w:rsidRPr="00AD1982">
        <w:rPr>
          <w:sz w:val="28"/>
          <w:szCs w:val="28"/>
        </w:rPr>
        <w:t>агростраховани</w:t>
      </w:r>
      <w:r>
        <w:rPr>
          <w:sz w:val="28"/>
          <w:szCs w:val="28"/>
        </w:rPr>
        <w:t>ю</w:t>
      </w:r>
      <w:proofErr w:type="spellEnd"/>
      <w:r>
        <w:rPr>
          <w:sz w:val="28"/>
          <w:szCs w:val="28"/>
        </w:rPr>
        <w:t xml:space="preserve"> в </w:t>
      </w:r>
      <w:r w:rsidRPr="00AD1982">
        <w:rPr>
          <w:sz w:val="28"/>
          <w:szCs w:val="28"/>
        </w:rPr>
        <w:t>Чувашск</w:t>
      </w:r>
      <w:r>
        <w:rPr>
          <w:sz w:val="28"/>
          <w:szCs w:val="28"/>
        </w:rPr>
        <w:t>ой</w:t>
      </w:r>
      <w:r w:rsidRPr="00AD1982">
        <w:rPr>
          <w:sz w:val="28"/>
          <w:szCs w:val="28"/>
        </w:rPr>
        <w:t xml:space="preserve"> Республик</w:t>
      </w:r>
      <w:r>
        <w:rPr>
          <w:sz w:val="28"/>
          <w:szCs w:val="28"/>
        </w:rPr>
        <w:t>е</w:t>
      </w:r>
      <w:r w:rsidR="006653B2" w:rsidRPr="00AD1982">
        <w:rPr>
          <w:sz w:val="28"/>
          <w:szCs w:val="28"/>
        </w:rPr>
        <w:t>;</w:t>
      </w:r>
    </w:p>
    <w:p w:rsidR="006653B2" w:rsidRPr="00AD1982" w:rsidRDefault="00DF7632" w:rsidP="00AD1982">
      <w:pPr>
        <w:pStyle w:val="a5"/>
        <w:numPr>
          <w:ilvl w:val="1"/>
          <w:numId w:val="32"/>
        </w:numPr>
        <w:ind w:left="1418" w:hanging="567"/>
        <w:jc w:val="both"/>
        <w:rPr>
          <w:sz w:val="28"/>
          <w:szCs w:val="28"/>
        </w:rPr>
      </w:pPr>
      <w:r w:rsidRPr="00AD1982">
        <w:rPr>
          <w:sz w:val="28"/>
          <w:szCs w:val="28"/>
        </w:rPr>
        <w:t>13.04.2021</w:t>
      </w:r>
      <w:r>
        <w:rPr>
          <w:sz w:val="28"/>
          <w:szCs w:val="28"/>
        </w:rPr>
        <w:t xml:space="preserve"> г. </w:t>
      </w:r>
      <w:r w:rsidRPr="00AD1982">
        <w:rPr>
          <w:sz w:val="28"/>
          <w:szCs w:val="28"/>
        </w:rPr>
        <w:t xml:space="preserve">семинар-совещание по </w:t>
      </w:r>
      <w:proofErr w:type="spellStart"/>
      <w:r w:rsidRPr="00AD1982">
        <w:rPr>
          <w:sz w:val="28"/>
          <w:szCs w:val="28"/>
        </w:rPr>
        <w:t>агростраховани</w:t>
      </w:r>
      <w:r>
        <w:rPr>
          <w:sz w:val="28"/>
          <w:szCs w:val="28"/>
        </w:rPr>
        <w:t>ю</w:t>
      </w:r>
      <w:proofErr w:type="spellEnd"/>
      <w:r w:rsidRPr="00AD1982">
        <w:rPr>
          <w:sz w:val="28"/>
          <w:szCs w:val="28"/>
        </w:rPr>
        <w:t xml:space="preserve"> </w:t>
      </w:r>
      <w:r>
        <w:rPr>
          <w:sz w:val="28"/>
          <w:szCs w:val="28"/>
        </w:rPr>
        <w:t xml:space="preserve">в </w:t>
      </w:r>
      <w:r w:rsidR="006653B2" w:rsidRPr="00AD1982">
        <w:rPr>
          <w:sz w:val="28"/>
          <w:szCs w:val="28"/>
        </w:rPr>
        <w:t>Красноярск</w:t>
      </w:r>
      <w:r>
        <w:rPr>
          <w:sz w:val="28"/>
          <w:szCs w:val="28"/>
        </w:rPr>
        <w:t>ом</w:t>
      </w:r>
      <w:r w:rsidR="006653B2" w:rsidRPr="00AD1982">
        <w:rPr>
          <w:sz w:val="28"/>
          <w:szCs w:val="28"/>
        </w:rPr>
        <w:t xml:space="preserve"> кра</w:t>
      </w:r>
      <w:r>
        <w:rPr>
          <w:sz w:val="28"/>
          <w:szCs w:val="28"/>
        </w:rPr>
        <w:t>е</w:t>
      </w:r>
      <w:r w:rsidR="006653B2" w:rsidRPr="00AD1982">
        <w:rPr>
          <w:sz w:val="28"/>
          <w:szCs w:val="28"/>
        </w:rPr>
        <w:t>;</w:t>
      </w:r>
    </w:p>
    <w:p w:rsidR="006653B2" w:rsidRPr="00AD1982" w:rsidRDefault="00DF7632" w:rsidP="00AD1982">
      <w:pPr>
        <w:pStyle w:val="a5"/>
        <w:numPr>
          <w:ilvl w:val="1"/>
          <w:numId w:val="32"/>
        </w:numPr>
        <w:ind w:left="1418" w:hanging="567"/>
        <w:jc w:val="both"/>
        <w:rPr>
          <w:sz w:val="28"/>
          <w:szCs w:val="28"/>
        </w:rPr>
      </w:pPr>
      <w:r w:rsidRPr="00AD1982">
        <w:rPr>
          <w:sz w:val="28"/>
          <w:szCs w:val="28"/>
        </w:rPr>
        <w:t>14.04.2021</w:t>
      </w:r>
      <w:r>
        <w:rPr>
          <w:sz w:val="28"/>
          <w:szCs w:val="28"/>
        </w:rPr>
        <w:t xml:space="preserve"> г.</w:t>
      </w:r>
      <w:r w:rsidRPr="00DF7632">
        <w:rPr>
          <w:sz w:val="28"/>
          <w:szCs w:val="28"/>
        </w:rPr>
        <w:t xml:space="preserve"> </w:t>
      </w:r>
      <w:r w:rsidRPr="00AD1982">
        <w:rPr>
          <w:sz w:val="28"/>
          <w:szCs w:val="28"/>
        </w:rPr>
        <w:t xml:space="preserve">семинар-совещание по </w:t>
      </w:r>
      <w:proofErr w:type="spellStart"/>
      <w:r w:rsidRPr="00AD1982">
        <w:rPr>
          <w:sz w:val="28"/>
          <w:szCs w:val="28"/>
        </w:rPr>
        <w:t>агростраховани</w:t>
      </w:r>
      <w:r>
        <w:rPr>
          <w:sz w:val="28"/>
          <w:szCs w:val="28"/>
        </w:rPr>
        <w:t>ю</w:t>
      </w:r>
      <w:proofErr w:type="spellEnd"/>
      <w:r>
        <w:rPr>
          <w:sz w:val="28"/>
          <w:szCs w:val="28"/>
        </w:rPr>
        <w:t xml:space="preserve"> в </w:t>
      </w:r>
      <w:r w:rsidR="006653B2" w:rsidRPr="00AD1982">
        <w:rPr>
          <w:sz w:val="28"/>
          <w:szCs w:val="28"/>
        </w:rPr>
        <w:t>Тамбовск</w:t>
      </w:r>
      <w:r>
        <w:rPr>
          <w:sz w:val="28"/>
          <w:szCs w:val="28"/>
        </w:rPr>
        <w:t>ой</w:t>
      </w:r>
      <w:r w:rsidR="006653B2" w:rsidRPr="00AD1982">
        <w:rPr>
          <w:sz w:val="28"/>
          <w:szCs w:val="28"/>
        </w:rPr>
        <w:t xml:space="preserve"> област</w:t>
      </w:r>
      <w:r>
        <w:rPr>
          <w:sz w:val="28"/>
          <w:szCs w:val="28"/>
        </w:rPr>
        <w:t>и</w:t>
      </w:r>
      <w:r w:rsidR="006653B2" w:rsidRPr="00AD1982">
        <w:rPr>
          <w:sz w:val="28"/>
          <w:szCs w:val="28"/>
        </w:rPr>
        <w:t>;</w:t>
      </w:r>
    </w:p>
    <w:p w:rsidR="006653B2" w:rsidRPr="00AD1982" w:rsidRDefault="00DF7632" w:rsidP="00AD1982">
      <w:pPr>
        <w:pStyle w:val="a5"/>
        <w:numPr>
          <w:ilvl w:val="1"/>
          <w:numId w:val="32"/>
        </w:numPr>
        <w:ind w:left="1418" w:hanging="567"/>
        <w:jc w:val="both"/>
        <w:rPr>
          <w:sz w:val="28"/>
          <w:szCs w:val="28"/>
        </w:rPr>
      </w:pPr>
      <w:r w:rsidRPr="00AD1982">
        <w:rPr>
          <w:sz w:val="28"/>
          <w:szCs w:val="28"/>
        </w:rPr>
        <w:t>15.04.2021</w:t>
      </w:r>
      <w:r>
        <w:rPr>
          <w:sz w:val="28"/>
          <w:szCs w:val="28"/>
        </w:rPr>
        <w:t xml:space="preserve"> г. </w:t>
      </w:r>
      <w:r w:rsidRPr="00AD1982">
        <w:rPr>
          <w:sz w:val="28"/>
          <w:szCs w:val="28"/>
        </w:rPr>
        <w:t xml:space="preserve">семинар-совещание по </w:t>
      </w:r>
      <w:proofErr w:type="spellStart"/>
      <w:r>
        <w:rPr>
          <w:sz w:val="28"/>
          <w:szCs w:val="28"/>
        </w:rPr>
        <w:t>агрострахованию</w:t>
      </w:r>
      <w:proofErr w:type="spellEnd"/>
      <w:r w:rsidRPr="00AD1982">
        <w:rPr>
          <w:sz w:val="28"/>
          <w:szCs w:val="28"/>
        </w:rPr>
        <w:t xml:space="preserve"> </w:t>
      </w:r>
      <w:r>
        <w:rPr>
          <w:sz w:val="28"/>
          <w:szCs w:val="28"/>
        </w:rPr>
        <w:t xml:space="preserve">в </w:t>
      </w:r>
      <w:r w:rsidR="006653B2" w:rsidRPr="00AD1982">
        <w:rPr>
          <w:sz w:val="28"/>
          <w:szCs w:val="28"/>
        </w:rPr>
        <w:t>Кемеровск</w:t>
      </w:r>
      <w:r>
        <w:rPr>
          <w:sz w:val="28"/>
          <w:szCs w:val="28"/>
        </w:rPr>
        <w:t xml:space="preserve">ой </w:t>
      </w:r>
      <w:r w:rsidR="006653B2" w:rsidRPr="00AD1982">
        <w:rPr>
          <w:sz w:val="28"/>
          <w:szCs w:val="28"/>
        </w:rPr>
        <w:t>област</w:t>
      </w:r>
      <w:r>
        <w:rPr>
          <w:sz w:val="28"/>
          <w:szCs w:val="28"/>
        </w:rPr>
        <w:t>и</w:t>
      </w:r>
      <w:r w:rsidR="006653B2" w:rsidRPr="00AD1982">
        <w:rPr>
          <w:sz w:val="28"/>
          <w:szCs w:val="28"/>
        </w:rPr>
        <w:t>;</w:t>
      </w:r>
    </w:p>
    <w:p w:rsidR="006653B2" w:rsidRPr="00AD1982" w:rsidRDefault="00077C2E" w:rsidP="00AD1982">
      <w:pPr>
        <w:pStyle w:val="a5"/>
        <w:numPr>
          <w:ilvl w:val="1"/>
          <w:numId w:val="32"/>
        </w:numPr>
        <w:ind w:left="1418" w:hanging="567"/>
        <w:jc w:val="both"/>
        <w:rPr>
          <w:sz w:val="28"/>
          <w:szCs w:val="28"/>
        </w:rPr>
      </w:pPr>
      <w:r w:rsidRPr="00AD1982">
        <w:rPr>
          <w:sz w:val="28"/>
          <w:szCs w:val="28"/>
        </w:rPr>
        <w:t>29.04.2021</w:t>
      </w:r>
      <w:r>
        <w:rPr>
          <w:sz w:val="28"/>
          <w:szCs w:val="28"/>
        </w:rPr>
        <w:t xml:space="preserve"> г. </w:t>
      </w:r>
      <w:r w:rsidRPr="00AD1982">
        <w:rPr>
          <w:sz w:val="28"/>
          <w:szCs w:val="28"/>
        </w:rPr>
        <w:t xml:space="preserve">семинар-совещание по </w:t>
      </w:r>
      <w:proofErr w:type="spellStart"/>
      <w:r w:rsidRPr="00AD1982">
        <w:rPr>
          <w:sz w:val="28"/>
          <w:szCs w:val="28"/>
        </w:rPr>
        <w:t>агростраховани</w:t>
      </w:r>
      <w:r>
        <w:rPr>
          <w:sz w:val="28"/>
          <w:szCs w:val="28"/>
        </w:rPr>
        <w:t>ю</w:t>
      </w:r>
      <w:proofErr w:type="spellEnd"/>
      <w:r>
        <w:rPr>
          <w:sz w:val="28"/>
          <w:szCs w:val="28"/>
        </w:rPr>
        <w:t xml:space="preserve"> во</w:t>
      </w:r>
      <w:r w:rsidRPr="00AD1982">
        <w:rPr>
          <w:sz w:val="28"/>
          <w:szCs w:val="28"/>
        </w:rPr>
        <w:t xml:space="preserve"> </w:t>
      </w:r>
      <w:r w:rsidR="006653B2" w:rsidRPr="00AD1982">
        <w:rPr>
          <w:sz w:val="28"/>
          <w:szCs w:val="28"/>
        </w:rPr>
        <w:t>Владимирск</w:t>
      </w:r>
      <w:r>
        <w:rPr>
          <w:sz w:val="28"/>
          <w:szCs w:val="28"/>
        </w:rPr>
        <w:t>ой</w:t>
      </w:r>
      <w:r w:rsidR="006653B2" w:rsidRPr="00AD1982">
        <w:rPr>
          <w:sz w:val="28"/>
          <w:szCs w:val="28"/>
        </w:rPr>
        <w:t xml:space="preserve"> област</w:t>
      </w:r>
      <w:r>
        <w:rPr>
          <w:sz w:val="28"/>
          <w:szCs w:val="28"/>
        </w:rPr>
        <w:t>и</w:t>
      </w:r>
      <w:r w:rsidR="006653B2" w:rsidRPr="00AD1982">
        <w:rPr>
          <w:sz w:val="28"/>
          <w:szCs w:val="28"/>
        </w:rPr>
        <w:t>;</w:t>
      </w:r>
    </w:p>
    <w:p w:rsidR="006653B2" w:rsidRPr="00AD1982" w:rsidRDefault="00077C2E" w:rsidP="00AD1982">
      <w:pPr>
        <w:pStyle w:val="a5"/>
        <w:numPr>
          <w:ilvl w:val="1"/>
          <w:numId w:val="32"/>
        </w:numPr>
        <w:ind w:left="1418" w:hanging="567"/>
        <w:jc w:val="both"/>
        <w:rPr>
          <w:sz w:val="28"/>
          <w:szCs w:val="28"/>
        </w:rPr>
      </w:pPr>
      <w:r w:rsidRPr="00AD1982">
        <w:rPr>
          <w:sz w:val="28"/>
          <w:szCs w:val="28"/>
        </w:rPr>
        <w:t>19.05.2021</w:t>
      </w:r>
      <w:r>
        <w:rPr>
          <w:sz w:val="28"/>
          <w:szCs w:val="28"/>
        </w:rPr>
        <w:t xml:space="preserve"> г. </w:t>
      </w:r>
      <w:r w:rsidR="006653B2" w:rsidRPr="00AD1982">
        <w:rPr>
          <w:sz w:val="28"/>
          <w:szCs w:val="28"/>
        </w:rPr>
        <w:t>секция «Развитие страхования в сельском хозяйстве» в рамках VII Конгресса предпринимательс</w:t>
      </w:r>
      <w:r>
        <w:rPr>
          <w:sz w:val="28"/>
          <w:szCs w:val="28"/>
        </w:rPr>
        <w:t>ких объединений Алтайского края</w:t>
      </w:r>
      <w:r w:rsidR="006653B2" w:rsidRPr="00AD1982">
        <w:rPr>
          <w:sz w:val="28"/>
          <w:szCs w:val="28"/>
        </w:rPr>
        <w:t>;</w:t>
      </w:r>
    </w:p>
    <w:p w:rsidR="006653B2" w:rsidRPr="00AD1982" w:rsidRDefault="00077C2E" w:rsidP="00AD1982">
      <w:pPr>
        <w:pStyle w:val="a5"/>
        <w:numPr>
          <w:ilvl w:val="1"/>
          <w:numId w:val="32"/>
        </w:numPr>
        <w:ind w:left="1418" w:hanging="567"/>
        <w:jc w:val="both"/>
        <w:rPr>
          <w:sz w:val="28"/>
          <w:szCs w:val="28"/>
        </w:rPr>
      </w:pPr>
      <w:r w:rsidRPr="00AD1982">
        <w:rPr>
          <w:sz w:val="28"/>
          <w:szCs w:val="28"/>
        </w:rPr>
        <w:t>09.06.2021</w:t>
      </w:r>
      <w:r>
        <w:rPr>
          <w:sz w:val="28"/>
          <w:szCs w:val="28"/>
        </w:rPr>
        <w:t xml:space="preserve"> г. семинар-</w:t>
      </w:r>
      <w:r w:rsidR="006653B2" w:rsidRPr="00AD1982">
        <w:rPr>
          <w:sz w:val="28"/>
          <w:szCs w:val="28"/>
        </w:rPr>
        <w:t xml:space="preserve">совещание по </w:t>
      </w:r>
      <w:proofErr w:type="spellStart"/>
      <w:r w:rsidR="006653B2" w:rsidRPr="00AD1982">
        <w:rPr>
          <w:sz w:val="28"/>
          <w:szCs w:val="28"/>
        </w:rPr>
        <w:t>агростраховани</w:t>
      </w:r>
      <w:r>
        <w:rPr>
          <w:sz w:val="28"/>
          <w:szCs w:val="28"/>
        </w:rPr>
        <w:t>ю</w:t>
      </w:r>
      <w:proofErr w:type="spellEnd"/>
      <w:r>
        <w:rPr>
          <w:sz w:val="28"/>
          <w:szCs w:val="28"/>
        </w:rPr>
        <w:t xml:space="preserve"> в</w:t>
      </w:r>
      <w:r w:rsidRPr="00077C2E">
        <w:rPr>
          <w:sz w:val="28"/>
          <w:szCs w:val="28"/>
        </w:rPr>
        <w:t xml:space="preserve"> </w:t>
      </w:r>
      <w:r w:rsidRPr="00AD1982">
        <w:rPr>
          <w:sz w:val="28"/>
          <w:szCs w:val="28"/>
        </w:rPr>
        <w:t>Челябинск</w:t>
      </w:r>
      <w:r>
        <w:rPr>
          <w:sz w:val="28"/>
          <w:szCs w:val="28"/>
        </w:rPr>
        <w:t>ой</w:t>
      </w:r>
      <w:r w:rsidRPr="00AD1982">
        <w:rPr>
          <w:sz w:val="28"/>
          <w:szCs w:val="28"/>
        </w:rPr>
        <w:t xml:space="preserve"> област</w:t>
      </w:r>
      <w:r>
        <w:rPr>
          <w:sz w:val="28"/>
          <w:szCs w:val="28"/>
        </w:rPr>
        <w:t>и</w:t>
      </w:r>
      <w:r w:rsidR="006653B2" w:rsidRPr="00AD1982">
        <w:rPr>
          <w:sz w:val="28"/>
          <w:szCs w:val="28"/>
        </w:rPr>
        <w:t>;</w:t>
      </w:r>
    </w:p>
    <w:p w:rsidR="006653B2" w:rsidRPr="00AD1982" w:rsidRDefault="00077C2E" w:rsidP="00AD1982">
      <w:pPr>
        <w:pStyle w:val="a5"/>
        <w:numPr>
          <w:ilvl w:val="1"/>
          <w:numId w:val="32"/>
        </w:numPr>
        <w:ind w:left="1418" w:hanging="567"/>
        <w:jc w:val="both"/>
        <w:rPr>
          <w:sz w:val="28"/>
          <w:szCs w:val="28"/>
        </w:rPr>
      </w:pPr>
      <w:r w:rsidRPr="00AD1982">
        <w:rPr>
          <w:sz w:val="28"/>
          <w:szCs w:val="28"/>
        </w:rPr>
        <w:t>31.08.2021</w:t>
      </w:r>
      <w:r>
        <w:rPr>
          <w:sz w:val="28"/>
          <w:szCs w:val="28"/>
        </w:rPr>
        <w:t xml:space="preserve"> г. </w:t>
      </w:r>
      <w:r w:rsidR="006653B2" w:rsidRPr="00AD1982">
        <w:rPr>
          <w:sz w:val="28"/>
          <w:szCs w:val="28"/>
        </w:rPr>
        <w:t>совещание по вопросам новых условий страхования урожая от потерь в результате ЧС</w:t>
      </w:r>
      <w:r w:rsidRPr="00077C2E">
        <w:rPr>
          <w:sz w:val="28"/>
          <w:szCs w:val="28"/>
        </w:rPr>
        <w:t xml:space="preserve"> </w:t>
      </w:r>
      <w:r>
        <w:rPr>
          <w:sz w:val="28"/>
          <w:szCs w:val="28"/>
        </w:rPr>
        <w:t xml:space="preserve">в </w:t>
      </w:r>
      <w:r w:rsidRPr="00AD1982">
        <w:rPr>
          <w:sz w:val="28"/>
          <w:szCs w:val="28"/>
        </w:rPr>
        <w:t>Нижегородск</w:t>
      </w:r>
      <w:r>
        <w:rPr>
          <w:sz w:val="28"/>
          <w:szCs w:val="28"/>
        </w:rPr>
        <w:t>ой области</w:t>
      </w:r>
      <w:r w:rsidR="006653B2" w:rsidRPr="00AD1982">
        <w:rPr>
          <w:sz w:val="28"/>
          <w:szCs w:val="28"/>
        </w:rPr>
        <w:t>;</w:t>
      </w:r>
    </w:p>
    <w:p w:rsidR="006653B2" w:rsidRPr="00AD1982" w:rsidRDefault="00077C2E" w:rsidP="00AD1982">
      <w:pPr>
        <w:pStyle w:val="a5"/>
        <w:numPr>
          <w:ilvl w:val="1"/>
          <w:numId w:val="32"/>
        </w:numPr>
        <w:ind w:left="1418" w:hanging="567"/>
        <w:jc w:val="both"/>
        <w:rPr>
          <w:sz w:val="28"/>
          <w:szCs w:val="28"/>
        </w:rPr>
      </w:pPr>
      <w:r w:rsidRPr="00AD1982">
        <w:rPr>
          <w:sz w:val="28"/>
          <w:szCs w:val="28"/>
        </w:rPr>
        <w:t>07.09.2021</w:t>
      </w:r>
      <w:r>
        <w:rPr>
          <w:sz w:val="28"/>
          <w:szCs w:val="28"/>
        </w:rPr>
        <w:t xml:space="preserve"> г. </w:t>
      </w:r>
      <w:r w:rsidR="006653B2" w:rsidRPr="00AD1982">
        <w:rPr>
          <w:sz w:val="28"/>
          <w:szCs w:val="28"/>
        </w:rPr>
        <w:t xml:space="preserve">совместное рабочее совещание с аграриями региона по вопросам урегулирования застрахованных убытков в растениеводстве в </w:t>
      </w:r>
      <w:r w:rsidRPr="00AD1982">
        <w:rPr>
          <w:sz w:val="28"/>
          <w:szCs w:val="28"/>
        </w:rPr>
        <w:t>Оренбургс</w:t>
      </w:r>
      <w:r>
        <w:rPr>
          <w:sz w:val="28"/>
          <w:szCs w:val="28"/>
        </w:rPr>
        <w:t>кой</w:t>
      </w:r>
      <w:r w:rsidRPr="00AD1982">
        <w:rPr>
          <w:sz w:val="28"/>
          <w:szCs w:val="28"/>
        </w:rPr>
        <w:t xml:space="preserve"> област</w:t>
      </w:r>
      <w:r>
        <w:rPr>
          <w:sz w:val="28"/>
          <w:szCs w:val="28"/>
        </w:rPr>
        <w:t>и</w:t>
      </w:r>
      <w:r w:rsidR="006653B2" w:rsidRPr="00AD1982">
        <w:rPr>
          <w:sz w:val="28"/>
          <w:szCs w:val="28"/>
        </w:rPr>
        <w:t>;</w:t>
      </w:r>
    </w:p>
    <w:p w:rsidR="006653B2" w:rsidRPr="00AD1982" w:rsidRDefault="00077C2E" w:rsidP="00AD1982">
      <w:pPr>
        <w:pStyle w:val="a5"/>
        <w:numPr>
          <w:ilvl w:val="1"/>
          <w:numId w:val="32"/>
        </w:numPr>
        <w:ind w:left="1418" w:hanging="567"/>
        <w:jc w:val="both"/>
        <w:rPr>
          <w:sz w:val="28"/>
          <w:szCs w:val="28"/>
        </w:rPr>
      </w:pPr>
      <w:r w:rsidRPr="00AD1982">
        <w:rPr>
          <w:sz w:val="28"/>
          <w:szCs w:val="28"/>
        </w:rPr>
        <w:t>08.09.2021</w:t>
      </w:r>
      <w:r>
        <w:rPr>
          <w:sz w:val="28"/>
          <w:szCs w:val="28"/>
        </w:rPr>
        <w:t xml:space="preserve"> г. </w:t>
      </w:r>
      <w:r w:rsidRPr="00AD1982">
        <w:rPr>
          <w:sz w:val="28"/>
          <w:szCs w:val="28"/>
        </w:rPr>
        <w:t xml:space="preserve">семинар-совещание по </w:t>
      </w:r>
      <w:proofErr w:type="spellStart"/>
      <w:r w:rsidRPr="00AD1982">
        <w:rPr>
          <w:sz w:val="28"/>
          <w:szCs w:val="28"/>
        </w:rPr>
        <w:t>агростраховани</w:t>
      </w:r>
      <w:r>
        <w:rPr>
          <w:sz w:val="28"/>
          <w:szCs w:val="28"/>
        </w:rPr>
        <w:t>ю</w:t>
      </w:r>
      <w:proofErr w:type="spellEnd"/>
      <w:r>
        <w:rPr>
          <w:sz w:val="28"/>
          <w:szCs w:val="28"/>
        </w:rPr>
        <w:t xml:space="preserve"> в </w:t>
      </w:r>
      <w:r w:rsidR="006653B2" w:rsidRPr="00AD1982">
        <w:rPr>
          <w:sz w:val="28"/>
          <w:szCs w:val="28"/>
        </w:rPr>
        <w:t>Республик</w:t>
      </w:r>
      <w:r>
        <w:rPr>
          <w:sz w:val="28"/>
          <w:szCs w:val="28"/>
        </w:rPr>
        <w:t>е</w:t>
      </w:r>
      <w:r w:rsidR="006653B2" w:rsidRPr="00AD1982">
        <w:rPr>
          <w:sz w:val="28"/>
          <w:szCs w:val="28"/>
        </w:rPr>
        <w:t xml:space="preserve"> Татарстан;</w:t>
      </w:r>
    </w:p>
    <w:p w:rsidR="006653B2" w:rsidRPr="00AD1982" w:rsidRDefault="00077C2E" w:rsidP="00AD1982">
      <w:pPr>
        <w:pStyle w:val="a5"/>
        <w:numPr>
          <w:ilvl w:val="1"/>
          <w:numId w:val="32"/>
        </w:numPr>
        <w:ind w:left="1418" w:hanging="567"/>
        <w:jc w:val="both"/>
        <w:rPr>
          <w:sz w:val="28"/>
          <w:szCs w:val="28"/>
        </w:rPr>
      </w:pPr>
      <w:r w:rsidRPr="00AD1982">
        <w:rPr>
          <w:sz w:val="28"/>
          <w:szCs w:val="28"/>
        </w:rPr>
        <w:t>13.09.2021</w:t>
      </w:r>
      <w:r>
        <w:rPr>
          <w:sz w:val="28"/>
          <w:szCs w:val="28"/>
        </w:rPr>
        <w:t xml:space="preserve"> г. </w:t>
      </w:r>
      <w:r w:rsidRPr="00AD1982">
        <w:rPr>
          <w:sz w:val="28"/>
          <w:szCs w:val="28"/>
        </w:rPr>
        <w:t xml:space="preserve">совещание по вопросам получения страховых выплат за погибший урожай </w:t>
      </w:r>
      <w:r>
        <w:rPr>
          <w:sz w:val="28"/>
          <w:szCs w:val="28"/>
        </w:rPr>
        <w:t xml:space="preserve">в </w:t>
      </w:r>
      <w:r w:rsidR="006653B2" w:rsidRPr="00AD1982">
        <w:rPr>
          <w:sz w:val="28"/>
          <w:szCs w:val="28"/>
        </w:rPr>
        <w:t>Ставропольск</w:t>
      </w:r>
      <w:r>
        <w:rPr>
          <w:sz w:val="28"/>
          <w:szCs w:val="28"/>
        </w:rPr>
        <w:t>ом</w:t>
      </w:r>
      <w:r w:rsidR="006653B2" w:rsidRPr="00AD1982">
        <w:rPr>
          <w:sz w:val="28"/>
          <w:szCs w:val="28"/>
        </w:rPr>
        <w:t xml:space="preserve"> кра</w:t>
      </w:r>
      <w:r>
        <w:rPr>
          <w:sz w:val="28"/>
          <w:szCs w:val="28"/>
        </w:rPr>
        <w:t>е</w:t>
      </w:r>
      <w:r w:rsidR="006653B2" w:rsidRPr="00AD1982">
        <w:rPr>
          <w:sz w:val="28"/>
          <w:szCs w:val="28"/>
        </w:rPr>
        <w:t>;</w:t>
      </w:r>
    </w:p>
    <w:p w:rsidR="006653B2" w:rsidRPr="00AD1982" w:rsidRDefault="00077C2E" w:rsidP="00AD1982">
      <w:pPr>
        <w:pStyle w:val="a5"/>
        <w:numPr>
          <w:ilvl w:val="1"/>
          <w:numId w:val="32"/>
        </w:numPr>
        <w:ind w:left="1418" w:hanging="567"/>
        <w:jc w:val="both"/>
        <w:rPr>
          <w:sz w:val="28"/>
          <w:szCs w:val="28"/>
        </w:rPr>
      </w:pPr>
      <w:r w:rsidRPr="00AD1982">
        <w:rPr>
          <w:sz w:val="28"/>
          <w:szCs w:val="28"/>
        </w:rPr>
        <w:t>24.09.2021</w:t>
      </w:r>
      <w:r>
        <w:rPr>
          <w:sz w:val="28"/>
          <w:szCs w:val="28"/>
        </w:rPr>
        <w:t xml:space="preserve"> г. </w:t>
      </w:r>
      <w:r w:rsidRPr="00AD1982">
        <w:rPr>
          <w:sz w:val="28"/>
          <w:szCs w:val="28"/>
        </w:rPr>
        <w:t xml:space="preserve">круглый стол по вопросам страхования </w:t>
      </w:r>
      <w:proofErr w:type="spellStart"/>
      <w:r w:rsidRPr="00AD1982">
        <w:rPr>
          <w:sz w:val="28"/>
          <w:szCs w:val="28"/>
        </w:rPr>
        <w:t>сельхозрисков</w:t>
      </w:r>
      <w:proofErr w:type="spellEnd"/>
      <w:r>
        <w:rPr>
          <w:sz w:val="28"/>
          <w:szCs w:val="28"/>
        </w:rPr>
        <w:t xml:space="preserve"> в </w:t>
      </w:r>
      <w:r w:rsidR="006653B2" w:rsidRPr="00AD1982">
        <w:rPr>
          <w:sz w:val="28"/>
          <w:szCs w:val="28"/>
        </w:rPr>
        <w:t>Приморск</w:t>
      </w:r>
      <w:r>
        <w:rPr>
          <w:sz w:val="28"/>
          <w:szCs w:val="28"/>
        </w:rPr>
        <w:t>ом</w:t>
      </w:r>
      <w:r w:rsidR="006653B2" w:rsidRPr="00AD1982">
        <w:rPr>
          <w:sz w:val="28"/>
          <w:szCs w:val="28"/>
        </w:rPr>
        <w:t xml:space="preserve"> кра</w:t>
      </w:r>
      <w:r>
        <w:rPr>
          <w:sz w:val="28"/>
          <w:szCs w:val="28"/>
        </w:rPr>
        <w:t>е;</w:t>
      </w:r>
    </w:p>
    <w:p w:rsidR="006653B2" w:rsidRPr="00AD1982" w:rsidRDefault="00077C2E" w:rsidP="00AD1982">
      <w:pPr>
        <w:pStyle w:val="a5"/>
        <w:numPr>
          <w:ilvl w:val="1"/>
          <w:numId w:val="32"/>
        </w:numPr>
        <w:ind w:left="1418" w:hanging="567"/>
        <w:jc w:val="both"/>
        <w:rPr>
          <w:sz w:val="28"/>
          <w:szCs w:val="28"/>
        </w:rPr>
      </w:pPr>
      <w:r w:rsidRPr="00AD1982">
        <w:rPr>
          <w:sz w:val="28"/>
          <w:szCs w:val="28"/>
        </w:rPr>
        <w:t>21.10.2021</w:t>
      </w:r>
      <w:r>
        <w:rPr>
          <w:sz w:val="28"/>
          <w:szCs w:val="28"/>
        </w:rPr>
        <w:t xml:space="preserve"> г. </w:t>
      </w:r>
      <w:r w:rsidR="006653B2" w:rsidRPr="00AD1982">
        <w:rPr>
          <w:sz w:val="28"/>
          <w:szCs w:val="28"/>
        </w:rPr>
        <w:t>семинар по вопросам новых услови</w:t>
      </w:r>
      <w:r>
        <w:rPr>
          <w:sz w:val="28"/>
          <w:szCs w:val="28"/>
        </w:rPr>
        <w:t>й</w:t>
      </w:r>
      <w:r w:rsidR="006653B2" w:rsidRPr="00AD1982">
        <w:rPr>
          <w:sz w:val="28"/>
          <w:szCs w:val="28"/>
        </w:rPr>
        <w:t xml:space="preserve"> страхования урожая на случай наступления ЧС</w:t>
      </w:r>
      <w:r w:rsidRPr="00077C2E">
        <w:rPr>
          <w:sz w:val="28"/>
          <w:szCs w:val="28"/>
        </w:rPr>
        <w:t xml:space="preserve"> </w:t>
      </w:r>
      <w:r>
        <w:rPr>
          <w:sz w:val="28"/>
          <w:szCs w:val="28"/>
        </w:rPr>
        <w:t xml:space="preserve">в </w:t>
      </w:r>
      <w:r w:rsidRPr="00AD1982">
        <w:rPr>
          <w:sz w:val="28"/>
          <w:szCs w:val="28"/>
        </w:rPr>
        <w:t>Приморск</w:t>
      </w:r>
      <w:r>
        <w:rPr>
          <w:sz w:val="28"/>
          <w:szCs w:val="28"/>
        </w:rPr>
        <w:t>ом</w:t>
      </w:r>
      <w:r w:rsidRPr="00AD1982">
        <w:rPr>
          <w:sz w:val="28"/>
          <w:szCs w:val="28"/>
        </w:rPr>
        <w:t xml:space="preserve"> кра</w:t>
      </w:r>
      <w:r>
        <w:rPr>
          <w:sz w:val="28"/>
          <w:szCs w:val="28"/>
        </w:rPr>
        <w:t>е</w:t>
      </w:r>
      <w:r w:rsidR="006653B2" w:rsidRPr="00AD1982">
        <w:rPr>
          <w:sz w:val="28"/>
          <w:szCs w:val="28"/>
        </w:rPr>
        <w:t>;</w:t>
      </w:r>
    </w:p>
    <w:p w:rsidR="006653B2" w:rsidRPr="00AD1982" w:rsidRDefault="00077C2E" w:rsidP="00AD1982">
      <w:pPr>
        <w:pStyle w:val="a5"/>
        <w:numPr>
          <w:ilvl w:val="1"/>
          <w:numId w:val="32"/>
        </w:numPr>
        <w:ind w:left="1418" w:hanging="567"/>
        <w:jc w:val="both"/>
        <w:rPr>
          <w:sz w:val="28"/>
          <w:szCs w:val="28"/>
        </w:rPr>
      </w:pPr>
      <w:r w:rsidRPr="00AD1982">
        <w:rPr>
          <w:sz w:val="28"/>
          <w:szCs w:val="28"/>
        </w:rPr>
        <w:t>26.11.2021</w:t>
      </w:r>
      <w:r>
        <w:rPr>
          <w:sz w:val="28"/>
          <w:szCs w:val="28"/>
        </w:rPr>
        <w:t xml:space="preserve"> г. </w:t>
      </w:r>
      <w:r w:rsidR="006653B2" w:rsidRPr="00AD1982">
        <w:rPr>
          <w:sz w:val="28"/>
          <w:szCs w:val="28"/>
        </w:rPr>
        <w:t>семинар по вопросам мер государственной поддержки для сельхозпроизводителей региона</w:t>
      </w:r>
      <w:r>
        <w:rPr>
          <w:sz w:val="28"/>
          <w:szCs w:val="28"/>
        </w:rPr>
        <w:t xml:space="preserve"> в </w:t>
      </w:r>
      <w:r w:rsidRPr="00AD1982">
        <w:rPr>
          <w:sz w:val="28"/>
          <w:szCs w:val="28"/>
        </w:rPr>
        <w:t>Волгоградск</w:t>
      </w:r>
      <w:r>
        <w:rPr>
          <w:sz w:val="28"/>
          <w:szCs w:val="28"/>
        </w:rPr>
        <w:t>ой</w:t>
      </w:r>
      <w:r w:rsidRPr="00AD1982">
        <w:rPr>
          <w:sz w:val="28"/>
          <w:szCs w:val="28"/>
        </w:rPr>
        <w:t xml:space="preserve"> област</w:t>
      </w:r>
      <w:r>
        <w:rPr>
          <w:sz w:val="28"/>
          <w:szCs w:val="28"/>
        </w:rPr>
        <w:t>и</w:t>
      </w:r>
      <w:r w:rsidR="006653B2" w:rsidRPr="00AD1982">
        <w:rPr>
          <w:sz w:val="28"/>
          <w:szCs w:val="28"/>
        </w:rPr>
        <w:t>.</w:t>
      </w:r>
    </w:p>
    <w:p w:rsidR="004905F3" w:rsidRPr="00551882" w:rsidRDefault="006653B2" w:rsidP="00551882">
      <w:pPr>
        <w:pStyle w:val="a5"/>
        <w:numPr>
          <w:ilvl w:val="2"/>
          <w:numId w:val="11"/>
        </w:numPr>
        <w:spacing w:before="120"/>
        <w:ind w:left="0" w:firstLine="851"/>
        <w:jc w:val="both"/>
        <w:rPr>
          <w:sz w:val="28"/>
          <w:szCs w:val="28"/>
        </w:rPr>
      </w:pPr>
      <w:r w:rsidRPr="00551882">
        <w:rPr>
          <w:sz w:val="28"/>
          <w:szCs w:val="28"/>
        </w:rPr>
        <w:lastRenderedPageBreak/>
        <w:t xml:space="preserve">В 2021 г. оказана информационная поддержка участия НСА в 3 окружных мероприятиях – семинарах-совещаниях Комитета Совета Федерации по аграрно-продовольственной политике и природопользованию и НСА на тему практических вопросов применения </w:t>
      </w:r>
      <w:proofErr w:type="spellStart"/>
      <w:r w:rsidRPr="00551882">
        <w:rPr>
          <w:sz w:val="28"/>
          <w:szCs w:val="28"/>
        </w:rPr>
        <w:t>агрострахования</w:t>
      </w:r>
      <w:proofErr w:type="spellEnd"/>
      <w:r w:rsidRPr="00551882">
        <w:rPr>
          <w:sz w:val="28"/>
          <w:szCs w:val="28"/>
        </w:rPr>
        <w:t xml:space="preserve"> на уровне регионов. Мероприятия были проведены в декабре 2021 г. в Южном, Северо-Кавказском и Центральном федеральных округах.</w:t>
      </w:r>
    </w:p>
    <w:p w:rsidR="006653B2" w:rsidRDefault="006653B2" w:rsidP="006653B2">
      <w:pPr>
        <w:spacing w:before="120"/>
        <w:ind w:firstLine="851"/>
        <w:jc w:val="both"/>
        <w:rPr>
          <w:sz w:val="28"/>
          <w:szCs w:val="28"/>
        </w:rPr>
      </w:pPr>
    </w:p>
    <w:p w:rsidR="004905F3" w:rsidRPr="006653B2" w:rsidRDefault="006653B2" w:rsidP="00352649">
      <w:pPr>
        <w:pStyle w:val="a5"/>
        <w:numPr>
          <w:ilvl w:val="1"/>
          <w:numId w:val="11"/>
        </w:numPr>
        <w:tabs>
          <w:tab w:val="left" w:pos="851"/>
        </w:tabs>
        <w:ind w:left="0" w:firstLine="0"/>
        <w:jc w:val="both"/>
        <w:rPr>
          <w:i/>
          <w:sz w:val="28"/>
          <w:szCs w:val="28"/>
        </w:rPr>
      </w:pPr>
      <w:r w:rsidRPr="006653B2">
        <w:rPr>
          <w:i/>
          <w:sz w:val="28"/>
          <w:szCs w:val="28"/>
        </w:rPr>
        <w:t>Проведение международной конференции (круглого стола) по вопросам сельскохозяйственного страхования.</w:t>
      </w:r>
    </w:p>
    <w:p w:rsidR="004905F3" w:rsidRPr="006653B2" w:rsidRDefault="006653B2" w:rsidP="00661B67">
      <w:pPr>
        <w:tabs>
          <w:tab w:val="left" w:pos="851"/>
        </w:tabs>
        <w:jc w:val="both"/>
        <w:rPr>
          <w:sz w:val="28"/>
          <w:szCs w:val="28"/>
        </w:rPr>
      </w:pPr>
      <w:r>
        <w:rPr>
          <w:sz w:val="28"/>
          <w:szCs w:val="28"/>
        </w:rPr>
        <w:tab/>
      </w:r>
      <w:r w:rsidRPr="006653B2">
        <w:rPr>
          <w:sz w:val="28"/>
          <w:szCs w:val="28"/>
        </w:rPr>
        <w:t xml:space="preserve">В </w:t>
      </w:r>
      <w:r w:rsidR="009C2DF7">
        <w:rPr>
          <w:sz w:val="28"/>
          <w:szCs w:val="28"/>
        </w:rPr>
        <w:t>связи с</w:t>
      </w:r>
      <w:r w:rsidRPr="006653B2">
        <w:rPr>
          <w:sz w:val="28"/>
          <w:szCs w:val="28"/>
        </w:rPr>
        <w:t xml:space="preserve"> противоэпидемически</w:t>
      </w:r>
      <w:r w:rsidR="009C2DF7">
        <w:rPr>
          <w:sz w:val="28"/>
          <w:szCs w:val="28"/>
        </w:rPr>
        <w:t>ми</w:t>
      </w:r>
      <w:r w:rsidRPr="006653B2">
        <w:rPr>
          <w:sz w:val="28"/>
          <w:szCs w:val="28"/>
        </w:rPr>
        <w:t xml:space="preserve"> ограничени</w:t>
      </w:r>
      <w:r w:rsidR="009C2DF7">
        <w:rPr>
          <w:sz w:val="28"/>
          <w:szCs w:val="28"/>
        </w:rPr>
        <w:t>ями</w:t>
      </w:r>
      <w:r w:rsidRPr="006653B2">
        <w:rPr>
          <w:sz w:val="28"/>
          <w:szCs w:val="28"/>
        </w:rPr>
        <w:t xml:space="preserve"> с апреля по декабрь 202</w:t>
      </w:r>
      <w:r w:rsidR="00661B67">
        <w:rPr>
          <w:sz w:val="28"/>
          <w:szCs w:val="28"/>
        </w:rPr>
        <w:t>1</w:t>
      </w:r>
      <w:r w:rsidRPr="006653B2">
        <w:rPr>
          <w:sz w:val="28"/>
          <w:szCs w:val="28"/>
        </w:rPr>
        <w:t xml:space="preserve"> г. и отмен</w:t>
      </w:r>
      <w:r w:rsidR="009C2DF7">
        <w:rPr>
          <w:sz w:val="28"/>
          <w:szCs w:val="28"/>
        </w:rPr>
        <w:t>ой</w:t>
      </w:r>
      <w:r w:rsidRPr="006653B2">
        <w:rPr>
          <w:sz w:val="28"/>
          <w:szCs w:val="28"/>
        </w:rPr>
        <w:t xml:space="preserve"> очных мероприятий, в том числе мероприятий Международной ассоциации страховщиков агропромышленного производства, Международный круглый стол по вопросам </w:t>
      </w:r>
      <w:proofErr w:type="spellStart"/>
      <w:r w:rsidRPr="006653B2">
        <w:rPr>
          <w:sz w:val="28"/>
          <w:szCs w:val="28"/>
        </w:rPr>
        <w:t>агрострахования</w:t>
      </w:r>
      <w:proofErr w:type="spellEnd"/>
      <w:r w:rsidRPr="006653B2">
        <w:rPr>
          <w:sz w:val="28"/>
          <w:szCs w:val="28"/>
        </w:rPr>
        <w:t xml:space="preserve"> не проводился.</w:t>
      </w:r>
    </w:p>
    <w:p w:rsidR="004905F3" w:rsidRPr="00F26C6C" w:rsidRDefault="004905F3" w:rsidP="00661B67">
      <w:pPr>
        <w:ind w:firstLine="851"/>
        <w:jc w:val="both"/>
        <w:rPr>
          <w:sz w:val="28"/>
          <w:szCs w:val="28"/>
          <w:highlight w:val="yellow"/>
        </w:rPr>
      </w:pPr>
    </w:p>
    <w:p w:rsidR="004905F3" w:rsidRPr="00661B67" w:rsidRDefault="004905F3" w:rsidP="00352649">
      <w:pPr>
        <w:pStyle w:val="a5"/>
        <w:numPr>
          <w:ilvl w:val="1"/>
          <w:numId w:val="11"/>
        </w:numPr>
        <w:tabs>
          <w:tab w:val="left" w:pos="0"/>
        </w:tabs>
        <w:ind w:left="0" w:firstLine="0"/>
        <w:jc w:val="both"/>
        <w:rPr>
          <w:i/>
          <w:sz w:val="28"/>
          <w:szCs w:val="28"/>
        </w:rPr>
      </w:pPr>
      <w:r w:rsidRPr="00661B67">
        <w:rPr>
          <w:i/>
          <w:sz w:val="28"/>
          <w:szCs w:val="28"/>
        </w:rPr>
        <w:t>Выпуск Годового отчета НСА за 20</w:t>
      </w:r>
      <w:r w:rsidR="00661B67" w:rsidRPr="00661B67">
        <w:rPr>
          <w:i/>
          <w:sz w:val="28"/>
          <w:szCs w:val="28"/>
        </w:rPr>
        <w:t>20</w:t>
      </w:r>
      <w:r w:rsidRPr="00661B67">
        <w:rPr>
          <w:i/>
          <w:sz w:val="28"/>
          <w:szCs w:val="28"/>
        </w:rPr>
        <w:t xml:space="preserve"> год.</w:t>
      </w:r>
    </w:p>
    <w:p w:rsidR="004905F3" w:rsidRPr="00661B67" w:rsidRDefault="004905F3" w:rsidP="00F72898">
      <w:pPr>
        <w:tabs>
          <w:tab w:val="left" w:pos="851"/>
        </w:tabs>
        <w:ind w:firstLine="709"/>
        <w:jc w:val="both"/>
        <w:rPr>
          <w:sz w:val="28"/>
          <w:szCs w:val="28"/>
        </w:rPr>
      </w:pPr>
      <w:r w:rsidRPr="00661B67">
        <w:rPr>
          <w:sz w:val="28"/>
          <w:szCs w:val="28"/>
        </w:rPr>
        <w:t>Годовой отчет НСА выпущен в печатной версии на русском и английском языке суммарным тиражом 275 экз.</w:t>
      </w:r>
    </w:p>
    <w:p w:rsidR="004905F3" w:rsidRPr="00F26C6C" w:rsidRDefault="004905F3" w:rsidP="004905F3">
      <w:pPr>
        <w:ind w:firstLine="851"/>
        <w:contextualSpacing/>
        <w:jc w:val="both"/>
        <w:rPr>
          <w:sz w:val="28"/>
          <w:szCs w:val="28"/>
          <w:highlight w:val="yellow"/>
        </w:rPr>
      </w:pPr>
    </w:p>
    <w:p w:rsidR="004905F3" w:rsidRPr="00661B67" w:rsidRDefault="004905F3" w:rsidP="00352649">
      <w:pPr>
        <w:pStyle w:val="a5"/>
        <w:numPr>
          <w:ilvl w:val="1"/>
          <w:numId w:val="11"/>
        </w:numPr>
        <w:tabs>
          <w:tab w:val="left" w:pos="0"/>
        </w:tabs>
        <w:ind w:left="0" w:firstLine="0"/>
        <w:jc w:val="both"/>
        <w:rPr>
          <w:i/>
          <w:sz w:val="28"/>
          <w:szCs w:val="28"/>
        </w:rPr>
      </w:pPr>
      <w:r w:rsidRPr="00661B67">
        <w:rPr>
          <w:i/>
          <w:sz w:val="28"/>
          <w:szCs w:val="28"/>
        </w:rPr>
        <w:t>Организация выпуска рекламно-сувенирной продукции НСА.</w:t>
      </w:r>
    </w:p>
    <w:p w:rsidR="004905F3" w:rsidRDefault="00661B67" w:rsidP="00661B67">
      <w:pPr>
        <w:ind w:firstLine="708"/>
        <w:contextualSpacing/>
        <w:jc w:val="both"/>
        <w:rPr>
          <w:sz w:val="28"/>
          <w:szCs w:val="28"/>
        </w:rPr>
      </w:pPr>
      <w:r>
        <w:rPr>
          <w:sz w:val="28"/>
          <w:szCs w:val="28"/>
        </w:rPr>
        <w:t>В течение 2021</w:t>
      </w:r>
      <w:r w:rsidRPr="00661B67">
        <w:rPr>
          <w:sz w:val="28"/>
          <w:szCs w:val="28"/>
        </w:rPr>
        <w:t xml:space="preserve"> г. проводился выпуск сувенирной продукции с логотипом НСА, в том числе сувенирной продукции для поздравления партнеров и настенных календарей с логотипом НСА в индивидуальном дизайне.</w:t>
      </w:r>
    </w:p>
    <w:p w:rsidR="00661B67" w:rsidRPr="00F41077" w:rsidRDefault="00661B67" w:rsidP="00661B67">
      <w:pPr>
        <w:ind w:firstLine="708"/>
        <w:contextualSpacing/>
        <w:jc w:val="both"/>
        <w:rPr>
          <w:sz w:val="28"/>
          <w:szCs w:val="28"/>
        </w:rPr>
      </w:pPr>
    </w:p>
    <w:p w:rsidR="004905F3" w:rsidRPr="00661B67" w:rsidRDefault="00661B67" w:rsidP="00352649">
      <w:pPr>
        <w:pStyle w:val="a5"/>
        <w:numPr>
          <w:ilvl w:val="1"/>
          <w:numId w:val="11"/>
        </w:numPr>
        <w:tabs>
          <w:tab w:val="left" w:pos="0"/>
        </w:tabs>
        <w:ind w:left="0" w:firstLine="0"/>
        <w:jc w:val="both"/>
        <w:rPr>
          <w:i/>
          <w:sz w:val="28"/>
          <w:szCs w:val="28"/>
        </w:rPr>
      </w:pPr>
      <w:r w:rsidRPr="00661B67">
        <w:rPr>
          <w:i/>
          <w:sz w:val="28"/>
          <w:szCs w:val="28"/>
        </w:rPr>
        <w:t xml:space="preserve">Организация представления и продвижения системы </w:t>
      </w:r>
      <w:proofErr w:type="spellStart"/>
      <w:r w:rsidRPr="00661B67">
        <w:rPr>
          <w:i/>
          <w:sz w:val="28"/>
          <w:szCs w:val="28"/>
        </w:rPr>
        <w:t>агрострахования</w:t>
      </w:r>
      <w:proofErr w:type="spellEnd"/>
      <w:r w:rsidRPr="00661B67">
        <w:rPr>
          <w:i/>
          <w:sz w:val="28"/>
          <w:szCs w:val="28"/>
        </w:rPr>
        <w:t xml:space="preserve"> в сети «Интернет» (информационное наполнение, развитие и продвижение сайта НСА, в том числе англоязычной версии сайта).</w:t>
      </w:r>
    </w:p>
    <w:p w:rsidR="008D6A68" w:rsidRDefault="00661B67" w:rsidP="00F72898">
      <w:pPr>
        <w:ind w:firstLine="709"/>
        <w:jc w:val="both"/>
        <w:rPr>
          <w:sz w:val="28"/>
          <w:szCs w:val="28"/>
        </w:rPr>
      </w:pPr>
      <w:r w:rsidRPr="00661B67">
        <w:rPr>
          <w:sz w:val="28"/>
          <w:szCs w:val="28"/>
        </w:rPr>
        <w:t>В 202</w:t>
      </w:r>
      <w:r>
        <w:rPr>
          <w:sz w:val="28"/>
          <w:szCs w:val="28"/>
        </w:rPr>
        <w:t>1</w:t>
      </w:r>
      <w:r w:rsidRPr="00661B67">
        <w:rPr>
          <w:sz w:val="28"/>
          <w:szCs w:val="28"/>
        </w:rPr>
        <w:t xml:space="preserve"> г. на сайте НСА размещены более 300 единиц информационного материала, обеспечено оперативное </w:t>
      </w:r>
      <w:proofErr w:type="gramStart"/>
      <w:r w:rsidRPr="00661B67">
        <w:rPr>
          <w:sz w:val="28"/>
          <w:szCs w:val="28"/>
        </w:rPr>
        <w:t>размещение</w:t>
      </w:r>
      <w:proofErr w:type="gramEnd"/>
      <w:r w:rsidRPr="00661B67">
        <w:rPr>
          <w:sz w:val="28"/>
          <w:szCs w:val="28"/>
        </w:rPr>
        <w:t xml:space="preserve"> как пресс-релизов Союза, так и его членов.</w:t>
      </w:r>
    </w:p>
    <w:p w:rsidR="00147860" w:rsidRDefault="00147860" w:rsidP="000B3F1B">
      <w:pPr>
        <w:ind w:firstLine="567"/>
        <w:rPr>
          <w:sz w:val="28"/>
          <w:szCs w:val="28"/>
        </w:rPr>
      </w:pPr>
    </w:p>
    <w:p w:rsidR="0095351B" w:rsidRPr="00352649" w:rsidRDefault="0095351B" w:rsidP="00352649">
      <w:pPr>
        <w:pStyle w:val="a5"/>
        <w:numPr>
          <w:ilvl w:val="1"/>
          <w:numId w:val="11"/>
        </w:numPr>
        <w:ind w:left="0" w:firstLine="0"/>
        <w:rPr>
          <w:b/>
          <w:i/>
          <w:sz w:val="28"/>
          <w:szCs w:val="28"/>
        </w:rPr>
      </w:pPr>
      <w:r w:rsidRPr="00352649">
        <w:rPr>
          <w:b/>
          <w:i/>
          <w:sz w:val="28"/>
          <w:szCs w:val="28"/>
        </w:rPr>
        <w:t>Иные мероприятия в сфере связей с общественностью.</w:t>
      </w:r>
    </w:p>
    <w:p w:rsidR="0095351B" w:rsidRPr="00D4669F" w:rsidRDefault="0095351B" w:rsidP="00105AD9">
      <w:pPr>
        <w:pStyle w:val="a5"/>
        <w:numPr>
          <w:ilvl w:val="2"/>
          <w:numId w:val="43"/>
        </w:numPr>
        <w:ind w:left="0" w:firstLine="0"/>
        <w:rPr>
          <w:i/>
          <w:sz w:val="28"/>
          <w:szCs w:val="28"/>
        </w:rPr>
      </w:pPr>
      <w:r w:rsidRPr="00D4669F">
        <w:rPr>
          <w:i/>
          <w:sz w:val="28"/>
          <w:szCs w:val="28"/>
        </w:rPr>
        <w:t>Взаимодействие с международными организациями.</w:t>
      </w:r>
    </w:p>
    <w:p w:rsidR="0095351B" w:rsidRDefault="00DC5440" w:rsidP="00E12455">
      <w:pPr>
        <w:pStyle w:val="a5"/>
        <w:numPr>
          <w:ilvl w:val="3"/>
          <w:numId w:val="43"/>
        </w:numPr>
        <w:ind w:left="0" w:firstLine="709"/>
        <w:jc w:val="both"/>
        <w:rPr>
          <w:sz w:val="28"/>
          <w:szCs w:val="28"/>
        </w:rPr>
      </w:pPr>
      <w:r>
        <w:rPr>
          <w:sz w:val="28"/>
          <w:szCs w:val="28"/>
        </w:rPr>
        <w:t>В</w:t>
      </w:r>
      <w:r w:rsidRPr="0095351B">
        <w:rPr>
          <w:sz w:val="28"/>
          <w:szCs w:val="28"/>
        </w:rPr>
        <w:t xml:space="preserve"> 2021 г. </w:t>
      </w:r>
      <w:r>
        <w:rPr>
          <w:sz w:val="28"/>
          <w:szCs w:val="28"/>
        </w:rPr>
        <w:t>НСА</w:t>
      </w:r>
      <w:r w:rsidRPr="0095351B">
        <w:rPr>
          <w:sz w:val="28"/>
          <w:szCs w:val="28"/>
        </w:rPr>
        <w:t xml:space="preserve"> и </w:t>
      </w:r>
      <w:r w:rsidRPr="009C76D0">
        <w:rPr>
          <w:sz w:val="28"/>
          <w:szCs w:val="28"/>
        </w:rPr>
        <w:t>Объединени</w:t>
      </w:r>
      <w:r>
        <w:rPr>
          <w:sz w:val="28"/>
          <w:szCs w:val="28"/>
        </w:rPr>
        <w:t>е</w:t>
      </w:r>
      <w:r w:rsidRPr="009C76D0">
        <w:rPr>
          <w:sz w:val="28"/>
          <w:szCs w:val="28"/>
        </w:rPr>
        <w:t xml:space="preserve"> страховых компаний системы</w:t>
      </w:r>
      <w:r>
        <w:rPr>
          <w:sz w:val="28"/>
          <w:szCs w:val="28"/>
        </w:rPr>
        <w:t xml:space="preserve"> </w:t>
      </w:r>
      <w:r w:rsidRPr="009C76D0">
        <w:rPr>
          <w:sz w:val="28"/>
          <w:szCs w:val="28"/>
        </w:rPr>
        <w:t xml:space="preserve">комбинированного </w:t>
      </w:r>
      <w:proofErr w:type="spellStart"/>
      <w:r w:rsidRPr="009C76D0">
        <w:rPr>
          <w:sz w:val="28"/>
          <w:szCs w:val="28"/>
        </w:rPr>
        <w:t>агрострахования</w:t>
      </w:r>
      <w:proofErr w:type="spellEnd"/>
      <w:r w:rsidRPr="009C76D0">
        <w:rPr>
          <w:sz w:val="28"/>
          <w:szCs w:val="28"/>
        </w:rPr>
        <w:t xml:space="preserve"> Испании АГРОСЕГУРО</w:t>
      </w:r>
      <w:r w:rsidRPr="0095351B">
        <w:rPr>
          <w:sz w:val="28"/>
          <w:szCs w:val="28"/>
        </w:rPr>
        <w:t xml:space="preserve"> </w:t>
      </w:r>
      <w:r w:rsidR="00F72898">
        <w:rPr>
          <w:sz w:val="28"/>
          <w:szCs w:val="28"/>
        </w:rPr>
        <w:t>продлили соглашение</w:t>
      </w:r>
      <w:r>
        <w:rPr>
          <w:sz w:val="28"/>
          <w:szCs w:val="28"/>
        </w:rPr>
        <w:t xml:space="preserve"> о сотрудничестве</w:t>
      </w:r>
      <w:r w:rsidR="00F72898">
        <w:rPr>
          <w:sz w:val="28"/>
          <w:szCs w:val="28"/>
        </w:rPr>
        <w:t xml:space="preserve"> на 2022 год</w:t>
      </w:r>
      <w:r>
        <w:rPr>
          <w:sz w:val="28"/>
          <w:szCs w:val="28"/>
        </w:rPr>
        <w:t xml:space="preserve">, </w:t>
      </w:r>
      <w:r w:rsidRPr="009C76D0">
        <w:rPr>
          <w:sz w:val="28"/>
          <w:szCs w:val="28"/>
        </w:rPr>
        <w:t>предусматривающе</w:t>
      </w:r>
      <w:r w:rsidR="00F72898">
        <w:rPr>
          <w:sz w:val="28"/>
          <w:szCs w:val="28"/>
        </w:rPr>
        <w:t>е</w:t>
      </w:r>
      <w:r w:rsidRPr="009C76D0">
        <w:rPr>
          <w:sz w:val="28"/>
          <w:szCs w:val="28"/>
        </w:rPr>
        <w:t xml:space="preserve"> совместную организацию семинаров и других </w:t>
      </w:r>
      <w:r>
        <w:rPr>
          <w:sz w:val="28"/>
          <w:szCs w:val="28"/>
        </w:rPr>
        <w:t xml:space="preserve">обучающих </w:t>
      </w:r>
      <w:r w:rsidRPr="009C76D0">
        <w:rPr>
          <w:sz w:val="28"/>
          <w:szCs w:val="28"/>
        </w:rPr>
        <w:t>мероприятий, а также регулярный обмен оперативной информацией</w:t>
      </w:r>
      <w:r>
        <w:rPr>
          <w:sz w:val="28"/>
          <w:szCs w:val="28"/>
        </w:rPr>
        <w:t xml:space="preserve"> по управлению рисками в условиях пандемии, изменения климата и вопросам </w:t>
      </w:r>
      <w:proofErr w:type="spellStart"/>
      <w:r>
        <w:rPr>
          <w:sz w:val="28"/>
          <w:szCs w:val="28"/>
        </w:rPr>
        <w:t>цифровизации</w:t>
      </w:r>
      <w:proofErr w:type="spellEnd"/>
      <w:r w:rsidRPr="0095351B">
        <w:rPr>
          <w:sz w:val="28"/>
          <w:szCs w:val="28"/>
        </w:rPr>
        <w:t>.</w:t>
      </w:r>
    </w:p>
    <w:p w:rsidR="00352649" w:rsidRDefault="00127C4E" w:rsidP="00E12455">
      <w:pPr>
        <w:pStyle w:val="a5"/>
        <w:numPr>
          <w:ilvl w:val="3"/>
          <w:numId w:val="43"/>
        </w:numPr>
        <w:ind w:left="0" w:firstLine="709"/>
        <w:jc w:val="both"/>
        <w:rPr>
          <w:sz w:val="28"/>
          <w:szCs w:val="28"/>
        </w:rPr>
      </w:pPr>
      <w:r>
        <w:rPr>
          <w:sz w:val="28"/>
          <w:szCs w:val="28"/>
        </w:rPr>
        <w:t xml:space="preserve">В 2021 г. </w:t>
      </w:r>
      <w:r w:rsidR="00352649" w:rsidRPr="0095351B">
        <w:rPr>
          <w:sz w:val="28"/>
          <w:szCs w:val="28"/>
        </w:rPr>
        <w:t>НСА продолжил участие в мероприятиях Международной ассоциации агростраховщиков (AIAG) (НСА является асс</w:t>
      </w:r>
      <w:r>
        <w:rPr>
          <w:sz w:val="28"/>
          <w:szCs w:val="28"/>
        </w:rPr>
        <w:t>оциированным членом с 2014 г.), в</w:t>
      </w:r>
      <w:r w:rsidR="00352649" w:rsidRPr="0095351B">
        <w:rPr>
          <w:sz w:val="28"/>
          <w:szCs w:val="28"/>
        </w:rPr>
        <w:t xml:space="preserve"> частности, 09.11.2021 г. НСА принял участие в Общем собрании AIAG, на котором были подведены итоги работы </w:t>
      </w:r>
      <w:r w:rsidR="00352649" w:rsidRPr="0095351B">
        <w:rPr>
          <w:sz w:val="28"/>
          <w:szCs w:val="28"/>
        </w:rPr>
        <w:lastRenderedPageBreak/>
        <w:t xml:space="preserve">ассоциации и обсуждено текущее состояние основных мировых рынков страхования </w:t>
      </w:r>
      <w:proofErr w:type="spellStart"/>
      <w:r w:rsidR="00352649" w:rsidRPr="0095351B">
        <w:rPr>
          <w:sz w:val="28"/>
          <w:szCs w:val="28"/>
        </w:rPr>
        <w:t>сельхозрисков</w:t>
      </w:r>
      <w:proofErr w:type="spellEnd"/>
      <w:r w:rsidR="00352649" w:rsidRPr="0095351B">
        <w:rPr>
          <w:sz w:val="28"/>
          <w:szCs w:val="28"/>
        </w:rPr>
        <w:t>.</w:t>
      </w:r>
    </w:p>
    <w:p w:rsidR="00DC5440" w:rsidRDefault="00DC5440" w:rsidP="00E12455">
      <w:pPr>
        <w:pStyle w:val="a5"/>
        <w:numPr>
          <w:ilvl w:val="3"/>
          <w:numId w:val="43"/>
        </w:numPr>
        <w:ind w:left="0" w:firstLine="709"/>
        <w:jc w:val="both"/>
        <w:rPr>
          <w:sz w:val="28"/>
          <w:szCs w:val="28"/>
        </w:rPr>
      </w:pPr>
      <w:r w:rsidRPr="00DC5440">
        <w:rPr>
          <w:sz w:val="28"/>
          <w:szCs w:val="28"/>
        </w:rPr>
        <w:t xml:space="preserve">НСА и </w:t>
      </w:r>
      <w:r w:rsidR="00127C4E">
        <w:rPr>
          <w:sz w:val="28"/>
          <w:szCs w:val="28"/>
        </w:rPr>
        <w:t>Ассоциация</w:t>
      </w:r>
      <w:r w:rsidRPr="00DC5440">
        <w:rPr>
          <w:sz w:val="28"/>
          <w:szCs w:val="28"/>
        </w:rPr>
        <w:t xml:space="preserve"> взаимных фондов сельхозпроизводителей Италии АСНАКОДИ </w:t>
      </w:r>
      <w:r w:rsidR="00127C4E">
        <w:rPr>
          <w:sz w:val="28"/>
          <w:szCs w:val="28"/>
        </w:rPr>
        <w:t>продлили</w:t>
      </w:r>
      <w:r w:rsidRPr="00DC5440">
        <w:rPr>
          <w:sz w:val="28"/>
          <w:szCs w:val="28"/>
        </w:rPr>
        <w:t xml:space="preserve"> Соглашени</w:t>
      </w:r>
      <w:r w:rsidR="00127C4E">
        <w:rPr>
          <w:sz w:val="28"/>
          <w:szCs w:val="28"/>
        </w:rPr>
        <w:t>е</w:t>
      </w:r>
      <w:r w:rsidRPr="00DC5440">
        <w:rPr>
          <w:sz w:val="28"/>
          <w:szCs w:val="28"/>
        </w:rPr>
        <w:t xml:space="preserve"> о сотрудничестве на 2022 г</w:t>
      </w:r>
      <w:r w:rsidR="00127C4E">
        <w:rPr>
          <w:sz w:val="28"/>
          <w:szCs w:val="28"/>
        </w:rPr>
        <w:t>од.</w:t>
      </w:r>
    </w:p>
    <w:p w:rsidR="00DC5440" w:rsidRPr="00B00DD9" w:rsidRDefault="00127C4E" w:rsidP="00E12455">
      <w:pPr>
        <w:pStyle w:val="a5"/>
        <w:numPr>
          <w:ilvl w:val="3"/>
          <w:numId w:val="43"/>
        </w:numPr>
        <w:ind w:left="0" w:firstLine="709"/>
        <w:jc w:val="both"/>
        <w:rPr>
          <w:sz w:val="28"/>
          <w:szCs w:val="28"/>
        </w:rPr>
      </w:pPr>
      <w:r w:rsidRPr="00B00DD9">
        <w:rPr>
          <w:sz w:val="28"/>
          <w:szCs w:val="28"/>
        </w:rPr>
        <w:t xml:space="preserve">25-26.11.2021 </w:t>
      </w:r>
      <w:r w:rsidR="00E12455" w:rsidRPr="00B00DD9">
        <w:rPr>
          <w:sz w:val="28"/>
          <w:szCs w:val="28"/>
        </w:rPr>
        <w:t xml:space="preserve">г. </w:t>
      </w:r>
      <w:r w:rsidR="00DC5440" w:rsidRPr="00B00DD9">
        <w:rPr>
          <w:sz w:val="28"/>
          <w:szCs w:val="28"/>
        </w:rPr>
        <w:t xml:space="preserve">НСА принял участие в работе VI Международного Форума АСНАКОДИ по управлению рисками сельскохозяйственного производства (Рим). В работе Форума </w:t>
      </w:r>
      <w:r w:rsidRPr="00B00DD9">
        <w:rPr>
          <w:sz w:val="28"/>
          <w:szCs w:val="28"/>
        </w:rPr>
        <w:t>участвовали</w:t>
      </w:r>
      <w:r w:rsidR="00DC5440" w:rsidRPr="00B00DD9">
        <w:rPr>
          <w:sz w:val="28"/>
          <w:szCs w:val="28"/>
        </w:rPr>
        <w:t xml:space="preserve"> представители государственных, частных и научных организаций Италии и других стран Европы и мира, а также Европейской комиссии.</w:t>
      </w:r>
    </w:p>
    <w:p w:rsidR="00352649" w:rsidRPr="00B00DD9" w:rsidRDefault="00352649" w:rsidP="00E12455">
      <w:pPr>
        <w:pStyle w:val="a5"/>
        <w:numPr>
          <w:ilvl w:val="3"/>
          <w:numId w:val="43"/>
        </w:numPr>
        <w:ind w:left="0" w:firstLine="709"/>
        <w:jc w:val="both"/>
        <w:rPr>
          <w:sz w:val="28"/>
          <w:szCs w:val="28"/>
        </w:rPr>
      </w:pPr>
      <w:r w:rsidRPr="00B00DD9">
        <w:rPr>
          <w:sz w:val="28"/>
          <w:szCs w:val="28"/>
        </w:rPr>
        <w:t xml:space="preserve">02.09.2021 </w:t>
      </w:r>
      <w:r w:rsidR="00E12455" w:rsidRPr="00B00DD9">
        <w:rPr>
          <w:sz w:val="28"/>
          <w:szCs w:val="28"/>
        </w:rPr>
        <w:t xml:space="preserve">г. </w:t>
      </w:r>
      <w:r w:rsidRPr="00B00DD9">
        <w:rPr>
          <w:sz w:val="28"/>
          <w:szCs w:val="28"/>
        </w:rPr>
        <w:t xml:space="preserve">НСА представил доклад о потенциале и направлениях развития российско-китайского сотрудничества в сфере </w:t>
      </w:r>
      <w:proofErr w:type="spellStart"/>
      <w:r w:rsidRPr="00B00DD9">
        <w:rPr>
          <w:sz w:val="28"/>
          <w:szCs w:val="28"/>
        </w:rPr>
        <w:t>агрострахования</w:t>
      </w:r>
      <w:proofErr w:type="spellEnd"/>
      <w:r w:rsidRPr="00B00DD9">
        <w:rPr>
          <w:sz w:val="28"/>
          <w:szCs w:val="28"/>
        </w:rPr>
        <w:t xml:space="preserve"> на заседании российской части </w:t>
      </w:r>
      <w:r w:rsidRPr="0095351B">
        <w:rPr>
          <w:sz w:val="28"/>
          <w:szCs w:val="28"/>
        </w:rPr>
        <w:t xml:space="preserve">Подкомиссии по сотрудничеству в финансовой сфере Российско-Китайской комиссии по подготовке регулярных встреч </w:t>
      </w:r>
      <w:r w:rsidRPr="00B00DD9">
        <w:rPr>
          <w:sz w:val="28"/>
          <w:szCs w:val="28"/>
        </w:rPr>
        <w:t>глав правительств.</w:t>
      </w:r>
    </w:p>
    <w:p w:rsidR="009D6F89" w:rsidRPr="00B00DD9" w:rsidRDefault="009D6F89" w:rsidP="00E12455">
      <w:pPr>
        <w:pStyle w:val="a5"/>
        <w:numPr>
          <w:ilvl w:val="3"/>
          <w:numId w:val="43"/>
        </w:numPr>
        <w:ind w:left="0" w:firstLine="709"/>
        <w:jc w:val="both"/>
        <w:rPr>
          <w:sz w:val="28"/>
          <w:szCs w:val="28"/>
        </w:rPr>
      </w:pPr>
      <w:r w:rsidRPr="00B00DD9">
        <w:rPr>
          <w:sz w:val="28"/>
          <w:szCs w:val="28"/>
        </w:rPr>
        <w:t>2-3</w:t>
      </w:r>
      <w:r w:rsidR="00E12455" w:rsidRPr="00B00DD9">
        <w:rPr>
          <w:sz w:val="28"/>
          <w:szCs w:val="28"/>
        </w:rPr>
        <w:t>.06.2021</w:t>
      </w:r>
      <w:r w:rsidRPr="00B00DD9">
        <w:rPr>
          <w:sz w:val="28"/>
          <w:szCs w:val="28"/>
        </w:rPr>
        <w:t xml:space="preserve"> </w:t>
      </w:r>
      <w:r w:rsidR="00E12455" w:rsidRPr="00B00DD9">
        <w:rPr>
          <w:sz w:val="28"/>
          <w:szCs w:val="28"/>
        </w:rPr>
        <w:t xml:space="preserve">г. </w:t>
      </w:r>
      <w:r w:rsidRPr="00B00DD9">
        <w:rPr>
          <w:sz w:val="28"/>
          <w:szCs w:val="28"/>
        </w:rPr>
        <w:t xml:space="preserve">НСА принял участие в XXII Международной научно-практической конференции «Страхование, образование, наука» (Москва), организованная ВСС и МГИМО МИД РФ, при участии Минфина РФ, </w:t>
      </w:r>
      <w:proofErr w:type="spellStart"/>
      <w:r w:rsidRPr="00B00DD9">
        <w:rPr>
          <w:sz w:val="28"/>
          <w:szCs w:val="28"/>
        </w:rPr>
        <w:t>Минобрнауки</w:t>
      </w:r>
      <w:proofErr w:type="spellEnd"/>
      <w:r w:rsidRPr="00B00DD9">
        <w:rPr>
          <w:sz w:val="28"/>
          <w:szCs w:val="28"/>
        </w:rPr>
        <w:t>, Банка России, Министерства культуры, Российского союза ректоров, РСПП, Германского союза страховщиков, Ассоциации европейского бизнеса.</w:t>
      </w:r>
    </w:p>
    <w:p w:rsidR="00E12455" w:rsidRPr="00B00DD9" w:rsidRDefault="00E12455" w:rsidP="00E12455">
      <w:pPr>
        <w:pStyle w:val="a5"/>
        <w:numPr>
          <w:ilvl w:val="3"/>
          <w:numId w:val="43"/>
        </w:numPr>
        <w:ind w:left="0" w:firstLine="709"/>
        <w:jc w:val="both"/>
        <w:rPr>
          <w:sz w:val="28"/>
          <w:szCs w:val="28"/>
        </w:rPr>
      </w:pPr>
      <w:r w:rsidRPr="00B00DD9">
        <w:rPr>
          <w:sz w:val="28"/>
          <w:szCs w:val="28"/>
        </w:rPr>
        <w:t>28.06.-2.07.2021 г. НСА принял участие в Международном финансовом конгрессе (Москва) и выступил с докладом в рамках сессии «Климатические риски в страховании», темой которой стали влияние на страховой рынок растущих угроз, связанных с изменениями климата, и готовность страховой отрасли защитить экономику страны в этих условиях.</w:t>
      </w:r>
    </w:p>
    <w:p w:rsidR="00352649" w:rsidRPr="00B00DD9" w:rsidRDefault="00127C4E" w:rsidP="00E12455">
      <w:pPr>
        <w:pStyle w:val="a5"/>
        <w:numPr>
          <w:ilvl w:val="3"/>
          <w:numId w:val="43"/>
        </w:numPr>
        <w:ind w:left="0" w:firstLine="709"/>
        <w:jc w:val="both"/>
        <w:rPr>
          <w:sz w:val="28"/>
          <w:szCs w:val="28"/>
        </w:rPr>
      </w:pPr>
      <w:r w:rsidRPr="00B00DD9">
        <w:rPr>
          <w:sz w:val="28"/>
          <w:szCs w:val="28"/>
        </w:rPr>
        <w:t>В 2021 г. НСА п</w:t>
      </w:r>
      <w:r w:rsidR="00352649" w:rsidRPr="00B00DD9">
        <w:rPr>
          <w:sz w:val="28"/>
          <w:szCs w:val="28"/>
        </w:rPr>
        <w:t>ров</w:t>
      </w:r>
      <w:r w:rsidRPr="00B00DD9">
        <w:rPr>
          <w:sz w:val="28"/>
          <w:szCs w:val="28"/>
        </w:rPr>
        <w:t>едены</w:t>
      </w:r>
      <w:r w:rsidR="00D4669F" w:rsidRPr="00B00DD9">
        <w:rPr>
          <w:sz w:val="28"/>
          <w:szCs w:val="28"/>
        </w:rPr>
        <w:t xml:space="preserve"> </w:t>
      </w:r>
      <w:r w:rsidR="00352649" w:rsidRPr="00B00DD9">
        <w:rPr>
          <w:sz w:val="28"/>
          <w:szCs w:val="28"/>
        </w:rPr>
        <w:t xml:space="preserve">переговоры по вопросам сотрудничества </w:t>
      </w:r>
      <w:r w:rsidR="00D4669F" w:rsidRPr="00B00DD9">
        <w:rPr>
          <w:sz w:val="28"/>
          <w:szCs w:val="28"/>
        </w:rPr>
        <w:t>и обмен информацией</w:t>
      </w:r>
      <w:r w:rsidR="00352649" w:rsidRPr="00B00DD9">
        <w:rPr>
          <w:sz w:val="28"/>
          <w:szCs w:val="28"/>
        </w:rPr>
        <w:t xml:space="preserve"> с представител</w:t>
      </w:r>
      <w:r w:rsidRPr="00B00DD9">
        <w:rPr>
          <w:sz w:val="28"/>
          <w:szCs w:val="28"/>
        </w:rPr>
        <w:t>ями</w:t>
      </w:r>
      <w:r w:rsidR="00352649" w:rsidRPr="00B00DD9">
        <w:rPr>
          <w:sz w:val="28"/>
          <w:szCs w:val="28"/>
        </w:rPr>
        <w:t xml:space="preserve"> Федерации страхования Франц</w:t>
      </w:r>
      <w:proofErr w:type="gramStart"/>
      <w:r w:rsidR="00352649" w:rsidRPr="00B00DD9">
        <w:rPr>
          <w:sz w:val="28"/>
          <w:szCs w:val="28"/>
        </w:rPr>
        <w:t>ии</w:t>
      </w:r>
      <w:r w:rsidR="00DC5440" w:rsidRPr="00B00DD9">
        <w:rPr>
          <w:sz w:val="28"/>
          <w:szCs w:val="28"/>
        </w:rPr>
        <w:t xml:space="preserve"> и ЮА</w:t>
      </w:r>
      <w:proofErr w:type="gramEnd"/>
      <w:r w:rsidR="00DC5440" w:rsidRPr="00B00DD9">
        <w:rPr>
          <w:sz w:val="28"/>
          <w:szCs w:val="28"/>
        </w:rPr>
        <w:t>Р</w:t>
      </w:r>
      <w:r w:rsidR="00352649" w:rsidRPr="00B00DD9">
        <w:rPr>
          <w:sz w:val="28"/>
          <w:szCs w:val="28"/>
        </w:rPr>
        <w:t>.</w:t>
      </w:r>
    </w:p>
    <w:p w:rsidR="003C2B27" w:rsidRDefault="003C2B27" w:rsidP="003C2B27">
      <w:pPr>
        <w:pStyle w:val="a5"/>
        <w:ind w:left="1728"/>
        <w:jc w:val="both"/>
        <w:rPr>
          <w:sz w:val="28"/>
          <w:szCs w:val="28"/>
        </w:rPr>
      </w:pPr>
    </w:p>
    <w:p w:rsidR="00D4669F" w:rsidRPr="00B00DD9" w:rsidRDefault="00D4669F" w:rsidP="007C193E">
      <w:pPr>
        <w:pStyle w:val="a5"/>
        <w:numPr>
          <w:ilvl w:val="2"/>
          <w:numId w:val="43"/>
        </w:numPr>
        <w:ind w:left="0" w:firstLine="0"/>
        <w:jc w:val="both"/>
        <w:rPr>
          <w:i/>
          <w:sz w:val="28"/>
          <w:szCs w:val="28"/>
        </w:rPr>
      </w:pPr>
      <w:r w:rsidRPr="00D4669F">
        <w:rPr>
          <w:i/>
          <w:sz w:val="28"/>
          <w:szCs w:val="28"/>
        </w:rPr>
        <w:t xml:space="preserve">Сбор </w:t>
      </w:r>
      <w:r w:rsidRPr="00B00DD9">
        <w:rPr>
          <w:i/>
          <w:sz w:val="28"/>
          <w:szCs w:val="28"/>
        </w:rPr>
        <w:t>информации и обобщение международного опыта.</w:t>
      </w:r>
    </w:p>
    <w:p w:rsidR="003C2B27" w:rsidRPr="00B00DD9" w:rsidRDefault="00F11CCC" w:rsidP="007C193E">
      <w:pPr>
        <w:pStyle w:val="a5"/>
        <w:numPr>
          <w:ilvl w:val="3"/>
          <w:numId w:val="43"/>
        </w:numPr>
        <w:ind w:left="0" w:firstLine="709"/>
        <w:jc w:val="both"/>
        <w:rPr>
          <w:i/>
          <w:sz w:val="28"/>
          <w:szCs w:val="28"/>
        </w:rPr>
      </w:pPr>
      <w:r w:rsidRPr="00B00DD9">
        <w:rPr>
          <w:sz w:val="28"/>
          <w:szCs w:val="28"/>
        </w:rPr>
        <w:t xml:space="preserve">Проведена работа по сбору, обобщению и переводу информационных материалов о </w:t>
      </w:r>
      <w:r w:rsidR="00EC0A69" w:rsidRPr="00B00DD9">
        <w:rPr>
          <w:sz w:val="28"/>
          <w:szCs w:val="28"/>
        </w:rPr>
        <w:t xml:space="preserve">текущем состоянии </w:t>
      </w:r>
      <w:proofErr w:type="spellStart"/>
      <w:r w:rsidRPr="00B00DD9">
        <w:rPr>
          <w:sz w:val="28"/>
          <w:szCs w:val="28"/>
        </w:rPr>
        <w:t>агрострахования</w:t>
      </w:r>
      <w:proofErr w:type="spellEnd"/>
      <w:r w:rsidRPr="00B00DD9">
        <w:rPr>
          <w:sz w:val="28"/>
          <w:szCs w:val="28"/>
        </w:rPr>
        <w:t xml:space="preserve"> Испании, организации реформирования системы </w:t>
      </w:r>
      <w:proofErr w:type="spellStart"/>
      <w:r w:rsidRPr="00B00DD9">
        <w:rPr>
          <w:sz w:val="28"/>
          <w:szCs w:val="28"/>
        </w:rPr>
        <w:t>сельхозстрахования</w:t>
      </w:r>
      <w:proofErr w:type="spellEnd"/>
      <w:r w:rsidRPr="00B00DD9">
        <w:rPr>
          <w:sz w:val="28"/>
          <w:szCs w:val="28"/>
        </w:rPr>
        <w:t xml:space="preserve"> с господдержкой в условиях ЧС Франции, об опыте страхования эпизоотий в Испании и Италии.</w:t>
      </w:r>
    </w:p>
    <w:p w:rsidR="00EC0A69" w:rsidRPr="00B00DD9" w:rsidRDefault="00EC0A69" w:rsidP="007C193E">
      <w:pPr>
        <w:pStyle w:val="a5"/>
        <w:numPr>
          <w:ilvl w:val="3"/>
          <w:numId w:val="43"/>
        </w:numPr>
        <w:ind w:left="0" w:firstLine="709"/>
        <w:jc w:val="both"/>
        <w:rPr>
          <w:i/>
          <w:sz w:val="28"/>
          <w:szCs w:val="28"/>
        </w:rPr>
      </w:pPr>
      <w:r w:rsidRPr="00B00DD9">
        <w:rPr>
          <w:sz w:val="28"/>
          <w:szCs w:val="28"/>
        </w:rPr>
        <w:t xml:space="preserve">Сформированы элементы библиотеки международного опыта организации </w:t>
      </w:r>
      <w:proofErr w:type="spellStart"/>
      <w:r w:rsidRPr="00B00DD9">
        <w:rPr>
          <w:sz w:val="28"/>
          <w:szCs w:val="28"/>
        </w:rPr>
        <w:t>агрострахования</w:t>
      </w:r>
      <w:proofErr w:type="spellEnd"/>
      <w:r w:rsidRPr="00B00DD9">
        <w:rPr>
          <w:sz w:val="28"/>
          <w:szCs w:val="28"/>
        </w:rPr>
        <w:t xml:space="preserve"> на основании информации из открытых источников и материалов с форумов и иных зарубежных мероприятий в целях дальнейшего использования при разработке дополнительных программ </w:t>
      </w:r>
      <w:proofErr w:type="spellStart"/>
      <w:r w:rsidRPr="00B00DD9">
        <w:rPr>
          <w:sz w:val="28"/>
          <w:szCs w:val="28"/>
        </w:rPr>
        <w:t>сельхозстрахования</w:t>
      </w:r>
      <w:proofErr w:type="spellEnd"/>
      <w:r w:rsidRPr="00B00DD9">
        <w:rPr>
          <w:sz w:val="28"/>
          <w:szCs w:val="28"/>
        </w:rPr>
        <w:t xml:space="preserve"> с господдержкой.</w:t>
      </w:r>
    </w:p>
    <w:p w:rsidR="00F11CCC" w:rsidRDefault="00F11CCC" w:rsidP="00F11CCC">
      <w:pPr>
        <w:pStyle w:val="a5"/>
        <w:ind w:left="709"/>
        <w:jc w:val="both"/>
        <w:rPr>
          <w:i/>
          <w:sz w:val="28"/>
          <w:szCs w:val="28"/>
        </w:rPr>
      </w:pPr>
    </w:p>
    <w:p w:rsidR="00573977" w:rsidRDefault="00573977" w:rsidP="00F11CCC">
      <w:pPr>
        <w:pStyle w:val="a5"/>
        <w:ind w:left="709"/>
        <w:jc w:val="both"/>
        <w:rPr>
          <w:i/>
          <w:sz w:val="28"/>
          <w:szCs w:val="28"/>
        </w:rPr>
      </w:pPr>
    </w:p>
    <w:p w:rsidR="00573977" w:rsidRPr="00B00DD9" w:rsidRDefault="00573977" w:rsidP="00F11CCC">
      <w:pPr>
        <w:pStyle w:val="a5"/>
        <w:ind w:left="709"/>
        <w:jc w:val="both"/>
        <w:rPr>
          <w:i/>
          <w:sz w:val="28"/>
          <w:szCs w:val="28"/>
        </w:rPr>
      </w:pPr>
    </w:p>
    <w:p w:rsidR="000A4984" w:rsidRPr="000A4984" w:rsidRDefault="000A4984" w:rsidP="00D4669F">
      <w:pPr>
        <w:pStyle w:val="a5"/>
        <w:numPr>
          <w:ilvl w:val="0"/>
          <w:numId w:val="43"/>
        </w:numPr>
        <w:tabs>
          <w:tab w:val="left" w:pos="851"/>
        </w:tabs>
        <w:ind w:left="0" w:firstLine="491"/>
        <w:jc w:val="both"/>
        <w:rPr>
          <w:b/>
          <w:sz w:val="28"/>
          <w:szCs w:val="28"/>
        </w:rPr>
      </w:pPr>
      <w:bookmarkStart w:id="1" w:name="_Toc54001222"/>
      <w:r w:rsidRPr="000A4984">
        <w:rPr>
          <w:b/>
          <w:bCs/>
          <w:iCs/>
          <w:sz w:val="28"/>
          <w:szCs w:val="28"/>
        </w:rPr>
        <w:lastRenderedPageBreak/>
        <w:t xml:space="preserve">Реализация целевых программ НСА </w:t>
      </w:r>
      <w:bookmarkEnd w:id="1"/>
      <w:r w:rsidRPr="000A4984">
        <w:rPr>
          <w:b/>
          <w:bCs/>
          <w:iCs/>
          <w:sz w:val="28"/>
          <w:szCs w:val="28"/>
        </w:rPr>
        <w:t>по развитию сельскохозяйственного страхования с государственной поддержкой</w:t>
      </w:r>
      <w:r>
        <w:rPr>
          <w:b/>
          <w:bCs/>
          <w:iCs/>
          <w:sz w:val="28"/>
          <w:szCs w:val="28"/>
        </w:rPr>
        <w:t>.</w:t>
      </w:r>
    </w:p>
    <w:p w:rsidR="00C2314E" w:rsidRPr="00F41077" w:rsidRDefault="00C2314E" w:rsidP="00C2314E">
      <w:pPr>
        <w:spacing w:before="120"/>
        <w:ind w:firstLine="851"/>
        <w:jc w:val="both"/>
        <w:rPr>
          <w:rFonts w:eastAsiaTheme="minorHAnsi"/>
          <w:sz w:val="28"/>
          <w:szCs w:val="28"/>
          <w:lang w:eastAsia="en-US"/>
        </w:rPr>
      </w:pPr>
      <w:r w:rsidRPr="00F41077">
        <w:rPr>
          <w:rFonts w:eastAsiaTheme="minorHAnsi"/>
          <w:sz w:val="28"/>
          <w:szCs w:val="28"/>
          <w:lang w:eastAsia="en-US"/>
        </w:rPr>
        <w:t>НСА в 202</w:t>
      </w:r>
      <w:r>
        <w:rPr>
          <w:rFonts w:eastAsiaTheme="minorHAnsi"/>
          <w:sz w:val="28"/>
          <w:szCs w:val="28"/>
          <w:lang w:eastAsia="en-US"/>
        </w:rPr>
        <w:t>1</w:t>
      </w:r>
      <w:r w:rsidRPr="00F41077">
        <w:rPr>
          <w:rFonts w:eastAsiaTheme="minorHAnsi"/>
          <w:sz w:val="28"/>
          <w:szCs w:val="28"/>
          <w:lang w:eastAsia="en-US"/>
        </w:rPr>
        <w:t xml:space="preserve"> г. продолж</w:t>
      </w:r>
      <w:r>
        <w:rPr>
          <w:rFonts w:eastAsiaTheme="minorHAnsi"/>
          <w:sz w:val="28"/>
          <w:szCs w:val="28"/>
          <w:lang w:eastAsia="en-US"/>
        </w:rPr>
        <w:t>ена организационная работа по</w:t>
      </w:r>
      <w:r w:rsidRPr="00F41077">
        <w:rPr>
          <w:rFonts w:eastAsiaTheme="minorHAnsi"/>
          <w:sz w:val="28"/>
          <w:szCs w:val="28"/>
          <w:lang w:eastAsia="en-US"/>
        </w:rPr>
        <w:t xml:space="preserve"> реализаци</w:t>
      </w:r>
      <w:r>
        <w:rPr>
          <w:rFonts w:eastAsiaTheme="minorHAnsi"/>
          <w:sz w:val="28"/>
          <w:szCs w:val="28"/>
          <w:lang w:eastAsia="en-US"/>
        </w:rPr>
        <w:t>и</w:t>
      </w:r>
      <w:r w:rsidRPr="00F41077">
        <w:rPr>
          <w:rFonts w:eastAsiaTheme="minorHAnsi"/>
          <w:sz w:val="28"/>
          <w:szCs w:val="28"/>
          <w:lang w:eastAsia="en-US"/>
        </w:rPr>
        <w:t xml:space="preserve"> целевых программ, направленных на развитие системы </w:t>
      </w:r>
      <w:proofErr w:type="spellStart"/>
      <w:r w:rsidRPr="00F41077">
        <w:rPr>
          <w:rFonts w:eastAsiaTheme="minorHAnsi"/>
          <w:sz w:val="28"/>
          <w:szCs w:val="28"/>
          <w:lang w:eastAsia="en-US"/>
        </w:rPr>
        <w:t>сельхозстрахования</w:t>
      </w:r>
      <w:proofErr w:type="spellEnd"/>
      <w:r w:rsidRPr="00F41077">
        <w:rPr>
          <w:rFonts w:eastAsiaTheme="minorHAnsi"/>
          <w:sz w:val="28"/>
          <w:szCs w:val="28"/>
          <w:lang w:eastAsia="en-US"/>
        </w:rPr>
        <w:t xml:space="preserve"> с господдержкой: </w:t>
      </w:r>
    </w:p>
    <w:p w:rsidR="00C2314E" w:rsidRPr="00F41077" w:rsidRDefault="00C2314E" w:rsidP="00C2314E">
      <w:pPr>
        <w:numPr>
          <w:ilvl w:val="0"/>
          <w:numId w:val="1"/>
        </w:numPr>
        <w:ind w:left="0" w:firstLine="851"/>
        <w:jc w:val="both"/>
        <w:rPr>
          <w:rFonts w:eastAsiaTheme="minorHAnsi"/>
          <w:iCs/>
          <w:sz w:val="28"/>
          <w:szCs w:val="28"/>
          <w:lang w:eastAsia="en-US"/>
        </w:rPr>
      </w:pPr>
      <w:r w:rsidRPr="00F41077">
        <w:rPr>
          <w:rFonts w:eastAsiaTheme="minorHAnsi"/>
          <w:iCs/>
          <w:sz w:val="28"/>
          <w:szCs w:val="28"/>
          <w:lang w:eastAsia="en-US"/>
        </w:rPr>
        <w:t>«Рисковое районирование территории России»;</w:t>
      </w:r>
    </w:p>
    <w:p w:rsidR="00C2314E" w:rsidRPr="00F41077" w:rsidRDefault="00C2314E" w:rsidP="00C2314E">
      <w:pPr>
        <w:numPr>
          <w:ilvl w:val="0"/>
          <w:numId w:val="1"/>
        </w:numPr>
        <w:ind w:left="0" w:firstLine="851"/>
        <w:jc w:val="both"/>
        <w:rPr>
          <w:rFonts w:eastAsiaTheme="minorHAnsi"/>
          <w:iCs/>
          <w:sz w:val="28"/>
          <w:szCs w:val="28"/>
          <w:lang w:eastAsia="en-US"/>
        </w:rPr>
      </w:pPr>
      <w:r w:rsidRPr="00F41077">
        <w:rPr>
          <w:rFonts w:eastAsiaTheme="minorHAnsi"/>
          <w:iCs/>
          <w:sz w:val="28"/>
          <w:szCs w:val="28"/>
          <w:lang w:eastAsia="en-US"/>
        </w:rPr>
        <w:t>«Развитие системы космического мониторинга»;</w:t>
      </w:r>
    </w:p>
    <w:p w:rsidR="00C2314E" w:rsidRPr="00F41077" w:rsidRDefault="00C2314E" w:rsidP="00C2314E">
      <w:pPr>
        <w:numPr>
          <w:ilvl w:val="0"/>
          <w:numId w:val="1"/>
        </w:numPr>
        <w:ind w:left="0" w:firstLine="851"/>
        <w:jc w:val="both"/>
        <w:rPr>
          <w:rFonts w:eastAsiaTheme="minorHAnsi"/>
          <w:iCs/>
          <w:sz w:val="28"/>
          <w:szCs w:val="28"/>
          <w:lang w:eastAsia="en-US"/>
        </w:rPr>
      </w:pPr>
      <w:r w:rsidRPr="00F41077">
        <w:rPr>
          <w:rFonts w:eastAsiaTheme="minorHAnsi"/>
          <w:iCs/>
          <w:sz w:val="28"/>
          <w:szCs w:val="28"/>
          <w:lang w:eastAsia="en-US"/>
        </w:rPr>
        <w:t xml:space="preserve"> «Повышение финансовой грамотности аграриев»;</w:t>
      </w:r>
    </w:p>
    <w:p w:rsidR="00C2314E" w:rsidRPr="00F41077" w:rsidRDefault="00C2314E" w:rsidP="00C2314E">
      <w:pPr>
        <w:numPr>
          <w:ilvl w:val="0"/>
          <w:numId w:val="1"/>
        </w:numPr>
        <w:ind w:left="0" w:firstLine="851"/>
        <w:jc w:val="both"/>
        <w:rPr>
          <w:rFonts w:eastAsiaTheme="minorHAnsi"/>
          <w:iCs/>
          <w:sz w:val="28"/>
          <w:szCs w:val="28"/>
          <w:lang w:eastAsia="en-US"/>
        </w:rPr>
      </w:pPr>
      <w:r w:rsidRPr="00F41077">
        <w:rPr>
          <w:rFonts w:eastAsiaTheme="minorHAnsi"/>
          <w:iCs/>
          <w:sz w:val="28"/>
          <w:szCs w:val="28"/>
          <w:lang w:eastAsia="en-US"/>
        </w:rPr>
        <w:t>«Разработка дополнительных страховых программ»</w:t>
      </w:r>
      <w:r>
        <w:rPr>
          <w:rFonts w:eastAsiaTheme="minorHAnsi"/>
          <w:iCs/>
          <w:sz w:val="28"/>
          <w:szCs w:val="28"/>
          <w:lang w:eastAsia="en-US"/>
        </w:rPr>
        <w:t>.</w:t>
      </w:r>
    </w:p>
    <w:p w:rsidR="00C2314E" w:rsidRPr="00F41077" w:rsidRDefault="00C2314E" w:rsidP="00C2314E">
      <w:pPr>
        <w:ind w:left="851"/>
        <w:jc w:val="both"/>
        <w:rPr>
          <w:rFonts w:eastAsiaTheme="minorHAnsi"/>
          <w:iCs/>
          <w:sz w:val="28"/>
          <w:szCs w:val="28"/>
          <w:lang w:eastAsia="en-US"/>
        </w:rPr>
      </w:pPr>
    </w:p>
    <w:p w:rsidR="008B4FAE" w:rsidRDefault="00C2314E" w:rsidP="00E2719F">
      <w:pPr>
        <w:contextualSpacing/>
        <w:jc w:val="both"/>
        <w:rPr>
          <w:i/>
          <w:sz w:val="28"/>
        </w:rPr>
      </w:pPr>
      <w:r w:rsidRPr="003C34E0">
        <w:rPr>
          <w:i/>
          <w:sz w:val="28"/>
          <w:szCs w:val="28"/>
        </w:rPr>
        <w:t xml:space="preserve">9.1. </w:t>
      </w:r>
      <w:r w:rsidR="00E2719F" w:rsidRPr="00E2719F">
        <w:rPr>
          <w:i/>
          <w:sz w:val="28"/>
          <w:szCs w:val="28"/>
        </w:rPr>
        <w:t xml:space="preserve">Реализация целевой программы </w:t>
      </w:r>
      <w:r w:rsidR="00E2719F" w:rsidRPr="00E2719F">
        <w:rPr>
          <w:b/>
          <w:i/>
          <w:sz w:val="28"/>
          <w:szCs w:val="28"/>
        </w:rPr>
        <w:t>«Рисковое районирование территории России»</w:t>
      </w:r>
      <w:r w:rsidR="00E2719F" w:rsidRPr="00E2719F">
        <w:rPr>
          <w:i/>
          <w:sz w:val="28"/>
          <w:szCs w:val="28"/>
        </w:rPr>
        <w:t xml:space="preserve"> в соответствии с Планом мероприятий на 2021 год, утвержденным Комитетом</w:t>
      </w:r>
      <w:r w:rsidR="00E2719F">
        <w:rPr>
          <w:i/>
          <w:sz w:val="28"/>
          <w:szCs w:val="28"/>
        </w:rPr>
        <w:t xml:space="preserve"> по методологии страхования НСА</w:t>
      </w:r>
      <w:r w:rsidR="008B4FAE">
        <w:rPr>
          <w:i/>
          <w:sz w:val="28"/>
        </w:rPr>
        <w:t>:</w:t>
      </w:r>
    </w:p>
    <w:p w:rsidR="00C2314E" w:rsidRPr="008B4FAE" w:rsidRDefault="008B4FAE" w:rsidP="00E2719F">
      <w:pPr>
        <w:ind w:firstLine="851"/>
        <w:contextualSpacing/>
        <w:jc w:val="both"/>
        <w:rPr>
          <w:sz w:val="28"/>
        </w:rPr>
      </w:pPr>
      <w:r>
        <w:rPr>
          <w:sz w:val="28"/>
        </w:rPr>
        <w:t xml:space="preserve">9.1.1. </w:t>
      </w:r>
      <w:r w:rsidR="009A2BB3">
        <w:rPr>
          <w:sz w:val="28"/>
        </w:rPr>
        <w:t>П</w:t>
      </w:r>
      <w:r w:rsidR="00C2314E" w:rsidRPr="008B4FAE">
        <w:rPr>
          <w:sz w:val="28"/>
        </w:rPr>
        <w:t>олностью завершена научно-исследовательская работа, проводимая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w:t>
      </w:r>
      <w:r w:rsidR="00C2314E" w:rsidRPr="000C269D">
        <w:t xml:space="preserve"> </w:t>
      </w:r>
      <w:r w:rsidR="00C2314E" w:rsidRPr="008B4FAE">
        <w:rPr>
          <w:sz w:val="28"/>
        </w:rPr>
        <w:t>ФГБУ «ВНИИСХМ», в рамках которой</w:t>
      </w:r>
      <w:r w:rsidR="003C34E0" w:rsidRPr="008B4FAE">
        <w:rPr>
          <w:sz w:val="28"/>
        </w:rPr>
        <w:t xml:space="preserve"> в </w:t>
      </w:r>
      <w:r w:rsidR="00C2314E" w:rsidRPr="008B4FAE">
        <w:rPr>
          <w:sz w:val="28"/>
        </w:rPr>
        <w:t xml:space="preserve">созданной </w:t>
      </w:r>
      <w:r w:rsidRPr="008B4FAE">
        <w:rPr>
          <w:sz w:val="28"/>
        </w:rPr>
        <w:t>веб</w:t>
      </w:r>
      <w:r w:rsidR="00C2314E" w:rsidRPr="008B4FAE">
        <w:rPr>
          <w:sz w:val="28"/>
        </w:rPr>
        <w:t>-платформе «Рисковое районирование территории России»:</w:t>
      </w:r>
    </w:p>
    <w:p w:rsidR="00C2314E" w:rsidRPr="0072267C" w:rsidRDefault="00C2314E" w:rsidP="00164556">
      <w:pPr>
        <w:pStyle w:val="a5"/>
        <w:numPr>
          <w:ilvl w:val="0"/>
          <w:numId w:val="13"/>
        </w:numPr>
        <w:ind w:left="1418"/>
        <w:contextualSpacing/>
        <w:jc w:val="both"/>
        <w:rPr>
          <w:sz w:val="28"/>
        </w:rPr>
      </w:pPr>
      <w:r w:rsidRPr="0072267C">
        <w:rPr>
          <w:sz w:val="28"/>
        </w:rPr>
        <w:t xml:space="preserve">для целей визуализации агроклиматического районирования </w:t>
      </w:r>
      <w:proofErr w:type="spellStart"/>
      <w:r w:rsidRPr="0072267C">
        <w:rPr>
          <w:sz w:val="28"/>
        </w:rPr>
        <w:t>погодообусловленных</w:t>
      </w:r>
      <w:proofErr w:type="spellEnd"/>
      <w:r w:rsidRPr="0072267C">
        <w:rPr>
          <w:sz w:val="28"/>
        </w:rPr>
        <w:t xml:space="preserve"> рисков на территории земледельческой зоны РФ:</w:t>
      </w:r>
    </w:p>
    <w:p w:rsidR="00C2314E" w:rsidRDefault="00C2314E" w:rsidP="00C2314E">
      <w:pPr>
        <w:contextualSpacing/>
        <w:jc w:val="both"/>
        <w:rPr>
          <w:sz w:val="28"/>
        </w:rPr>
      </w:pPr>
      <w:r>
        <w:rPr>
          <w:sz w:val="28"/>
        </w:rPr>
        <w:t>-</w:t>
      </w:r>
      <w:r w:rsidRPr="00255A6C">
        <w:t xml:space="preserve"> </w:t>
      </w:r>
      <w:r>
        <w:rPr>
          <w:sz w:val="28"/>
        </w:rPr>
        <w:t>со</w:t>
      </w:r>
      <w:r w:rsidRPr="00255A6C">
        <w:rPr>
          <w:sz w:val="28"/>
        </w:rPr>
        <w:t xml:space="preserve">браны </w:t>
      </w:r>
      <w:r>
        <w:rPr>
          <w:sz w:val="28"/>
        </w:rPr>
        <w:t xml:space="preserve">и обработаны </w:t>
      </w:r>
      <w:r w:rsidRPr="00255A6C">
        <w:rPr>
          <w:sz w:val="28"/>
        </w:rPr>
        <w:t xml:space="preserve">данные по урожайности  более 100 видов </w:t>
      </w:r>
      <w:proofErr w:type="spellStart"/>
      <w:r w:rsidR="00154C42">
        <w:rPr>
          <w:sz w:val="28"/>
        </w:rPr>
        <w:t>сельхоз</w:t>
      </w:r>
      <w:r w:rsidRPr="00255A6C">
        <w:rPr>
          <w:sz w:val="28"/>
        </w:rPr>
        <w:t>культур</w:t>
      </w:r>
      <w:proofErr w:type="spellEnd"/>
      <w:r w:rsidRPr="00255A6C">
        <w:rPr>
          <w:sz w:val="28"/>
        </w:rPr>
        <w:t xml:space="preserve"> в разрезе 1489 муниципальных районов в 70 субъектах РФ за 19 лет (2001 – 2019)</w:t>
      </w:r>
      <w:r>
        <w:rPr>
          <w:sz w:val="28"/>
        </w:rPr>
        <w:t>;</w:t>
      </w:r>
    </w:p>
    <w:p w:rsidR="00C2314E" w:rsidRDefault="00C2314E" w:rsidP="00C2314E">
      <w:pPr>
        <w:contextualSpacing/>
        <w:jc w:val="both"/>
        <w:rPr>
          <w:sz w:val="28"/>
        </w:rPr>
      </w:pPr>
      <w:r>
        <w:rPr>
          <w:sz w:val="28"/>
        </w:rPr>
        <w:t>- собраны и обработаны д</w:t>
      </w:r>
      <w:r w:rsidRPr="00255A6C">
        <w:rPr>
          <w:sz w:val="28"/>
        </w:rPr>
        <w:t>анные по ЧС в разрезе</w:t>
      </w:r>
      <w:r>
        <w:rPr>
          <w:sz w:val="28"/>
        </w:rPr>
        <w:t xml:space="preserve"> </w:t>
      </w:r>
      <w:r w:rsidRPr="00255A6C">
        <w:rPr>
          <w:sz w:val="28"/>
        </w:rPr>
        <w:t>причин возникновения</w:t>
      </w:r>
      <w:r>
        <w:rPr>
          <w:sz w:val="28"/>
        </w:rPr>
        <w:t xml:space="preserve"> </w:t>
      </w:r>
      <w:r w:rsidRPr="00255A6C">
        <w:rPr>
          <w:sz w:val="28"/>
        </w:rPr>
        <w:t>- погибшей площади</w:t>
      </w:r>
      <w:r>
        <w:rPr>
          <w:sz w:val="28"/>
        </w:rPr>
        <w:t xml:space="preserve"> и </w:t>
      </w:r>
      <w:r w:rsidRPr="00255A6C">
        <w:rPr>
          <w:sz w:val="28"/>
        </w:rPr>
        <w:t xml:space="preserve"> размера ущерба</w:t>
      </w:r>
      <w:r>
        <w:rPr>
          <w:sz w:val="28"/>
        </w:rPr>
        <w:t xml:space="preserve"> </w:t>
      </w:r>
      <w:r w:rsidRPr="00255A6C">
        <w:rPr>
          <w:sz w:val="28"/>
        </w:rPr>
        <w:t>за 20 лет</w:t>
      </w:r>
      <w:r>
        <w:rPr>
          <w:sz w:val="28"/>
        </w:rPr>
        <w:t xml:space="preserve"> </w:t>
      </w:r>
      <w:r w:rsidRPr="00255A6C">
        <w:rPr>
          <w:sz w:val="28"/>
        </w:rPr>
        <w:t>(2000 - 2019)</w:t>
      </w:r>
      <w:r>
        <w:rPr>
          <w:sz w:val="28"/>
        </w:rPr>
        <w:t>;</w:t>
      </w:r>
    </w:p>
    <w:p w:rsidR="00C2314E" w:rsidRDefault="00C2314E" w:rsidP="00C2314E">
      <w:pPr>
        <w:contextualSpacing/>
        <w:jc w:val="both"/>
        <w:rPr>
          <w:sz w:val="28"/>
        </w:rPr>
      </w:pPr>
      <w:r>
        <w:rPr>
          <w:sz w:val="28"/>
        </w:rPr>
        <w:t>- у</w:t>
      </w:r>
      <w:r w:rsidRPr="00255A6C">
        <w:rPr>
          <w:sz w:val="28"/>
        </w:rPr>
        <w:t>становлено распределение частоты и интенсивности погодных рисков на территории России в разрезе регионов и районов</w:t>
      </w:r>
      <w:r>
        <w:rPr>
          <w:sz w:val="28"/>
        </w:rPr>
        <w:t>;</w:t>
      </w:r>
    </w:p>
    <w:p w:rsidR="00C2314E" w:rsidRDefault="00C2314E" w:rsidP="00C2314E">
      <w:pPr>
        <w:contextualSpacing/>
        <w:jc w:val="both"/>
        <w:rPr>
          <w:sz w:val="28"/>
        </w:rPr>
      </w:pPr>
      <w:r>
        <w:rPr>
          <w:sz w:val="28"/>
        </w:rPr>
        <w:t>- в</w:t>
      </w:r>
      <w:r w:rsidRPr="00255A6C">
        <w:rPr>
          <w:sz w:val="28"/>
        </w:rPr>
        <w:t>ыявлены характерные для различных территорий риски;</w:t>
      </w:r>
    </w:p>
    <w:p w:rsidR="00C2314E" w:rsidRDefault="00C2314E" w:rsidP="00C2314E">
      <w:pPr>
        <w:contextualSpacing/>
        <w:jc w:val="both"/>
        <w:rPr>
          <w:sz w:val="28"/>
        </w:rPr>
      </w:pPr>
      <w:r>
        <w:rPr>
          <w:sz w:val="28"/>
        </w:rPr>
        <w:t>-</w:t>
      </w:r>
      <w:r w:rsidRPr="00255A6C">
        <w:t xml:space="preserve"> </w:t>
      </w:r>
      <w:r>
        <w:t>у</w:t>
      </w:r>
      <w:r w:rsidRPr="00255A6C">
        <w:rPr>
          <w:sz w:val="28"/>
        </w:rPr>
        <w:t>становлена корреляция между рисками и снижением урожайности конкретной культуры (на уровне районов и регионов);</w:t>
      </w:r>
    </w:p>
    <w:p w:rsidR="00C2314E" w:rsidRDefault="00C2314E" w:rsidP="00C2314E">
      <w:pPr>
        <w:contextualSpacing/>
        <w:jc w:val="both"/>
        <w:rPr>
          <w:sz w:val="28"/>
        </w:rPr>
      </w:pPr>
      <w:r>
        <w:rPr>
          <w:sz w:val="28"/>
        </w:rPr>
        <w:t>- п</w:t>
      </w:r>
      <w:r w:rsidRPr="00255A6C">
        <w:rPr>
          <w:sz w:val="28"/>
        </w:rPr>
        <w:t xml:space="preserve">одготовлены предложения по совершенствованию критериев </w:t>
      </w:r>
      <w:r>
        <w:rPr>
          <w:sz w:val="28"/>
        </w:rPr>
        <w:t>опасных природных явлений (</w:t>
      </w:r>
      <w:r w:rsidRPr="00255A6C">
        <w:rPr>
          <w:sz w:val="28"/>
        </w:rPr>
        <w:t>ОПЯ</w:t>
      </w:r>
      <w:r>
        <w:rPr>
          <w:sz w:val="28"/>
        </w:rPr>
        <w:t>)</w:t>
      </w:r>
      <w:r w:rsidRPr="00255A6C">
        <w:rPr>
          <w:sz w:val="28"/>
        </w:rPr>
        <w:t xml:space="preserve">, дифференцированных по территории России для целей </w:t>
      </w:r>
      <w:proofErr w:type="spellStart"/>
      <w:r w:rsidRPr="00255A6C">
        <w:rPr>
          <w:sz w:val="28"/>
        </w:rPr>
        <w:t>агрострахования</w:t>
      </w:r>
      <w:proofErr w:type="spellEnd"/>
      <w:r w:rsidRPr="00255A6C">
        <w:rPr>
          <w:sz w:val="28"/>
        </w:rPr>
        <w:t xml:space="preserve"> с господдержкой</w:t>
      </w:r>
      <w:r>
        <w:rPr>
          <w:sz w:val="28"/>
        </w:rPr>
        <w:t>;</w:t>
      </w:r>
    </w:p>
    <w:p w:rsidR="00C2314E" w:rsidRDefault="00C2314E" w:rsidP="00C2314E">
      <w:pPr>
        <w:contextualSpacing/>
        <w:jc w:val="both"/>
        <w:rPr>
          <w:sz w:val="28"/>
        </w:rPr>
      </w:pPr>
      <w:r>
        <w:rPr>
          <w:sz w:val="28"/>
        </w:rPr>
        <w:t xml:space="preserve">- </w:t>
      </w:r>
      <w:r w:rsidRPr="00255A6C">
        <w:rPr>
          <w:sz w:val="28"/>
        </w:rPr>
        <w:t>получены полные данные о рисках растениеводства в РФ</w:t>
      </w:r>
      <w:r>
        <w:rPr>
          <w:sz w:val="28"/>
        </w:rPr>
        <w:t xml:space="preserve">, </w:t>
      </w:r>
      <w:r w:rsidRPr="00255A6C">
        <w:rPr>
          <w:sz w:val="28"/>
        </w:rPr>
        <w:t>позволяющие связать метео</w:t>
      </w:r>
      <w:r>
        <w:rPr>
          <w:sz w:val="28"/>
        </w:rPr>
        <w:t>данные</w:t>
      </w:r>
      <w:r w:rsidRPr="00255A6C">
        <w:rPr>
          <w:sz w:val="28"/>
        </w:rPr>
        <w:t>, урожайность и факты гибели при ЧС на локальном и на макрорегиональном уровне</w:t>
      </w:r>
      <w:r>
        <w:rPr>
          <w:sz w:val="28"/>
        </w:rPr>
        <w:t>.</w:t>
      </w:r>
    </w:p>
    <w:p w:rsidR="00C2314E" w:rsidRPr="0072267C" w:rsidRDefault="00C2314E" w:rsidP="00164556">
      <w:pPr>
        <w:pStyle w:val="a5"/>
        <w:numPr>
          <w:ilvl w:val="0"/>
          <w:numId w:val="13"/>
        </w:numPr>
        <w:contextualSpacing/>
        <w:jc w:val="both"/>
        <w:rPr>
          <w:sz w:val="28"/>
        </w:rPr>
      </w:pPr>
      <w:r w:rsidRPr="0072267C">
        <w:rPr>
          <w:sz w:val="28"/>
        </w:rPr>
        <w:t xml:space="preserve">реализована возможность: </w:t>
      </w:r>
    </w:p>
    <w:p w:rsidR="00C2314E" w:rsidRDefault="00C2314E" w:rsidP="00C2314E">
      <w:pPr>
        <w:contextualSpacing/>
        <w:jc w:val="both"/>
        <w:rPr>
          <w:sz w:val="28"/>
        </w:rPr>
      </w:pPr>
      <w:r>
        <w:rPr>
          <w:sz w:val="28"/>
        </w:rPr>
        <w:t xml:space="preserve">- </w:t>
      </w:r>
      <w:r w:rsidRPr="00406A2B">
        <w:rPr>
          <w:sz w:val="28"/>
        </w:rPr>
        <w:t xml:space="preserve">загружать новые данные и выявлять новые пространственные </w:t>
      </w:r>
      <w:proofErr w:type="spellStart"/>
      <w:r w:rsidRPr="00406A2B">
        <w:rPr>
          <w:sz w:val="28"/>
        </w:rPr>
        <w:t>агрометерологические</w:t>
      </w:r>
      <w:proofErr w:type="spellEnd"/>
      <w:r w:rsidRPr="00406A2B">
        <w:rPr>
          <w:sz w:val="28"/>
        </w:rPr>
        <w:t xml:space="preserve"> тренды, связанные с изменением климата</w:t>
      </w:r>
      <w:r>
        <w:rPr>
          <w:sz w:val="28"/>
        </w:rPr>
        <w:t>;</w:t>
      </w:r>
    </w:p>
    <w:p w:rsidR="00C2314E" w:rsidRDefault="00C2314E" w:rsidP="00C2314E">
      <w:pPr>
        <w:contextualSpacing/>
        <w:jc w:val="both"/>
        <w:rPr>
          <w:sz w:val="28"/>
        </w:rPr>
      </w:pPr>
      <w:r>
        <w:rPr>
          <w:sz w:val="28"/>
        </w:rPr>
        <w:t xml:space="preserve">- </w:t>
      </w:r>
      <w:r w:rsidRPr="00406A2B">
        <w:rPr>
          <w:sz w:val="28"/>
        </w:rPr>
        <w:t>пров</w:t>
      </w:r>
      <w:r>
        <w:rPr>
          <w:sz w:val="28"/>
        </w:rPr>
        <w:t>едения</w:t>
      </w:r>
      <w:r w:rsidRPr="00406A2B">
        <w:rPr>
          <w:sz w:val="28"/>
        </w:rPr>
        <w:t xml:space="preserve"> оценк</w:t>
      </w:r>
      <w:r>
        <w:rPr>
          <w:sz w:val="28"/>
        </w:rPr>
        <w:t>и</w:t>
      </w:r>
      <w:r w:rsidRPr="00406A2B">
        <w:rPr>
          <w:sz w:val="28"/>
        </w:rPr>
        <w:t xml:space="preserve"> рисков для принятия решений на уровне</w:t>
      </w:r>
      <w:r w:rsidRPr="00406A2B">
        <w:t xml:space="preserve"> </w:t>
      </w:r>
      <w:r w:rsidRPr="00406A2B">
        <w:rPr>
          <w:sz w:val="28"/>
        </w:rPr>
        <w:t>хозяйства/района</w:t>
      </w:r>
      <w:r>
        <w:rPr>
          <w:sz w:val="28"/>
        </w:rPr>
        <w:t xml:space="preserve">, </w:t>
      </w:r>
      <w:r w:rsidRPr="00406A2B">
        <w:rPr>
          <w:sz w:val="28"/>
        </w:rPr>
        <w:t>региона</w:t>
      </w:r>
      <w:r>
        <w:rPr>
          <w:sz w:val="28"/>
        </w:rPr>
        <w:t xml:space="preserve">, </w:t>
      </w:r>
      <w:r w:rsidRPr="00406A2B">
        <w:rPr>
          <w:sz w:val="28"/>
        </w:rPr>
        <w:t xml:space="preserve">системы </w:t>
      </w:r>
      <w:proofErr w:type="spellStart"/>
      <w:r w:rsidRPr="00406A2B">
        <w:rPr>
          <w:sz w:val="28"/>
        </w:rPr>
        <w:t>агрострахования</w:t>
      </w:r>
      <w:proofErr w:type="spellEnd"/>
      <w:r>
        <w:rPr>
          <w:sz w:val="28"/>
        </w:rPr>
        <w:t xml:space="preserve">, </w:t>
      </w:r>
      <w:proofErr w:type="spellStart"/>
      <w:r w:rsidRPr="00406A2B">
        <w:rPr>
          <w:sz w:val="28"/>
        </w:rPr>
        <w:t>подотраслей</w:t>
      </w:r>
      <w:proofErr w:type="spellEnd"/>
      <w:r w:rsidRPr="00406A2B">
        <w:rPr>
          <w:sz w:val="28"/>
        </w:rPr>
        <w:t xml:space="preserve"> АПК (всех растениеводческих</w:t>
      </w:r>
      <w:r>
        <w:rPr>
          <w:sz w:val="28"/>
        </w:rPr>
        <w:t xml:space="preserve"> хозяйств</w:t>
      </w:r>
      <w:r w:rsidRPr="00406A2B">
        <w:rPr>
          <w:sz w:val="28"/>
        </w:rPr>
        <w:t>)</w:t>
      </w:r>
      <w:r>
        <w:rPr>
          <w:sz w:val="28"/>
        </w:rPr>
        <w:t>.</w:t>
      </w:r>
    </w:p>
    <w:p w:rsidR="00C2314E" w:rsidRDefault="00C2314E" w:rsidP="006F32FC">
      <w:pPr>
        <w:ind w:firstLine="708"/>
        <w:contextualSpacing/>
        <w:jc w:val="both"/>
        <w:rPr>
          <w:sz w:val="28"/>
        </w:rPr>
      </w:pPr>
      <w:r w:rsidRPr="00F41077">
        <w:rPr>
          <w:sz w:val="28"/>
        </w:rPr>
        <w:lastRenderedPageBreak/>
        <w:t xml:space="preserve">Отчеты о </w:t>
      </w:r>
      <w:r>
        <w:rPr>
          <w:sz w:val="28"/>
        </w:rPr>
        <w:t xml:space="preserve">завершении реализации </w:t>
      </w:r>
      <w:r w:rsidRPr="00F41077">
        <w:rPr>
          <w:sz w:val="28"/>
        </w:rPr>
        <w:t xml:space="preserve">научно-исследовательской работы согласованы и </w:t>
      </w:r>
      <w:r w:rsidR="000D7C43">
        <w:rPr>
          <w:sz w:val="28"/>
        </w:rPr>
        <w:t>утверждены</w:t>
      </w:r>
      <w:r w:rsidRPr="00F41077">
        <w:rPr>
          <w:sz w:val="28"/>
        </w:rPr>
        <w:t xml:space="preserve"> Комитетом по методологии страхования НСА</w:t>
      </w:r>
      <w:r>
        <w:rPr>
          <w:sz w:val="28"/>
        </w:rPr>
        <w:t xml:space="preserve"> (Протоколы </w:t>
      </w:r>
      <w:r w:rsidR="00A0485E">
        <w:rPr>
          <w:sz w:val="28"/>
        </w:rPr>
        <w:t xml:space="preserve">№ 4 </w:t>
      </w:r>
      <w:r>
        <w:rPr>
          <w:sz w:val="28"/>
        </w:rPr>
        <w:t xml:space="preserve">от 26.03.2021 </w:t>
      </w:r>
      <w:r w:rsidR="00154C42">
        <w:rPr>
          <w:sz w:val="28"/>
        </w:rPr>
        <w:t xml:space="preserve">г. </w:t>
      </w:r>
      <w:r w:rsidR="00BA1B63">
        <w:rPr>
          <w:sz w:val="28"/>
        </w:rPr>
        <w:t>и</w:t>
      </w:r>
      <w:r>
        <w:rPr>
          <w:sz w:val="28"/>
        </w:rPr>
        <w:t xml:space="preserve"> </w:t>
      </w:r>
      <w:r w:rsidR="00A0485E">
        <w:rPr>
          <w:sz w:val="28"/>
        </w:rPr>
        <w:t xml:space="preserve">№ 6 </w:t>
      </w:r>
      <w:r>
        <w:rPr>
          <w:sz w:val="28"/>
        </w:rPr>
        <w:t>от 07.06.2021</w:t>
      </w:r>
      <w:r w:rsidR="00154C42">
        <w:rPr>
          <w:sz w:val="28"/>
        </w:rPr>
        <w:t xml:space="preserve"> г.</w:t>
      </w:r>
      <w:r>
        <w:rPr>
          <w:sz w:val="28"/>
        </w:rPr>
        <w:t>)</w:t>
      </w:r>
      <w:r w:rsidRPr="00F41077">
        <w:rPr>
          <w:sz w:val="28"/>
        </w:rPr>
        <w:t xml:space="preserve">. </w:t>
      </w:r>
    </w:p>
    <w:p w:rsidR="008B4FAE" w:rsidRDefault="008B4FAE" w:rsidP="006F32FC">
      <w:pPr>
        <w:ind w:firstLine="708"/>
        <w:contextualSpacing/>
        <w:jc w:val="both"/>
        <w:rPr>
          <w:sz w:val="28"/>
        </w:rPr>
      </w:pPr>
    </w:p>
    <w:p w:rsidR="000D7C43" w:rsidRDefault="008B4FAE" w:rsidP="00154C42">
      <w:pPr>
        <w:ind w:firstLine="708"/>
        <w:contextualSpacing/>
        <w:jc w:val="both"/>
        <w:rPr>
          <w:sz w:val="28"/>
        </w:rPr>
      </w:pPr>
      <w:r>
        <w:rPr>
          <w:sz w:val="28"/>
        </w:rPr>
        <w:t>9.1</w:t>
      </w:r>
      <w:r w:rsidRPr="000D7C43">
        <w:rPr>
          <w:sz w:val="28"/>
        </w:rPr>
        <w:t xml:space="preserve">.2. </w:t>
      </w:r>
      <w:r w:rsidR="006F32FC" w:rsidRPr="000D7C43">
        <w:rPr>
          <w:sz w:val="28"/>
        </w:rPr>
        <w:t>20</w:t>
      </w:r>
      <w:r w:rsidR="006F32FC" w:rsidRPr="002E0A0B">
        <w:rPr>
          <w:sz w:val="28"/>
        </w:rPr>
        <w:t>.04.2021 г.</w:t>
      </w:r>
      <w:r w:rsidR="00B03801" w:rsidRPr="002E0A0B">
        <w:rPr>
          <w:sz w:val="28"/>
        </w:rPr>
        <w:t xml:space="preserve">, 04.10.2021 г. в Банке России и </w:t>
      </w:r>
      <w:r w:rsidR="00B03801" w:rsidRPr="00B03801">
        <w:rPr>
          <w:sz w:val="28"/>
        </w:rPr>
        <w:t>24.05.2021 г. в Аналитическом центре Правительства России проведен</w:t>
      </w:r>
      <w:r w:rsidR="00B00DD9">
        <w:rPr>
          <w:sz w:val="28"/>
        </w:rPr>
        <w:t xml:space="preserve">ы </w:t>
      </w:r>
      <w:r w:rsidR="002E0A0B">
        <w:rPr>
          <w:sz w:val="28"/>
        </w:rPr>
        <w:t>рабочее совещание</w:t>
      </w:r>
      <w:r w:rsidR="002E0A0B" w:rsidRPr="00B03801">
        <w:rPr>
          <w:sz w:val="28"/>
        </w:rPr>
        <w:t xml:space="preserve"> </w:t>
      </w:r>
      <w:r w:rsidR="002E0A0B">
        <w:rPr>
          <w:sz w:val="28"/>
        </w:rPr>
        <w:t xml:space="preserve">и </w:t>
      </w:r>
      <w:r w:rsidR="00B00DD9">
        <w:rPr>
          <w:sz w:val="28"/>
        </w:rPr>
        <w:t xml:space="preserve">презентации </w:t>
      </w:r>
      <w:r w:rsidR="00B03801" w:rsidRPr="00B03801">
        <w:rPr>
          <w:sz w:val="28"/>
        </w:rPr>
        <w:t xml:space="preserve">реализованной НСА совместно с НИУ ВШЭ и ВНИИСХМ масштабной научно-исследовательской работы «Рисковое районирование территории России». </w:t>
      </w:r>
      <w:r w:rsidR="006F32FC" w:rsidRPr="006F32FC">
        <w:rPr>
          <w:sz w:val="28"/>
        </w:rPr>
        <w:t>В мероприяти</w:t>
      </w:r>
      <w:r w:rsidR="002E0A0B">
        <w:rPr>
          <w:sz w:val="28"/>
        </w:rPr>
        <w:t>ях</w:t>
      </w:r>
      <w:r w:rsidR="006F32FC" w:rsidRPr="006F32FC">
        <w:rPr>
          <w:sz w:val="28"/>
        </w:rPr>
        <w:t xml:space="preserve"> приняли участие представители Совета Федерации и Государственной думы </w:t>
      </w:r>
      <w:r w:rsidR="009A2BB3">
        <w:rPr>
          <w:sz w:val="28"/>
        </w:rPr>
        <w:t xml:space="preserve">ФС </w:t>
      </w:r>
      <w:r w:rsidR="006F32FC" w:rsidRPr="006F32FC">
        <w:rPr>
          <w:sz w:val="28"/>
        </w:rPr>
        <w:t>РФ, Аппарата Правительства РФ, Минсельхоза, Минфина, Банка России, МЧС, Национального Центра управления в кризисных ситуациях, Росгидромета, Росстата, ВНИИСХМ, НИУ ВШЭ, региональных органов управления АПК и страхового сообщества.</w:t>
      </w:r>
      <w:r w:rsidR="000D7C43" w:rsidRPr="000D7C43">
        <w:rPr>
          <w:sz w:val="28"/>
        </w:rPr>
        <w:t xml:space="preserve"> </w:t>
      </w:r>
    </w:p>
    <w:p w:rsidR="006F32FC" w:rsidRDefault="000D7C43" w:rsidP="00154C42">
      <w:pPr>
        <w:ind w:firstLine="708"/>
        <w:contextualSpacing/>
        <w:jc w:val="both"/>
        <w:rPr>
          <w:sz w:val="28"/>
        </w:rPr>
      </w:pPr>
      <w:r w:rsidRPr="000D7C43">
        <w:rPr>
          <w:sz w:val="28"/>
        </w:rPr>
        <w:t>Результаты данной программы получили позитивную оценку, Банк России рекомендовал НСА продолжить исследования по указанному направлению в части разработки и дополнения  прогностическими функциями и соответствующими моделями.</w:t>
      </w:r>
    </w:p>
    <w:p w:rsidR="00C2314E" w:rsidRDefault="00C2314E" w:rsidP="00C2314E">
      <w:pPr>
        <w:ind w:firstLine="360"/>
        <w:contextualSpacing/>
        <w:jc w:val="both"/>
        <w:rPr>
          <w:sz w:val="28"/>
        </w:rPr>
      </w:pPr>
    </w:p>
    <w:p w:rsidR="00C2314E" w:rsidRPr="003C34E0" w:rsidRDefault="00CE5CB6" w:rsidP="00E2719F">
      <w:pPr>
        <w:tabs>
          <w:tab w:val="left" w:pos="1134"/>
        </w:tabs>
        <w:jc w:val="both"/>
        <w:rPr>
          <w:i/>
          <w:sz w:val="28"/>
          <w:szCs w:val="28"/>
        </w:rPr>
      </w:pPr>
      <w:r w:rsidRPr="003C34E0">
        <w:rPr>
          <w:i/>
          <w:sz w:val="28"/>
          <w:szCs w:val="28"/>
        </w:rPr>
        <w:t>9.</w:t>
      </w:r>
      <w:r w:rsidR="00C2314E" w:rsidRPr="003C34E0">
        <w:rPr>
          <w:i/>
          <w:sz w:val="28"/>
          <w:szCs w:val="28"/>
        </w:rPr>
        <w:t xml:space="preserve">2. </w:t>
      </w:r>
      <w:r w:rsidR="00E2719F" w:rsidRPr="00E2719F">
        <w:rPr>
          <w:i/>
          <w:sz w:val="28"/>
          <w:szCs w:val="28"/>
        </w:rPr>
        <w:t>Реализация целевой программы «</w:t>
      </w:r>
      <w:r w:rsidR="00E2719F" w:rsidRPr="00E2719F">
        <w:rPr>
          <w:b/>
          <w:i/>
          <w:sz w:val="28"/>
          <w:szCs w:val="28"/>
        </w:rPr>
        <w:t>Разработка дополнительных страховых программ»</w:t>
      </w:r>
      <w:r w:rsidR="00E2719F" w:rsidRPr="00E2719F">
        <w:rPr>
          <w:i/>
          <w:sz w:val="28"/>
          <w:szCs w:val="28"/>
        </w:rPr>
        <w:t xml:space="preserve"> в соответствии с Планом мероприятий на 2021 год, утвержденным Комитетом</w:t>
      </w:r>
      <w:r w:rsidR="00E2719F">
        <w:rPr>
          <w:i/>
          <w:sz w:val="28"/>
          <w:szCs w:val="28"/>
        </w:rPr>
        <w:t xml:space="preserve"> по методологии страхования НСА</w:t>
      </w:r>
      <w:r w:rsidR="00C2314E" w:rsidRPr="003C34E0">
        <w:rPr>
          <w:i/>
          <w:sz w:val="28"/>
          <w:szCs w:val="28"/>
        </w:rPr>
        <w:t>:</w:t>
      </w:r>
    </w:p>
    <w:p w:rsidR="00C2314E" w:rsidRPr="002E0A0B" w:rsidRDefault="00C2314E" w:rsidP="009A2BB3">
      <w:pPr>
        <w:tabs>
          <w:tab w:val="left" w:pos="0"/>
        </w:tabs>
        <w:ind w:firstLine="709"/>
        <w:jc w:val="both"/>
        <w:rPr>
          <w:sz w:val="28"/>
          <w:szCs w:val="28"/>
        </w:rPr>
      </w:pPr>
      <w:r>
        <w:rPr>
          <w:sz w:val="28"/>
          <w:szCs w:val="28"/>
        </w:rPr>
        <w:t>9.2.1.</w:t>
      </w:r>
      <w:r w:rsidRPr="002378BD">
        <w:rPr>
          <w:sz w:val="28"/>
          <w:szCs w:val="28"/>
        </w:rPr>
        <w:t xml:space="preserve"> </w:t>
      </w:r>
      <w:proofErr w:type="gramStart"/>
      <w:r w:rsidR="00E2719F">
        <w:rPr>
          <w:sz w:val="28"/>
          <w:szCs w:val="28"/>
        </w:rPr>
        <w:t>Исполнительным аппаратом НСА п</w:t>
      </w:r>
      <w:r w:rsidRPr="002378BD">
        <w:rPr>
          <w:sz w:val="28"/>
          <w:szCs w:val="28"/>
        </w:rPr>
        <w:t xml:space="preserve">роведена организационная и методологическая работа по реализации </w:t>
      </w:r>
      <w:r>
        <w:rPr>
          <w:sz w:val="28"/>
          <w:szCs w:val="28"/>
        </w:rPr>
        <w:t>научно-исследовательской работы (</w:t>
      </w:r>
      <w:r w:rsidRPr="002378BD">
        <w:rPr>
          <w:sz w:val="28"/>
          <w:szCs w:val="28"/>
        </w:rPr>
        <w:t>НИР</w:t>
      </w:r>
      <w:r>
        <w:rPr>
          <w:sz w:val="28"/>
          <w:szCs w:val="28"/>
        </w:rPr>
        <w:t>)</w:t>
      </w:r>
      <w:r w:rsidRPr="002378BD">
        <w:rPr>
          <w:sz w:val="28"/>
          <w:szCs w:val="28"/>
        </w:rPr>
        <w:t xml:space="preserve"> </w:t>
      </w:r>
      <w:r>
        <w:rPr>
          <w:sz w:val="28"/>
          <w:szCs w:val="28"/>
        </w:rPr>
        <w:t>по</w:t>
      </w:r>
      <w:r w:rsidRPr="002378BD">
        <w:rPr>
          <w:sz w:val="28"/>
          <w:szCs w:val="28"/>
        </w:rPr>
        <w:t xml:space="preserve"> тем</w:t>
      </w:r>
      <w:r>
        <w:rPr>
          <w:sz w:val="28"/>
          <w:szCs w:val="28"/>
        </w:rPr>
        <w:t xml:space="preserve">е </w:t>
      </w:r>
      <w:r w:rsidRPr="002378BD">
        <w:rPr>
          <w:sz w:val="28"/>
          <w:szCs w:val="28"/>
        </w:rPr>
        <w:t xml:space="preserve"> </w:t>
      </w:r>
      <w:r w:rsidRPr="00A26EE2">
        <w:rPr>
          <w:sz w:val="28"/>
          <w:szCs w:val="28"/>
        </w:rPr>
        <w:t>«Разработка дополнительных страховых программ: предложения по условиям и стандартам страхования урожая сельскохозяйственных культур и посадок многолетних насаждений на случай чрезвычайной ситуации природного характера в соответствии с изменениями в Федеральный закон № 260-ФЗ от 25.07.2011 г.</w:t>
      </w:r>
      <w:r>
        <w:rPr>
          <w:sz w:val="28"/>
          <w:szCs w:val="28"/>
        </w:rPr>
        <w:t>»</w:t>
      </w:r>
      <w:r w:rsidRPr="002378BD">
        <w:rPr>
          <w:sz w:val="28"/>
          <w:szCs w:val="28"/>
        </w:rPr>
        <w:t>. НИР реализована ООО «Международная актуарная компания».</w:t>
      </w:r>
      <w:proofErr w:type="gramEnd"/>
      <w:r w:rsidRPr="002378BD">
        <w:rPr>
          <w:sz w:val="28"/>
          <w:szCs w:val="28"/>
        </w:rPr>
        <w:t xml:space="preserve"> Отчёты о проведении НИР согласованы и </w:t>
      </w:r>
      <w:r w:rsidR="000D7C43">
        <w:rPr>
          <w:sz w:val="28"/>
          <w:szCs w:val="28"/>
        </w:rPr>
        <w:t xml:space="preserve">утверждены </w:t>
      </w:r>
      <w:r w:rsidRPr="002378BD">
        <w:rPr>
          <w:sz w:val="28"/>
          <w:szCs w:val="28"/>
        </w:rPr>
        <w:t xml:space="preserve">Комитетом по методологии страхования НСА (Протокол </w:t>
      </w:r>
      <w:r w:rsidR="00154C42" w:rsidRPr="002378BD">
        <w:rPr>
          <w:sz w:val="28"/>
          <w:szCs w:val="28"/>
        </w:rPr>
        <w:t>№</w:t>
      </w:r>
      <w:r w:rsidR="00154C42">
        <w:rPr>
          <w:sz w:val="28"/>
          <w:szCs w:val="28"/>
        </w:rPr>
        <w:t xml:space="preserve"> 6 </w:t>
      </w:r>
      <w:r w:rsidRPr="002E0A0B">
        <w:rPr>
          <w:sz w:val="28"/>
          <w:szCs w:val="28"/>
        </w:rPr>
        <w:t>от 07.06.2021</w:t>
      </w:r>
      <w:r w:rsidR="00154C42" w:rsidRPr="002E0A0B">
        <w:rPr>
          <w:sz w:val="28"/>
          <w:szCs w:val="28"/>
        </w:rPr>
        <w:t xml:space="preserve"> г.</w:t>
      </w:r>
      <w:r w:rsidRPr="002E0A0B">
        <w:rPr>
          <w:sz w:val="28"/>
          <w:szCs w:val="28"/>
        </w:rPr>
        <w:t>).</w:t>
      </w:r>
    </w:p>
    <w:p w:rsidR="00C2314E" w:rsidRDefault="00C2314E" w:rsidP="009A2BB3">
      <w:pPr>
        <w:pStyle w:val="a5"/>
        <w:tabs>
          <w:tab w:val="left" w:pos="1134"/>
        </w:tabs>
        <w:ind w:left="0" w:firstLine="709"/>
        <w:jc w:val="both"/>
        <w:rPr>
          <w:sz w:val="28"/>
          <w:szCs w:val="28"/>
        </w:rPr>
      </w:pPr>
      <w:r w:rsidRPr="002E0A0B">
        <w:rPr>
          <w:sz w:val="28"/>
          <w:szCs w:val="28"/>
        </w:rPr>
        <w:t xml:space="preserve">Результаты </w:t>
      </w:r>
      <w:r w:rsidR="00952175" w:rsidRPr="002E0A0B">
        <w:rPr>
          <w:sz w:val="28"/>
          <w:szCs w:val="28"/>
        </w:rPr>
        <w:t>проведенных работ</w:t>
      </w:r>
      <w:r w:rsidRPr="002E0A0B">
        <w:rPr>
          <w:sz w:val="28"/>
          <w:szCs w:val="28"/>
        </w:rPr>
        <w:t xml:space="preserve"> явились основанием для расчета страховых тарифов </w:t>
      </w:r>
      <w:r w:rsidR="00BA1B63" w:rsidRPr="002E0A0B">
        <w:rPr>
          <w:sz w:val="28"/>
          <w:szCs w:val="28"/>
        </w:rPr>
        <w:t>пр</w:t>
      </w:r>
      <w:r w:rsidRPr="002E0A0B">
        <w:rPr>
          <w:sz w:val="28"/>
          <w:szCs w:val="28"/>
        </w:rPr>
        <w:t xml:space="preserve">и подготовке </w:t>
      </w:r>
      <w:r>
        <w:rPr>
          <w:sz w:val="28"/>
          <w:szCs w:val="28"/>
        </w:rPr>
        <w:t xml:space="preserve">Правил страхования (стандартных) урожая сельскохозяйственных культур, посадок многолетних насаждений, осуществляемого с государственной поддержкой, на случай чрезвычайных ситуаций природного характера.  </w:t>
      </w:r>
    </w:p>
    <w:p w:rsidR="00C2314E" w:rsidRDefault="00CE5CB6" w:rsidP="009A2BB3">
      <w:pPr>
        <w:shd w:val="clear" w:color="auto" w:fill="FFFFFF" w:themeFill="background1"/>
        <w:ind w:firstLine="851"/>
        <w:jc w:val="both"/>
        <w:rPr>
          <w:rFonts w:eastAsiaTheme="minorHAnsi"/>
          <w:iCs/>
          <w:sz w:val="28"/>
          <w:szCs w:val="28"/>
          <w:lang w:eastAsia="en-US"/>
        </w:rPr>
      </w:pPr>
      <w:r>
        <w:rPr>
          <w:rFonts w:eastAsiaTheme="minorHAnsi"/>
          <w:iCs/>
          <w:sz w:val="28"/>
          <w:szCs w:val="28"/>
          <w:lang w:eastAsia="en-US"/>
        </w:rPr>
        <w:t>9</w:t>
      </w:r>
      <w:r w:rsidR="009A2BB3">
        <w:rPr>
          <w:rFonts w:eastAsiaTheme="minorHAnsi"/>
          <w:iCs/>
          <w:sz w:val="28"/>
          <w:szCs w:val="28"/>
          <w:lang w:eastAsia="en-US"/>
        </w:rPr>
        <w:t xml:space="preserve">.2.2. </w:t>
      </w:r>
      <w:proofErr w:type="gramStart"/>
      <w:r w:rsidR="009A2BB3">
        <w:rPr>
          <w:rFonts w:eastAsiaTheme="minorHAnsi"/>
          <w:iCs/>
          <w:sz w:val="28"/>
          <w:szCs w:val="28"/>
          <w:lang w:eastAsia="en-US"/>
        </w:rPr>
        <w:t>П</w:t>
      </w:r>
      <w:r w:rsidR="00C2314E">
        <w:rPr>
          <w:rFonts w:eastAsiaTheme="minorHAnsi"/>
          <w:iCs/>
          <w:sz w:val="28"/>
          <w:szCs w:val="28"/>
          <w:lang w:eastAsia="en-US"/>
        </w:rPr>
        <w:t>родолжена работа в рамках Рабочей группы по вопросам развития сельскохозяйственного стр</w:t>
      </w:r>
      <w:r w:rsidR="0055350C">
        <w:rPr>
          <w:rFonts w:eastAsiaTheme="minorHAnsi"/>
          <w:iCs/>
          <w:sz w:val="28"/>
          <w:szCs w:val="28"/>
          <w:lang w:eastAsia="en-US"/>
        </w:rPr>
        <w:t>ахования многолетних насаждений</w:t>
      </w:r>
      <w:r w:rsidR="00C2314E">
        <w:rPr>
          <w:rFonts w:eastAsiaTheme="minorHAnsi"/>
          <w:iCs/>
          <w:sz w:val="28"/>
          <w:szCs w:val="28"/>
          <w:lang w:eastAsia="en-US"/>
        </w:rPr>
        <w:t xml:space="preserve"> </w:t>
      </w:r>
      <w:r w:rsidR="00BA1B63">
        <w:rPr>
          <w:rFonts w:eastAsiaTheme="minorHAnsi"/>
          <w:iCs/>
          <w:sz w:val="28"/>
          <w:szCs w:val="28"/>
          <w:lang w:eastAsia="en-US"/>
        </w:rPr>
        <w:t>(</w:t>
      </w:r>
      <w:r w:rsidR="0055350C">
        <w:rPr>
          <w:rFonts w:eastAsiaTheme="minorHAnsi"/>
          <w:iCs/>
          <w:sz w:val="28"/>
          <w:szCs w:val="28"/>
          <w:lang w:eastAsia="en-US"/>
        </w:rPr>
        <w:t>см. пункт 1.8.1.1.</w:t>
      </w:r>
      <w:proofErr w:type="gramEnd"/>
      <w:r w:rsidR="0055350C">
        <w:rPr>
          <w:rFonts w:eastAsiaTheme="minorHAnsi"/>
          <w:iCs/>
          <w:sz w:val="28"/>
          <w:szCs w:val="28"/>
          <w:lang w:eastAsia="en-US"/>
        </w:rPr>
        <w:t xml:space="preserve"> </w:t>
      </w:r>
      <w:proofErr w:type="gramStart"/>
      <w:r w:rsidR="0055350C">
        <w:rPr>
          <w:rFonts w:eastAsiaTheme="minorHAnsi"/>
          <w:iCs/>
          <w:sz w:val="28"/>
          <w:szCs w:val="28"/>
          <w:lang w:eastAsia="en-US"/>
        </w:rPr>
        <w:t>Отчета</w:t>
      </w:r>
      <w:r w:rsidR="006F26EE">
        <w:rPr>
          <w:rFonts w:eastAsiaTheme="minorHAnsi"/>
          <w:iCs/>
          <w:sz w:val="28"/>
          <w:szCs w:val="28"/>
          <w:lang w:eastAsia="en-US"/>
        </w:rPr>
        <w:t>).</w:t>
      </w:r>
      <w:proofErr w:type="gramEnd"/>
    </w:p>
    <w:p w:rsidR="00C2314E" w:rsidRPr="00C2314E" w:rsidRDefault="00C2314E" w:rsidP="009A2BB3">
      <w:pPr>
        <w:tabs>
          <w:tab w:val="left" w:pos="851"/>
        </w:tabs>
        <w:ind w:firstLine="851"/>
        <w:jc w:val="both"/>
        <w:rPr>
          <w:bCs/>
          <w:iCs/>
          <w:sz w:val="28"/>
          <w:szCs w:val="28"/>
        </w:rPr>
      </w:pPr>
      <w:r>
        <w:rPr>
          <w:rFonts w:eastAsiaTheme="minorHAnsi"/>
          <w:iCs/>
          <w:sz w:val="28"/>
          <w:szCs w:val="28"/>
          <w:lang w:eastAsia="en-US"/>
        </w:rPr>
        <w:t>9</w:t>
      </w:r>
      <w:r w:rsidRPr="00C2314E">
        <w:rPr>
          <w:rFonts w:eastAsiaTheme="minorHAnsi"/>
          <w:iCs/>
          <w:sz w:val="28"/>
          <w:szCs w:val="28"/>
          <w:lang w:eastAsia="en-US"/>
        </w:rPr>
        <w:t>.</w:t>
      </w:r>
      <w:r>
        <w:rPr>
          <w:rFonts w:eastAsiaTheme="minorHAnsi"/>
          <w:iCs/>
          <w:sz w:val="28"/>
          <w:szCs w:val="28"/>
          <w:lang w:eastAsia="en-US"/>
        </w:rPr>
        <w:t>2</w:t>
      </w:r>
      <w:r w:rsidRPr="00C2314E">
        <w:rPr>
          <w:rFonts w:eastAsiaTheme="minorHAnsi"/>
          <w:iCs/>
          <w:sz w:val="28"/>
          <w:szCs w:val="28"/>
          <w:lang w:eastAsia="en-US"/>
        </w:rPr>
        <w:t xml:space="preserve">.3. Решением Комитета по методологии страхования НСА </w:t>
      </w:r>
      <w:r w:rsidR="00675AEB" w:rsidRPr="00C2314E">
        <w:rPr>
          <w:rFonts w:eastAsiaTheme="minorHAnsi"/>
          <w:iCs/>
          <w:sz w:val="28"/>
          <w:szCs w:val="28"/>
          <w:lang w:eastAsia="en-US"/>
        </w:rPr>
        <w:t>(Протокол № 16</w:t>
      </w:r>
      <w:r w:rsidR="00675AEB">
        <w:rPr>
          <w:rFonts w:eastAsiaTheme="minorHAnsi"/>
          <w:iCs/>
          <w:sz w:val="28"/>
          <w:szCs w:val="28"/>
          <w:lang w:eastAsia="en-US"/>
        </w:rPr>
        <w:t xml:space="preserve"> </w:t>
      </w:r>
      <w:r w:rsidR="00675AEB" w:rsidRPr="00C2314E">
        <w:rPr>
          <w:rFonts w:eastAsiaTheme="minorHAnsi"/>
          <w:iCs/>
          <w:sz w:val="28"/>
          <w:szCs w:val="28"/>
          <w:lang w:eastAsia="en-US"/>
        </w:rPr>
        <w:t>от 28.12.2021 г.)</w:t>
      </w:r>
      <w:r w:rsidR="00675AEB">
        <w:rPr>
          <w:rFonts w:eastAsiaTheme="minorHAnsi"/>
          <w:iCs/>
          <w:sz w:val="28"/>
          <w:szCs w:val="28"/>
          <w:lang w:eastAsia="en-US"/>
        </w:rPr>
        <w:t xml:space="preserve"> </w:t>
      </w:r>
      <w:r w:rsidRPr="00C2314E">
        <w:rPr>
          <w:rFonts w:eastAsiaTheme="minorHAnsi"/>
          <w:iCs/>
          <w:sz w:val="28"/>
          <w:szCs w:val="28"/>
          <w:lang w:eastAsia="en-US"/>
        </w:rPr>
        <w:t xml:space="preserve">разработка предложений по включению в систему </w:t>
      </w:r>
      <w:proofErr w:type="spellStart"/>
      <w:r w:rsidRPr="00C2314E">
        <w:rPr>
          <w:rFonts w:eastAsiaTheme="minorHAnsi"/>
          <w:iCs/>
          <w:sz w:val="28"/>
          <w:szCs w:val="28"/>
          <w:lang w:eastAsia="en-US"/>
        </w:rPr>
        <w:t>сельхозстрахования</w:t>
      </w:r>
      <w:proofErr w:type="spellEnd"/>
      <w:r w:rsidRPr="00C2314E">
        <w:rPr>
          <w:rFonts w:eastAsiaTheme="minorHAnsi"/>
          <w:iCs/>
          <w:sz w:val="28"/>
          <w:szCs w:val="28"/>
          <w:lang w:eastAsia="en-US"/>
        </w:rPr>
        <w:t xml:space="preserve"> с господдержкой новых страховых </w:t>
      </w:r>
      <w:r w:rsidR="00675AEB">
        <w:rPr>
          <w:rFonts w:eastAsiaTheme="minorHAnsi"/>
          <w:iCs/>
          <w:sz w:val="28"/>
          <w:szCs w:val="28"/>
          <w:lang w:eastAsia="en-US"/>
        </w:rPr>
        <w:t xml:space="preserve">программ </w:t>
      </w:r>
      <w:r w:rsidR="000D7C43">
        <w:rPr>
          <w:rFonts w:eastAsiaTheme="minorHAnsi"/>
          <w:iCs/>
          <w:sz w:val="28"/>
          <w:szCs w:val="28"/>
          <w:lang w:eastAsia="en-US"/>
        </w:rPr>
        <w:t>будет продолжена в 2022 году</w:t>
      </w:r>
      <w:r w:rsidRPr="00C2314E">
        <w:rPr>
          <w:rFonts w:eastAsiaTheme="minorHAnsi"/>
          <w:iCs/>
          <w:sz w:val="28"/>
          <w:szCs w:val="28"/>
          <w:lang w:eastAsia="en-US"/>
        </w:rPr>
        <w:t>.</w:t>
      </w:r>
    </w:p>
    <w:p w:rsidR="00C2314E" w:rsidRDefault="00C2314E" w:rsidP="009A2BB3">
      <w:pPr>
        <w:ind w:firstLine="851"/>
        <w:contextualSpacing/>
        <w:jc w:val="both"/>
        <w:rPr>
          <w:sz w:val="28"/>
        </w:rPr>
      </w:pPr>
    </w:p>
    <w:p w:rsidR="00C2314E" w:rsidRPr="003C34E0" w:rsidRDefault="00C2314E" w:rsidP="00072D93">
      <w:pPr>
        <w:contextualSpacing/>
        <w:jc w:val="both"/>
        <w:rPr>
          <w:i/>
          <w:sz w:val="28"/>
          <w:szCs w:val="28"/>
        </w:rPr>
      </w:pPr>
      <w:r w:rsidRPr="003C34E0">
        <w:rPr>
          <w:i/>
          <w:sz w:val="28"/>
          <w:szCs w:val="28"/>
        </w:rPr>
        <w:lastRenderedPageBreak/>
        <w:t xml:space="preserve">9.3. </w:t>
      </w:r>
      <w:r w:rsidR="00072D93" w:rsidRPr="00072D93">
        <w:rPr>
          <w:i/>
          <w:sz w:val="28"/>
          <w:szCs w:val="28"/>
        </w:rPr>
        <w:t xml:space="preserve">Реализация целевой программы </w:t>
      </w:r>
      <w:r w:rsidR="00072D93" w:rsidRPr="00072D93">
        <w:rPr>
          <w:b/>
          <w:i/>
          <w:sz w:val="28"/>
          <w:szCs w:val="28"/>
        </w:rPr>
        <w:t>«Повышение финансовой грамотности аграриев»</w:t>
      </w:r>
      <w:r w:rsidR="00072D93" w:rsidRPr="00072D93">
        <w:rPr>
          <w:i/>
          <w:sz w:val="28"/>
          <w:szCs w:val="28"/>
        </w:rPr>
        <w:t xml:space="preserve"> в соответствии с Планом мероприятий на 2021 год, утвержденным Комитетом по связям с общественностью НСА</w:t>
      </w:r>
      <w:r w:rsidRPr="003C34E0">
        <w:rPr>
          <w:i/>
          <w:sz w:val="28"/>
          <w:szCs w:val="28"/>
        </w:rPr>
        <w:t>:</w:t>
      </w:r>
    </w:p>
    <w:p w:rsidR="00C2314E" w:rsidRPr="00A32D30" w:rsidRDefault="00C2314E" w:rsidP="009A2BB3">
      <w:pPr>
        <w:ind w:firstLine="851"/>
        <w:contextualSpacing/>
        <w:jc w:val="both"/>
        <w:rPr>
          <w:sz w:val="28"/>
          <w:szCs w:val="28"/>
        </w:rPr>
      </w:pPr>
      <w:r>
        <w:rPr>
          <w:sz w:val="28"/>
          <w:szCs w:val="28"/>
        </w:rPr>
        <w:t>9</w:t>
      </w:r>
      <w:r w:rsidRPr="00A32D30">
        <w:rPr>
          <w:sz w:val="28"/>
          <w:szCs w:val="28"/>
        </w:rPr>
        <w:t>.</w:t>
      </w:r>
      <w:r w:rsidR="00D527B0">
        <w:rPr>
          <w:sz w:val="28"/>
          <w:szCs w:val="28"/>
        </w:rPr>
        <w:t>3</w:t>
      </w:r>
      <w:r w:rsidRPr="00A32D30">
        <w:rPr>
          <w:sz w:val="28"/>
          <w:szCs w:val="28"/>
        </w:rPr>
        <w:t xml:space="preserve">.1. Организованы и проведены </w:t>
      </w:r>
      <w:r w:rsidR="00D15C9A">
        <w:rPr>
          <w:sz w:val="28"/>
          <w:szCs w:val="28"/>
        </w:rPr>
        <w:t>10</w:t>
      </w:r>
      <w:r w:rsidRPr="00A32D30">
        <w:rPr>
          <w:sz w:val="28"/>
          <w:szCs w:val="28"/>
        </w:rPr>
        <w:t xml:space="preserve"> выездных обучающих семинаров в субъектах РФ:</w:t>
      </w:r>
    </w:p>
    <w:p w:rsidR="00C2314E" w:rsidRPr="00A32D30" w:rsidRDefault="00C2314E" w:rsidP="009A2BB3">
      <w:pPr>
        <w:ind w:firstLine="851"/>
        <w:contextualSpacing/>
        <w:jc w:val="both"/>
        <w:rPr>
          <w:sz w:val="28"/>
          <w:szCs w:val="28"/>
        </w:rPr>
      </w:pPr>
      <w:r w:rsidRPr="00A32D30">
        <w:rPr>
          <w:sz w:val="28"/>
          <w:szCs w:val="28"/>
        </w:rPr>
        <w:t>Республика Татарстан (11.02.2021)</w:t>
      </w:r>
    </w:p>
    <w:p w:rsidR="00C2314E" w:rsidRPr="00A32D30" w:rsidRDefault="00C2314E" w:rsidP="009A2BB3">
      <w:pPr>
        <w:ind w:firstLine="851"/>
        <w:contextualSpacing/>
        <w:jc w:val="both"/>
        <w:rPr>
          <w:sz w:val="28"/>
          <w:szCs w:val="28"/>
        </w:rPr>
      </w:pPr>
      <w:r w:rsidRPr="00A32D30">
        <w:rPr>
          <w:sz w:val="28"/>
          <w:szCs w:val="28"/>
        </w:rPr>
        <w:t>Санкт-</w:t>
      </w:r>
      <w:r w:rsidRPr="005432EC">
        <w:rPr>
          <w:sz w:val="28"/>
          <w:szCs w:val="28"/>
        </w:rPr>
        <w:t>Петербург (</w:t>
      </w:r>
      <w:r w:rsidR="005432EC" w:rsidRPr="005432EC">
        <w:rPr>
          <w:sz w:val="28"/>
          <w:szCs w:val="28"/>
        </w:rPr>
        <w:t>10</w:t>
      </w:r>
      <w:r w:rsidRPr="005432EC">
        <w:rPr>
          <w:sz w:val="28"/>
          <w:szCs w:val="28"/>
        </w:rPr>
        <w:t>.02.2021</w:t>
      </w:r>
      <w:r w:rsidRPr="00A32D30">
        <w:rPr>
          <w:sz w:val="28"/>
          <w:szCs w:val="28"/>
        </w:rPr>
        <w:t>)</w:t>
      </w:r>
    </w:p>
    <w:p w:rsidR="00C2314E" w:rsidRPr="00A32D30" w:rsidRDefault="00C2314E" w:rsidP="009A2BB3">
      <w:pPr>
        <w:ind w:firstLine="851"/>
        <w:contextualSpacing/>
        <w:jc w:val="both"/>
        <w:rPr>
          <w:sz w:val="28"/>
          <w:szCs w:val="28"/>
        </w:rPr>
      </w:pPr>
      <w:r w:rsidRPr="00A32D30">
        <w:rPr>
          <w:sz w:val="28"/>
          <w:szCs w:val="28"/>
        </w:rPr>
        <w:t>Челябинская область (17.02.2021)</w:t>
      </w:r>
    </w:p>
    <w:p w:rsidR="00C2314E" w:rsidRDefault="00C2314E" w:rsidP="009A2BB3">
      <w:pPr>
        <w:ind w:firstLine="851"/>
        <w:contextualSpacing/>
        <w:jc w:val="both"/>
        <w:rPr>
          <w:sz w:val="28"/>
          <w:szCs w:val="28"/>
        </w:rPr>
      </w:pPr>
      <w:r w:rsidRPr="00A32D30">
        <w:rPr>
          <w:sz w:val="28"/>
          <w:szCs w:val="28"/>
        </w:rPr>
        <w:t>Республика Башкортостан (24.03.2021)</w:t>
      </w:r>
    </w:p>
    <w:p w:rsidR="00D15C9A" w:rsidRPr="00A32D30" w:rsidRDefault="00D15C9A" w:rsidP="00D15C9A">
      <w:pPr>
        <w:ind w:firstLine="851"/>
        <w:contextualSpacing/>
        <w:jc w:val="both"/>
        <w:rPr>
          <w:sz w:val="28"/>
          <w:szCs w:val="28"/>
        </w:rPr>
      </w:pPr>
      <w:r>
        <w:rPr>
          <w:sz w:val="28"/>
          <w:szCs w:val="28"/>
        </w:rPr>
        <w:t>Ростовская область (25.02.2021)</w:t>
      </w:r>
    </w:p>
    <w:p w:rsidR="00C2314E" w:rsidRPr="00A32D30" w:rsidRDefault="00C2314E" w:rsidP="009A2BB3">
      <w:pPr>
        <w:ind w:firstLine="851"/>
        <w:contextualSpacing/>
        <w:jc w:val="both"/>
        <w:rPr>
          <w:sz w:val="28"/>
          <w:szCs w:val="28"/>
        </w:rPr>
      </w:pPr>
      <w:r w:rsidRPr="00A32D30">
        <w:rPr>
          <w:sz w:val="28"/>
          <w:szCs w:val="28"/>
        </w:rPr>
        <w:t>Владимирская область (15.04.2021)</w:t>
      </w:r>
    </w:p>
    <w:p w:rsidR="00C2314E" w:rsidRPr="00A32D30" w:rsidRDefault="00C2314E" w:rsidP="009A2BB3">
      <w:pPr>
        <w:ind w:firstLine="851"/>
        <w:contextualSpacing/>
        <w:jc w:val="both"/>
        <w:rPr>
          <w:sz w:val="28"/>
          <w:szCs w:val="28"/>
        </w:rPr>
      </w:pPr>
      <w:r w:rsidRPr="00A32D30">
        <w:rPr>
          <w:sz w:val="28"/>
          <w:szCs w:val="28"/>
        </w:rPr>
        <w:t>Владимирская область (29.04.2021)</w:t>
      </w:r>
    </w:p>
    <w:p w:rsidR="00C2314E" w:rsidRPr="00A32D30" w:rsidRDefault="00C2314E" w:rsidP="009A2BB3">
      <w:pPr>
        <w:ind w:firstLine="851"/>
        <w:contextualSpacing/>
        <w:jc w:val="both"/>
        <w:rPr>
          <w:sz w:val="28"/>
          <w:szCs w:val="28"/>
        </w:rPr>
      </w:pPr>
      <w:r w:rsidRPr="00A32D30">
        <w:rPr>
          <w:sz w:val="28"/>
          <w:szCs w:val="28"/>
        </w:rPr>
        <w:t>Алтайский край (19.05.2021)</w:t>
      </w:r>
    </w:p>
    <w:p w:rsidR="00D15C9A" w:rsidRPr="00A32D30" w:rsidRDefault="00D15C9A" w:rsidP="00D15C9A">
      <w:pPr>
        <w:ind w:firstLine="851"/>
        <w:contextualSpacing/>
        <w:jc w:val="both"/>
        <w:rPr>
          <w:sz w:val="28"/>
          <w:szCs w:val="28"/>
        </w:rPr>
      </w:pPr>
      <w:r>
        <w:rPr>
          <w:sz w:val="28"/>
          <w:szCs w:val="28"/>
        </w:rPr>
        <w:t>Приморский край (23.09.2021)</w:t>
      </w:r>
    </w:p>
    <w:p w:rsidR="00C2314E" w:rsidRPr="00A32D30" w:rsidRDefault="00C2314E" w:rsidP="009A2BB3">
      <w:pPr>
        <w:ind w:firstLine="851"/>
        <w:contextualSpacing/>
        <w:jc w:val="both"/>
        <w:rPr>
          <w:sz w:val="28"/>
          <w:szCs w:val="28"/>
        </w:rPr>
      </w:pPr>
      <w:r w:rsidRPr="00A32D30">
        <w:rPr>
          <w:sz w:val="28"/>
          <w:szCs w:val="28"/>
        </w:rPr>
        <w:t>Удмуртская Республика (19.08.2021)</w:t>
      </w:r>
      <w:r w:rsidR="005432EC">
        <w:rPr>
          <w:sz w:val="28"/>
          <w:szCs w:val="28"/>
        </w:rPr>
        <w:t>.</w:t>
      </w:r>
    </w:p>
    <w:p w:rsidR="00C2314E" w:rsidRPr="00A32D30" w:rsidRDefault="00C2314E" w:rsidP="009A2BB3">
      <w:pPr>
        <w:ind w:firstLine="851"/>
        <w:contextualSpacing/>
        <w:jc w:val="both"/>
        <w:rPr>
          <w:sz w:val="28"/>
          <w:szCs w:val="28"/>
        </w:rPr>
      </w:pPr>
      <w:r>
        <w:rPr>
          <w:sz w:val="28"/>
          <w:szCs w:val="28"/>
        </w:rPr>
        <w:t>9</w:t>
      </w:r>
      <w:r w:rsidRPr="00A32D30">
        <w:rPr>
          <w:sz w:val="28"/>
          <w:szCs w:val="28"/>
        </w:rPr>
        <w:t>.</w:t>
      </w:r>
      <w:r w:rsidR="00D527B0">
        <w:rPr>
          <w:sz w:val="28"/>
          <w:szCs w:val="28"/>
        </w:rPr>
        <w:t>3</w:t>
      </w:r>
      <w:r w:rsidRPr="00A32D30">
        <w:rPr>
          <w:sz w:val="28"/>
          <w:szCs w:val="28"/>
        </w:rPr>
        <w:t>.2. Организованы и проведены 13 дистанционных обучающих семинаров в субъектах РФ:</w:t>
      </w:r>
    </w:p>
    <w:p w:rsidR="00C2314E" w:rsidRPr="00A32D30" w:rsidRDefault="00C2314E" w:rsidP="009A2BB3">
      <w:pPr>
        <w:ind w:firstLine="851"/>
        <w:contextualSpacing/>
        <w:jc w:val="both"/>
        <w:rPr>
          <w:sz w:val="28"/>
          <w:szCs w:val="28"/>
        </w:rPr>
      </w:pPr>
      <w:r w:rsidRPr="00A32D30">
        <w:rPr>
          <w:sz w:val="28"/>
          <w:szCs w:val="28"/>
        </w:rPr>
        <w:t>Республика Тыва (09.02.2021)</w:t>
      </w:r>
    </w:p>
    <w:p w:rsidR="00C2314E" w:rsidRPr="00A32D30" w:rsidRDefault="00C2314E" w:rsidP="009A2BB3">
      <w:pPr>
        <w:ind w:firstLine="851"/>
        <w:contextualSpacing/>
        <w:jc w:val="both"/>
        <w:rPr>
          <w:sz w:val="28"/>
          <w:szCs w:val="28"/>
        </w:rPr>
      </w:pPr>
      <w:r w:rsidRPr="00A32D30">
        <w:rPr>
          <w:sz w:val="28"/>
          <w:szCs w:val="28"/>
        </w:rPr>
        <w:t>Белгородская область (15.02.2021)</w:t>
      </w:r>
    </w:p>
    <w:p w:rsidR="00C2314E" w:rsidRPr="00A32D30" w:rsidRDefault="00C2314E" w:rsidP="009A2BB3">
      <w:pPr>
        <w:ind w:firstLine="851"/>
        <w:contextualSpacing/>
        <w:jc w:val="both"/>
        <w:rPr>
          <w:sz w:val="28"/>
          <w:szCs w:val="28"/>
        </w:rPr>
      </w:pPr>
      <w:r w:rsidRPr="00A32D30">
        <w:rPr>
          <w:sz w:val="28"/>
          <w:szCs w:val="28"/>
        </w:rPr>
        <w:t>Смоленская область (25.02.2021)</w:t>
      </w:r>
    </w:p>
    <w:p w:rsidR="00C2314E" w:rsidRPr="00A32D30" w:rsidRDefault="00C2314E" w:rsidP="009A2BB3">
      <w:pPr>
        <w:ind w:firstLine="851"/>
        <w:contextualSpacing/>
        <w:jc w:val="both"/>
        <w:rPr>
          <w:sz w:val="28"/>
          <w:szCs w:val="28"/>
        </w:rPr>
      </w:pPr>
      <w:r w:rsidRPr="00A32D30">
        <w:rPr>
          <w:sz w:val="28"/>
          <w:szCs w:val="28"/>
        </w:rPr>
        <w:t>Архангельская область (26.02.2021)</w:t>
      </w:r>
    </w:p>
    <w:p w:rsidR="00C2314E" w:rsidRPr="00A32D30" w:rsidRDefault="00C2314E" w:rsidP="009A2BB3">
      <w:pPr>
        <w:ind w:firstLine="851"/>
        <w:contextualSpacing/>
        <w:jc w:val="both"/>
        <w:rPr>
          <w:sz w:val="28"/>
          <w:szCs w:val="28"/>
        </w:rPr>
      </w:pPr>
      <w:r w:rsidRPr="00A32D30">
        <w:rPr>
          <w:sz w:val="28"/>
          <w:szCs w:val="28"/>
        </w:rPr>
        <w:t>Пензенская область (02.03.2021)</w:t>
      </w:r>
    </w:p>
    <w:p w:rsidR="00C2314E" w:rsidRPr="00A32D30" w:rsidRDefault="00C2314E" w:rsidP="009A2BB3">
      <w:pPr>
        <w:ind w:firstLine="851"/>
        <w:contextualSpacing/>
        <w:jc w:val="both"/>
        <w:rPr>
          <w:sz w:val="28"/>
          <w:szCs w:val="28"/>
        </w:rPr>
      </w:pPr>
      <w:r w:rsidRPr="00A32D30">
        <w:rPr>
          <w:sz w:val="28"/>
          <w:szCs w:val="28"/>
        </w:rPr>
        <w:t>Брянская область (04.03.2021)</w:t>
      </w:r>
    </w:p>
    <w:p w:rsidR="00C2314E" w:rsidRPr="00A32D30" w:rsidRDefault="00C2314E" w:rsidP="009A2BB3">
      <w:pPr>
        <w:ind w:firstLine="851"/>
        <w:contextualSpacing/>
        <w:jc w:val="both"/>
        <w:rPr>
          <w:sz w:val="28"/>
          <w:szCs w:val="28"/>
        </w:rPr>
      </w:pPr>
      <w:r w:rsidRPr="00A32D30">
        <w:rPr>
          <w:sz w:val="28"/>
          <w:szCs w:val="28"/>
        </w:rPr>
        <w:t>Иркутская область (10.03.2021)</w:t>
      </w:r>
    </w:p>
    <w:p w:rsidR="00C2314E" w:rsidRPr="00A32D30" w:rsidRDefault="00C2314E" w:rsidP="009A2BB3">
      <w:pPr>
        <w:ind w:firstLine="851"/>
        <w:contextualSpacing/>
        <w:jc w:val="both"/>
        <w:rPr>
          <w:sz w:val="28"/>
          <w:szCs w:val="28"/>
        </w:rPr>
      </w:pPr>
      <w:r w:rsidRPr="00A32D30">
        <w:rPr>
          <w:sz w:val="28"/>
          <w:szCs w:val="28"/>
        </w:rPr>
        <w:t>Псковская область (11.03.2021)</w:t>
      </w:r>
    </w:p>
    <w:p w:rsidR="00C2314E" w:rsidRPr="00A32D30" w:rsidRDefault="00C2314E" w:rsidP="009A2BB3">
      <w:pPr>
        <w:ind w:firstLine="851"/>
        <w:contextualSpacing/>
        <w:jc w:val="both"/>
        <w:rPr>
          <w:sz w:val="28"/>
          <w:szCs w:val="28"/>
        </w:rPr>
      </w:pPr>
      <w:r w:rsidRPr="00A32D30">
        <w:rPr>
          <w:sz w:val="28"/>
          <w:szCs w:val="28"/>
        </w:rPr>
        <w:t>Саратовская область (17.03.2021)</w:t>
      </w:r>
    </w:p>
    <w:p w:rsidR="00C2314E" w:rsidRPr="00A32D30" w:rsidRDefault="00C2314E" w:rsidP="009A2BB3">
      <w:pPr>
        <w:ind w:firstLine="851"/>
        <w:contextualSpacing/>
        <w:jc w:val="both"/>
        <w:rPr>
          <w:sz w:val="28"/>
          <w:szCs w:val="28"/>
        </w:rPr>
      </w:pPr>
      <w:r w:rsidRPr="00A32D30">
        <w:rPr>
          <w:sz w:val="28"/>
          <w:szCs w:val="28"/>
        </w:rPr>
        <w:t>Тюменская область (18.03.2021)</w:t>
      </w:r>
    </w:p>
    <w:p w:rsidR="00C2314E" w:rsidRPr="00A32D30" w:rsidRDefault="00C2314E" w:rsidP="009A2BB3">
      <w:pPr>
        <w:ind w:firstLine="851"/>
        <w:contextualSpacing/>
        <w:jc w:val="both"/>
        <w:rPr>
          <w:sz w:val="28"/>
          <w:szCs w:val="28"/>
        </w:rPr>
      </w:pPr>
      <w:r w:rsidRPr="00A32D30">
        <w:rPr>
          <w:sz w:val="28"/>
          <w:szCs w:val="28"/>
        </w:rPr>
        <w:t>Тамбовская область (25.03.2021)</w:t>
      </w:r>
    </w:p>
    <w:p w:rsidR="00C2314E" w:rsidRPr="00A32D30" w:rsidRDefault="00C2314E" w:rsidP="009A2BB3">
      <w:pPr>
        <w:ind w:firstLine="851"/>
        <w:contextualSpacing/>
        <w:jc w:val="both"/>
        <w:rPr>
          <w:sz w:val="28"/>
          <w:szCs w:val="28"/>
        </w:rPr>
      </w:pPr>
      <w:r w:rsidRPr="00A32D30">
        <w:rPr>
          <w:sz w:val="28"/>
          <w:szCs w:val="28"/>
        </w:rPr>
        <w:t xml:space="preserve">Новосибирская область </w:t>
      </w:r>
      <w:r w:rsidR="00154C42">
        <w:rPr>
          <w:sz w:val="28"/>
          <w:szCs w:val="28"/>
        </w:rPr>
        <w:t>(</w:t>
      </w:r>
      <w:r w:rsidRPr="00A32D30">
        <w:rPr>
          <w:sz w:val="28"/>
          <w:szCs w:val="28"/>
        </w:rPr>
        <w:t>31.03.2021)</w:t>
      </w:r>
    </w:p>
    <w:p w:rsidR="00C2314E" w:rsidRDefault="00C2314E" w:rsidP="009A2BB3">
      <w:pPr>
        <w:ind w:firstLine="851"/>
        <w:contextualSpacing/>
        <w:jc w:val="both"/>
        <w:rPr>
          <w:sz w:val="28"/>
          <w:szCs w:val="28"/>
        </w:rPr>
      </w:pPr>
      <w:r w:rsidRPr="00A32D30">
        <w:rPr>
          <w:sz w:val="28"/>
          <w:szCs w:val="28"/>
        </w:rPr>
        <w:t>Волгоградская область (22.11.2021)</w:t>
      </w:r>
      <w:r w:rsidR="005432EC">
        <w:rPr>
          <w:sz w:val="28"/>
          <w:szCs w:val="28"/>
        </w:rPr>
        <w:t>.</w:t>
      </w:r>
    </w:p>
    <w:p w:rsidR="009E1F3D" w:rsidRDefault="009E1F3D" w:rsidP="009A2BB3">
      <w:pPr>
        <w:ind w:firstLine="851"/>
        <w:contextualSpacing/>
        <w:jc w:val="both"/>
        <w:rPr>
          <w:sz w:val="28"/>
          <w:szCs w:val="28"/>
        </w:rPr>
      </w:pPr>
    </w:p>
    <w:p w:rsidR="00E81AE5" w:rsidRPr="00E81AE5" w:rsidRDefault="00C2314E" w:rsidP="00E81AE5">
      <w:pPr>
        <w:ind w:firstLine="851"/>
        <w:contextualSpacing/>
        <w:jc w:val="both"/>
        <w:rPr>
          <w:sz w:val="28"/>
          <w:szCs w:val="28"/>
        </w:rPr>
      </w:pPr>
      <w:r>
        <w:rPr>
          <w:sz w:val="28"/>
          <w:szCs w:val="28"/>
        </w:rPr>
        <w:t>9</w:t>
      </w:r>
      <w:r w:rsidRPr="00A32D30">
        <w:rPr>
          <w:sz w:val="28"/>
          <w:szCs w:val="28"/>
        </w:rPr>
        <w:t>.</w:t>
      </w:r>
      <w:r w:rsidR="00D527B0">
        <w:rPr>
          <w:sz w:val="28"/>
          <w:szCs w:val="28"/>
        </w:rPr>
        <w:t>3</w:t>
      </w:r>
      <w:r w:rsidRPr="00A32D30">
        <w:rPr>
          <w:sz w:val="28"/>
          <w:szCs w:val="28"/>
        </w:rPr>
        <w:t xml:space="preserve">.3. Организован и проведен совместно с Комитетом Совета Федерации по аграрно-продовольственной политике и природопользованию </w:t>
      </w:r>
      <w:r w:rsidR="00E81AE5" w:rsidRPr="00E81AE5">
        <w:rPr>
          <w:sz w:val="28"/>
          <w:szCs w:val="28"/>
        </w:rPr>
        <w:t>цикл из трех масштабных семинаров-совещаний в разрезе федеральных округов</w:t>
      </w:r>
      <w:r w:rsidR="00E81AE5">
        <w:rPr>
          <w:sz w:val="28"/>
          <w:szCs w:val="28"/>
        </w:rPr>
        <w:t xml:space="preserve"> для регионов </w:t>
      </w:r>
      <w:r w:rsidR="00E81AE5" w:rsidRPr="00E81AE5">
        <w:rPr>
          <w:sz w:val="28"/>
          <w:szCs w:val="28"/>
        </w:rPr>
        <w:t xml:space="preserve">Южного, Северо-Кавказского и Центрального федеральных округов России (02.12.2021 г., 09.12.2021 г. и 16.12.2021 г.). </w:t>
      </w:r>
    </w:p>
    <w:p w:rsidR="00C2314E" w:rsidRPr="00A32D30" w:rsidRDefault="00C2314E" w:rsidP="00E81AE5">
      <w:pPr>
        <w:ind w:firstLine="851"/>
        <w:contextualSpacing/>
        <w:jc w:val="both"/>
        <w:rPr>
          <w:sz w:val="28"/>
          <w:szCs w:val="28"/>
        </w:rPr>
      </w:pPr>
      <w:r w:rsidRPr="00A32D30">
        <w:rPr>
          <w:sz w:val="28"/>
          <w:szCs w:val="28"/>
        </w:rPr>
        <w:t>В семинарах приняли участие более 500 аграриев и представителей региональных органов АПК, Совета Федерации, Минсельхоза России и Банка России, а также страховых организаций.</w:t>
      </w:r>
    </w:p>
    <w:p w:rsidR="00C2314E" w:rsidRPr="002378BD" w:rsidRDefault="00565524" w:rsidP="009A2BB3">
      <w:pPr>
        <w:ind w:firstLine="851"/>
        <w:contextualSpacing/>
        <w:jc w:val="both"/>
        <w:rPr>
          <w:sz w:val="28"/>
          <w:szCs w:val="28"/>
          <w:highlight w:val="yellow"/>
        </w:rPr>
      </w:pPr>
      <w:r w:rsidRPr="00565524">
        <w:rPr>
          <w:sz w:val="28"/>
          <w:szCs w:val="28"/>
        </w:rPr>
        <w:t>9.3.4.</w:t>
      </w:r>
      <w:r w:rsidR="00C2314E" w:rsidRPr="00565524">
        <w:rPr>
          <w:sz w:val="28"/>
          <w:szCs w:val="28"/>
        </w:rPr>
        <w:t xml:space="preserve"> </w:t>
      </w:r>
      <w:r w:rsidRPr="00565524">
        <w:rPr>
          <w:sz w:val="28"/>
          <w:szCs w:val="28"/>
        </w:rPr>
        <w:t>Продолж</w:t>
      </w:r>
      <w:r>
        <w:rPr>
          <w:sz w:val="28"/>
          <w:szCs w:val="28"/>
        </w:rPr>
        <w:t>ена</w:t>
      </w:r>
      <w:r w:rsidRPr="00565524">
        <w:rPr>
          <w:sz w:val="28"/>
          <w:szCs w:val="28"/>
        </w:rPr>
        <w:t xml:space="preserve"> реализация проекта по информированию аграриев о конкретных процедурах, особенностях и возможностях </w:t>
      </w:r>
      <w:proofErr w:type="spellStart"/>
      <w:r w:rsidRPr="00565524">
        <w:rPr>
          <w:sz w:val="28"/>
          <w:szCs w:val="28"/>
        </w:rPr>
        <w:t>агрострахования</w:t>
      </w:r>
      <w:proofErr w:type="spellEnd"/>
      <w:r w:rsidRPr="00565524">
        <w:rPr>
          <w:sz w:val="28"/>
          <w:szCs w:val="28"/>
        </w:rPr>
        <w:t xml:space="preserve"> с  государственной поддержкой в контексте управления рисками сельскохозяйственного производства на площадке сайта «</w:t>
      </w:r>
      <w:proofErr w:type="spellStart"/>
      <w:r w:rsidRPr="00565524">
        <w:rPr>
          <w:sz w:val="28"/>
          <w:szCs w:val="28"/>
        </w:rPr>
        <w:t>Агрострахов</w:t>
      </w:r>
      <w:r>
        <w:rPr>
          <w:sz w:val="28"/>
          <w:szCs w:val="28"/>
        </w:rPr>
        <w:t>ание</w:t>
      </w:r>
      <w:proofErr w:type="spellEnd"/>
      <w:r>
        <w:rPr>
          <w:sz w:val="28"/>
          <w:szCs w:val="28"/>
        </w:rPr>
        <w:t xml:space="preserve"> в России» (www.naaiagro.ru</w:t>
      </w:r>
      <w:r w:rsidRPr="00565524">
        <w:rPr>
          <w:sz w:val="28"/>
          <w:szCs w:val="28"/>
        </w:rPr>
        <w:t>). Заключен договор на техническое обслуживание сайта «</w:t>
      </w:r>
      <w:proofErr w:type="spellStart"/>
      <w:r w:rsidRPr="00565524">
        <w:rPr>
          <w:sz w:val="28"/>
          <w:szCs w:val="28"/>
        </w:rPr>
        <w:t>Агрострахование</w:t>
      </w:r>
      <w:proofErr w:type="spellEnd"/>
      <w:r w:rsidRPr="00565524">
        <w:rPr>
          <w:sz w:val="28"/>
          <w:szCs w:val="28"/>
        </w:rPr>
        <w:t xml:space="preserve"> в России».</w:t>
      </w:r>
    </w:p>
    <w:p w:rsidR="00565524" w:rsidRDefault="00565524" w:rsidP="009A2BB3">
      <w:pPr>
        <w:ind w:firstLine="851"/>
        <w:jc w:val="both"/>
        <w:rPr>
          <w:sz w:val="28"/>
          <w:szCs w:val="28"/>
          <w:lang w:eastAsia="zh-CN"/>
        </w:rPr>
      </w:pPr>
      <w:bookmarkStart w:id="2" w:name="_MailEndCompose"/>
      <w:r>
        <w:rPr>
          <w:sz w:val="28"/>
          <w:szCs w:val="28"/>
          <w:lang w:eastAsia="zh-CN"/>
        </w:rPr>
        <w:lastRenderedPageBreak/>
        <w:t xml:space="preserve">9.3.5. В целях информирования аграриев и представителей органов управления АПК об эффективности </w:t>
      </w:r>
      <w:proofErr w:type="spellStart"/>
      <w:r>
        <w:rPr>
          <w:sz w:val="28"/>
          <w:szCs w:val="28"/>
          <w:lang w:eastAsia="zh-CN"/>
        </w:rPr>
        <w:t>агрострахования</w:t>
      </w:r>
      <w:proofErr w:type="spellEnd"/>
      <w:r>
        <w:rPr>
          <w:sz w:val="28"/>
          <w:szCs w:val="28"/>
          <w:lang w:eastAsia="zh-CN"/>
        </w:rPr>
        <w:t xml:space="preserve"> с государственной поддержкой  создан информационный видеоролик, посвященный урегулированию убытков в Ставропольском крае в результате гибели сельскохозяйственных культур от воздействия опасных природных явлений в 2020 – 2021 годах. Ролик </w:t>
      </w:r>
      <w:r w:rsidR="003055B0" w:rsidRPr="003055B0">
        <w:rPr>
          <w:sz w:val="28"/>
          <w:szCs w:val="28"/>
          <w:lang w:eastAsia="zh-CN"/>
        </w:rPr>
        <w:t>включает в себя мнение и оценку первого заместителя председателя Правительства Став</w:t>
      </w:r>
      <w:r w:rsidR="003055B0">
        <w:rPr>
          <w:sz w:val="28"/>
          <w:szCs w:val="28"/>
          <w:lang w:eastAsia="zh-CN"/>
        </w:rPr>
        <w:t xml:space="preserve">ропольского края В.Н. </w:t>
      </w:r>
      <w:proofErr w:type="spellStart"/>
      <w:r w:rsidR="003055B0">
        <w:rPr>
          <w:sz w:val="28"/>
          <w:szCs w:val="28"/>
          <w:lang w:eastAsia="zh-CN"/>
        </w:rPr>
        <w:t>Ситникова</w:t>
      </w:r>
      <w:proofErr w:type="spellEnd"/>
      <w:r w:rsidR="003055B0" w:rsidRPr="003055B0">
        <w:rPr>
          <w:sz w:val="28"/>
          <w:szCs w:val="28"/>
          <w:lang w:eastAsia="zh-CN"/>
        </w:rPr>
        <w:t xml:space="preserve"> и руководителей отдельных сельхозпредприятий края.</w:t>
      </w:r>
      <w:r>
        <w:rPr>
          <w:sz w:val="28"/>
          <w:szCs w:val="28"/>
          <w:lang w:eastAsia="zh-CN"/>
        </w:rPr>
        <w:t xml:space="preserve"> </w:t>
      </w:r>
      <w:bookmarkEnd w:id="2"/>
    </w:p>
    <w:p w:rsidR="00C2314E" w:rsidRPr="002378BD" w:rsidRDefault="00C2314E" w:rsidP="00C2314E">
      <w:pPr>
        <w:ind w:firstLine="360"/>
        <w:jc w:val="both"/>
        <w:rPr>
          <w:sz w:val="28"/>
          <w:szCs w:val="28"/>
          <w:highlight w:val="yellow"/>
          <w:lang w:eastAsia="zh-CN"/>
        </w:rPr>
      </w:pPr>
    </w:p>
    <w:p w:rsidR="003C34E0" w:rsidRDefault="003C34E0" w:rsidP="00072D93">
      <w:pPr>
        <w:pStyle w:val="a5"/>
        <w:tabs>
          <w:tab w:val="left" w:pos="1134"/>
        </w:tabs>
        <w:spacing w:before="120"/>
        <w:ind w:left="0"/>
        <w:jc w:val="both"/>
        <w:rPr>
          <w:i/>
          <w:sz w:val="28"/>
          <w:szCs w:val="28"/>
          <w:lang w:eastAsia="zh-CN"/>
        </w:rPr>
      </w:pPr>
      <w:r w:rsidRPr="003C34E0">
        <w:rPr>
          <w:i/>
          <w:sz w:val="28"/>
          <w:szCs w:val="28"/>
          <w:lang w:eastAsia="zh-CN"/>
        </w:rPr>
        <w:t>9.4. Реализация целевой программы «</w:t>
      </w:r>
      <w:r w:rsidRPr="009A2BB3">
        <w:rPr>
          <w:b/>
          <w:i/>
          <w:sz w:val="28"/>
          <w:szCs w:val="28"/>
          <w:lang w:eastAsia="zh-CN"/>
        </w:rPr>
        <w:t>Развитие системы космического мониторинга в России</w:t>
      </w:r>
      <w:r w:rsidRPr="003C34E0">
        <w:rPr>
          <w:i/>
          <w:sz w:val="28"/>
          <w:szCs w:val="28"/>
          <w:lang w:eastAsia="zh-CN"/>
        </w:rPr>
        <w:t>» в соответствии с Планом мероприятий на 2021 год, утвержденным Комитетом по мониторингу и страховой экспертизе НСА</w:t>
      </w:r>
      <w:r w:rsidR="00131165">
        <w:rPr>
          <w:i/>
          <w:sz w:val="28"/>
          <w:szCs w:val="28"/>
          <w:lang w:eastAsia="zh-CN"/>
        </w:rPr>
        <w:t>.</w:t>
      </w:r>
    </w:p>
    <w:p w:rsidR="001D770D" w:rsidRPr="002E0A0B" w:rsidRDefault="00AD39F6" w:rsidP="00181E9E">
      <w:pPr>
        <w:pStyle w:val="a5"/>
        <w:spacing w:before="120"/>
        <w:ind w:left="0" w:firstLine="567"/>
        <w:jc w:val="both"/>
        <w:rPr>
          <w:sz w:val="28"/>
          <w:szCs w:val="28"/>
          <w:lang w:eastAsia="en-US"/>
        </w:rPr>
      </w:pPr>
      <w:r>
        <w:rPr>
          <w:sz w:val="28"/>
          <w:szCs w:val="28"/>
        </w:rPr>
        <w:t xml:space="preserve">9.4.1. </w:t>
      </w:r>
      <w:proofErr w:type="gramStart"/>
      <w:r w:rsidR="001D770D">
        <w:rPr>
          <w:sz w:val="28"/>
          <w:szCs w:val="28"/>
        </w:rPr>
        <w:t xml:space="preserve">В рамках реализации </w:t>
      </w:r>
      <w:r w:rsidR="001D770D">
        <w:rPr>
          <w:sz w:val="28"/>
          <w:szCs w:val="28"/>
          <w:lang w:eastAsia="zh-CN"/>
        </w:rPr>
        <w:t>целевой программы «Развитие системы космического мониторинга в России» в соответствии с Планом мероприятий на 2021 год, утвержденным Комитетом по мониторингу и страховой экспертизе НСА, в течение года осуществлялось взаимодействие с Компанией «</w:t>
      </w:r>
      <w:proofErr w:type="spellStart"/>
      <w:r w:rsidR="001D770D">
        <w:rPr>
          <w:sz w:val="28"/>
          <w:szCs w:val="28"/>
          <w:lang w:eastAsia="zh-CN"/>
        </w:rPr>
        <w:t>Геозис</w:t>
      </w:r>
      <w:proofErr w:type="spellEnd"/>
      <w:r w:rsidR="001D770D">
        <w:rPr>
          <w:sz w:val="28"/>
          <w:szCs w:val="28"/>
          <w:lang w:eastAsia="zh-CN"/>
        </w:rPr>
        <w:t>-Европа» и ООО «</w:t>
      </w:r>
      <w:r w:rsidR="001D770D" w:rsidRPr="0090652F">
        <w:rPr>
          <w:sz w:val="28"/>
          <w:szCs w:val="28"/>
          <w:lang w:eastAsia="zh-CN"/>
        </w:rPr>
        <w:t xml:space="preserve">ИКИЗ» Института космических исследований Российской Академии Наук </w:t>
      </w:r>
      <w:r w:rsidR="0090652F" w:rsidRPr="0090652F">
        <w:rPr>
          <w:sz w:val="28"/>
          <w:szCs w:val="28"/>
          <w:lang w:eastAsia="zh-CN"/>
        </w:rPr>
        <w:t xml:space="preserve">по обеспечению предоставления бесплатного для страховых компаний – членов НСА доступа к системам космического мониторинга </w:t>
      </w:r>
      <w:proofErr w:type="spellStart"/>
      <w:r w:rsidR="0090652F" w:rsidRPr="0090652F">
        <w:rPr>
          <w:sz w:val="28"/>
          <w:szCs w:val="28"/>
          <w:lang w:val="en-US" w:eastAsia="zh-CN"/>
        </w:rPr>
        <w:t>AgriQuest</w:t>
      </w:r>
      <w:proofErr w:type="spellEnd"/>
      <w:r w:rsidR="0090652F" w:rsidRPr="0090652F">
        <w:rPr>
          <w:sz w:val="28"/>
          <w:szCs w:val="28"/>
          <w:lang w:eastAsia="zh-CN"/>
        </w:rPr>
        <w:t xml:space="preserve"> </w:t>
      </w:r>
      <w:r w:rsidR="001D770D" w:rsidRPr="0090652F">
        <w:rPr>
          <w:sz w:val="28"/>
          <w:szCs w:val="28"/>
          <w:lang w:eastAsia="zh-CN"/>
        </w:rPr>
        <w:t>и</w:t>
      </w:r>
      <w:proofErr w:type="gramEnd"/>
      <w:r w:rsidR="001D770D" w:rsidRPr="0090652F">
        <w:rPr>
          <w:sz w:val="28"/>
          <w:szCs w:val="28"/>
          <w:lang w:eastAsia="zh-CN"/>
        </w:rPr>
        <w:t xml:space="preserve"> </w:t>
      </w:r>
      <w:r w:rsidR="001D770D" w:rsidRPr="0090652F">
        <w:rPr>
          <w:sz w:val="28"/>
          <w:szCs w:val="28"/>
          <w:lang w:eastAsia="en-US"/>
        </w:rPr>
        <w:t>«ВЕГА-</w:t>
      </w:r>
      <w:proofErr w:type="gramStart"/>
      <w:r w:rsidR="001D770D" w:rsidRPr="0090652F">
        <w:rPr>
          <w:sz w:val="28"/>
          <w:szCs w:val="28"/>
          <w:lang w:val="en-US" w:eastAsia="en-US"/>
        </w:rPr>
        <w:t>PRO</w:t>
      </w:r>
      <w:proofErr w:type="gramEnd"/>
      <w:r w:rsidR="001D770D" w:rsidRPr="0090652F">
        <w:rPr>
          <w:sz w:val="28"/>
          <w:szCs w:val="28"/>
          <w:lang w:eastAsia="en-US"/>
        </w:rPr>
        <w:t xml:space="preserve">» для </w:t>
      </w:r>
      <w:r w:rsidR="001D770D" w:rsidRPr="002E0A0B">
        <w:rPr>
          <w:sz w:val="28"/>
          <w:szCs w:val="28"/>
          <w:lang w:eastAsia="en-US"/>
        </w:rPr>
        <w:t xml:space="preserve">оценки состояния культур и метеорологической ситуации при страховании урожая </w:t>
      </w:r>
      <w:proofErr w:type="spellStart"/>
      <w:r w:rsidR="001D770D" w:rsidRPr="002E0A0B">
        <w:rPr>
          <w:sz w:val="28"/>
          <w:szCs w:val="28"/>
          <w:lang w:eastAsia="en-US"/>
        </w:rPr>
        <w:t>сельхозкультур</w:t>
      </w:r>
      <w:proofErr w:type="spellEnd"/>
      <w:r w:rsidR="001D770D" w:rsidRPr="002E0A0B">
        <w:rPr>
          <w:sz w:val="28"/>
          <w:szCs w:val="28"/>
          <w:lang w:eastAsia="en-US"/>
        </w:rPr>
        <w:t>.</w:t>
      </w:r>
    </w:p>
    <w:p w:rsidR="00AD39F6" w:rsidRPr="002E0A0B" w:rsidRDefault="00AD39F6" w:rsidP="00181E9E">
      <w:pPr>
        <w:ind w:firstLine="567"/>
        <w:jc w:val="both"/>
        <w:rPr>
          <w:rFonts w:eastAsia="Calibri"/>
          <w:sz w:val="28"/>
          <w:szCs w:val="28"/>
          <w:lang w:eastAsia="en-US"/>
        </w:rPr>
      </w:pPr>
      <w:r w:rsidRPr="002E0A0B">
        <w:rPr>
          <w:rFonts w:eastAsia="Calibri"/>
          <w:sz w:val="28"/>
          <w:szCs w:val="28"/>
          <w:lang w:eastAsia="en-US"/>
        </w:rPr>
        <w:t>В 2021 году по запросам страховых компаний проводились индивидуальные консультации</w:t>
      </w:r>
      <w:r w:rsidR="0090652F" w:rsidRPr="0090652F">
        <w:t xml:space="preserve"> </w:t>
      </w:r>
      <w:r w:rsidR="0090652F" w:rsidRPr="0090652F">
        <w:rPr>
          <w:rFonts w:eastAsia="Calibri"/>
          <w:sz w:val="28"/>
          <w:szCs w:val="28"/>
          <w:lang w:eastAsia="en-US"/>
        </w:rPr>
        <w:t>для специалистов компаний</w:t>
      </w:r>
      <w:r w:rsidRPr="002E0A0B">
        <w:rPr>
          <w:rFonts w:eastAsia="Calibri"/>
          <w:sz w:val="28"/>
          <w:szCs w:val="28"/>
          <w:lang w:eastAsia="en-US"/>
        </w:rPr>
        <w:t xml:space="preserve"> по вопросам применения инструментов космического мониторинга «</w:t>
      </w:r>
      <w:proofErr w:type="spellStart"/>
      <w:r w:rsidRPr="002E0A0B">
        <w:rPr>
          <w:rFonts w:eastAsia="Calibri"/>
          <w:sz w:val="28"/>
          <w:szCs w:val="28"/>
          <w:lang w:eastAsia="en-US"/>
        </w:rPr>
        <w:t>Агриквест</w:t>
      </w:r>
      <w:proofErr w:type="spellEnd"/>
      <w:r w:rsidRPr="002E0A0B">
        <w:rPr>
          <w:rFonts w:eastAsia="Calibri"/>
          <w:sz w:val="28"/>
          <w:szCs w:val="28"/>
          <w:lang w:eastAsia="en-US"/>
        </w:rPr>
        <w:t>» от Компании «</w:t>
      </w:r>
      <w:proofErr w:type="spellStart"/>
      <w:r w:rsidRPr="002E0A0B">
        <w:rPr>
          <w:rFonts w:eastAsia="Calibri"/>
          <w:sz w:val="28"/>
          <w:szCs w:val="28"/>
          <w:lang w:eastAsia="en-US"/>
        </w:rPr>
        <w:t>Геозис</w:t>
      </w:r>
      <w:proofErr w:type="spellEnd"/>
      <w:r w:rsidRPr="002E0A0B">
        <w:rPr>
          <w:rFonts w:eastAsia="Calibri"/>
          <w:sz w:val="28"/>
          <w:szCs w:val="28"/>
          <w:lang w:eastAsia="en-US"/>
        </w:rPr>
        <w:t xml:space="preserve">» и «Вега - </w:t>
      </w:r>
      <w:r w:rsidRPr="002E0A0B">
        <w:rPr>
          <w:rFonts w:eastAsia="Calibri"/>
          <w:sz w:val="28"/>
          <w:szCs w:val="28"/>
          <w:lang w:val="en-US" w:eastAsia="en-US"/>
        </w:rPr>
        <w:t>Pro</w:t>
      </w:r>
      <w:r w:rsidRPr="002E0A0B">
        <w:rPr>
          <w:rFonts w:eastAsia="Calibri"/>
          <w:sz w:val="28"/>
          <w:szCs w:val="28"/>
          <w:lang w:eastAsia="en-US"/>
        </w:rPr>
        <w:t>» от «ИКИ РАН».</w:t>
      </w:r>
    </w:p>
    <w:p w:rsidR="00AD39F6" w:rsidRPr="002E0A0B" w:rsidRDefault="00AD39F6" w:rsidP="00181E9E">
      <w:pPr>
        <w:pStyle w:val="a5"/>
        <w:tabs>
          <w:tab w:val="left" w:pos="1134"/>
        </w:tabs>
        <w:ind w:left="0" w:firstLine="567"/>
        <w:jc w:val="both"/>
        <w:rPr>
          <w:sz w:val="28"/>
          <w:szCs w:val="28"/>
        </w:rPr>
      </w:pPr>
      <w:r w:rsidRPr="002E0A0B">
        <w:rPr>
          <w:sz w:val="28"/>
          <w:szCs w:val="28"/>
          <w:lang w:eastAsia="en-US"/>
        </w:rPr>
        <w:t xml:space="preserve">9.4.2. </w:t>
      </w:r>
      <w:r w:rsidRPr="002E0A0B">
        <w:rPr>
          <w:sz w:val="28"/>
          <w:szCs w:val="28"/>
        </w:rPr>
        <w:t>В течение 2021 года проводился анализ</w:t>
      </w:r>
      <w:r w:rsidR="0090652F">
        <w:rPr>
          <w:sz w:val="28"/>
          <w:szCs w:val="28"/>
        </w:rPr>
        <w:t xml:space="preserve"> иных</w:t>
      </w:r>
      <w:r w:rsidRPr="002E0A0B">
        <w:rPr>
          <w:sz w:val="28"/>
          <w:szCs w:val="28"/>
        </w:rPr>
        <w:t xml:space="preserve"> предлагаемых на рынке услуг по дистанционному мониторингу в целях выявления наиболее конкурентоспособных отечественных и зарубежных инструментов и разработок, применимых в сельскохозяйственном страховании:</w:t>
      </w:r>
    </w:p>
    <w:p w:rsidR="00AD39F6" w:rsidRPr="002E0A0B" w:rsidRDefault="00AD39F6" w:rsidP="00AD39F6">
      <w:pPr>
        <w:pStyle w:val="a5"/>
        <w:ind w:left="0" w:firstLine="567"/>
        <w:jc w:val="both"/>
        <w:rPr>
          <w:rFonts w:eastAsia="Calibri"/>
          <w:sz w:val="28"/>
          <w:szCs w:val="28"/>
          <w:lang w:eastAsia="en-US"/>
        </w:rPr>
      </w:pPr>
      <w:r w:rsidRPr="002E0A0B">
        <w:rPr>
          <w:sz w:val="28"/>
          <w:szCs w:val="28"/>
          <w:lang w:eastAsia="en-US"/>
        </w:rPr>
        <w:t xml:space="preserve">- </w:t>
      </w:r>
      <w:r w:rsidRPr="002E0A0B">
        <w:rPr>
          <w:rFonts w:eastAsia="Calibri"/>
          <w:sz w:val="28"/>
          <w:szCs w:val="28"/>
          <w:lang w:eastAsia="en-US"/>
        </w:rPr>
        <w:t xml:space="preserve">В период с июля по декабрь 2021 года с участием специалистов НСА и членов Комитета по мониторингу и страховой экспертизе НСА было проведено три раунда переговоров с представителями Компании  </w:t>
      </w:r>
      <w:proofErr w:type="spellStart"/>
      <w:r w:rsidRPr="002E0A0B">
        <w:rPr>
          <w:rFonts w:eastAsia="Calibri"/>
          <w:sz w:val="28"/>
          <w:szCs w:val="28"/>
          <w:lang w:eastAsia="en-US"/>
        </w:rPr>
        <w:t>Green</w:t>
      </w:r>
      <w:proofErr w:type="spellEnd"/>
      <w:r w:rsidRPr="002E0A0B">
        <w:rPr>
          <w:rFonts w:eastAsia="Calibri"/>
          <w:sz w:val="28"/>
          <w:szCs w:val="28"/>
          <w:lang w:eastAsia="en-US"/>
        </w:rPr>
        <w:t xml:space="preserve"> </w:t>
      </w:r>
      <w:proofErr w:type="spellStart"/>
      <w:r w:rsidRPr="002E0A0B">
        <w:rPr>
          <w:rFonts w:eastAsia="Calibri"/>
          <w:sz w:val="28"/>
          <w:szCs w:val="28"/>
          <w:lang w:eastAsia="en-US"/>
        </w:rPr>
        <w:t>Triangle</w:t>
      </w:r>
      <w:proofErr w:type="spellEnd"/>
      <w:r w:rsidRPr="002E0A0B">
        <w:rPr>
          <w:rFonts w:eastAsia="Calibri"/>
          <w:sz w:val="28"/>
          <w:szCs w:val="28"/>
          <w:lang w:eastAsia="en-US"/>
        </w:rPr>
        <w:t xml:space="preserve"> (Швейцария). В ходе переговоров было проведено обсуждение презентации IT – платформы  и демо-версии платформы  </w:t>
      </w:r>
      <w:proofErr w:type="spellStart"/>
      <w:r w:rsidRPr="002E0A0B">
        <w:rPr>
          <w:rFonts w:eastAsia="Calibri"/>
          <w:sz w:val="28"/>
          <w:szCs w:val="28"/>
          <w:lang w:eastAsia="en-US"/>
        </w:rPr>
        <w:t>Green</w:t>
      </w:r>
      <w:proofErr w:type="spellEnd"/>
      <w:r w:rsidRPr="002E0A0B">
        <w:rPr>
          <w:rFonts w:eastAsia="Calibri"/>
          <w:sz w:val="28"/>
          <w:szCs w:val="28"/>
          <w:lang w:eastAsia="en-US"/>
        </w:rPr>
        <w:t xml:space="preserve"> </w:t>
      </w:r>
      <w:proofErr w:type="spellStart"/>
      <w:r w:rsidRPr="002E0A0B">
        <w:rPr>
          <w:rFonts w:eastAsia="Calibri"/>
          <w:sz w:val="28"/>
          <w:szCs w:val="28"/>
          <w:lang w:eastAsia="en-US"/>
        </w:rPr>
        <w:t>Triangle</w:t>
      </w:r>
      <w:proofErr w:type="spellEnd"/>
      <w:r w:rsidRPr="002E0A0B">
        <w:rPr>
          <w:rFonts w:eastAsia="Calibri"/>
          <w:sz w:val="28"/>
          <w:szCs w:val="28"/>
          <w:lang w:eastAsia="en-US"/>
        </w:rPr>
        <w:t xml:space="preserve">  для целей страхования в области растениеводства;</w:t>
      </w:r>
    </w:p>
    <w:p w:rsidR="00AD39F6" w:rsidRPr="002E0A0B" w:rsidRDefault="00AD39F6" w:rsidP="00AD39F6">
      <w:pPr>
        <w:pStyle w:val="a5"/>
        <w:ind w:left="0" w:firstLine="567"/>
        <w:jc w:val="both"/>
        <w:rPr>
          <w:rFonts w:eastAsia="Calibri"/>
          <w:sz w:val="28"/>
          <w:szCs w:val="28"/>
          <w:lang w:eastAsia="en-US"/>
        </w:rPr>
      </w:pPr>
      <w:r w:rsidRPr="002E0A0B">
        <w:rPr>
          <w:rFonts w:eastAsia="Calibri"/>
          <w:sz w:val="28"/>
          <w:szCs w:val="28"/>
          <w:lang w:eastAsia="en-US"/>
        </w:rPr>
        <w:t xml:space="preserve">- В октябре 2021 года было проведено совещание в формате ВКС по изучению платформы </w:t>
      </w:r>
      <w:proofErr w:type="spellStart"/>
      <w:r w:rsidRPr="002E0A0B">
        <w:rPr>
          <w:rFonts w:eastAsia="Calibri"/>
          <w:bCs/>
          <w:kern w:val="36"/>
          <w:sz w:val="28"/>
          <w:szCs w:val="28"/>
        </w:rPr>
        <w:t>Сбер</w:t>
      </w:r>
      <w:proofErr w:type="spellEnd"/>
      <w:r w:rsidRPr="002E0A0B">
        <w:rPr>
          <w:rFonts w:eastAsia="Calibri"/>
          <w:bCs/>
          <w:kern w:val="36"/>
          <w:sz w:val="28"/>
          <w:szCs w:val="28"/>
        </w:rPr>
        <w:t xml:space="preserve"> Аналитика Модуль </w:t>
      </w:r>
      <w:r w:rsidRPr="002E0A0B">
        <w:rPr>
          <w:rFonts w:eastAsia="Calibri"/>
          <w:bCs/>
          <w:kern w:val="36"/>
          <w:sz w:val="28"/>
          <w:szCs w:val="28"/>
          <w:lang w:val="en-US"/>
        </w:rPr>
        <w:t>Al</w:t>
      </w:r>
      <w:r w:rsidRPr="002E0A0B">
        <w:rPr>
          <w:rFonts w:eastAsia="Calibri"/>
          <w:bCs/>
          <w:kern w:val="36"/>
          <w:sz w:val="28"/>
          <w:szCs w:val="28"/>
        </w:rPr>
        <w:t>-агроном</w:t>
      </w:r>
      <w:r w:rsidRPr="002E0A0B">
        <w:rPr>
          <w:rFonts w:eastAsia="Calibri"/>
          <w:sz w:val="28"/>
          <w:szCs w:val="28"/>
          <w:lang w:eastAsia="en-US"/>
        </w:rPr>
        <w:t>. Данная платформа включает в себя 4 кейса, в том числе прогнозирование урожайности перед уборкой;</w:t>
      </w:r>
    </w:p>
    <w:p w:rsidR="00AD39F6" w:rsidRPr="002E0A0B" w:rsidRDefault="00AD39F6" w:rsidP="00AD39F6">
      <w:pPr>
        <w:ind w:firstLine="491"/>
        <w:jc w:val="both"/>
        <w:rPr>
          <w:sz w:val="28"/>
          <w:szCs w:val="28"/>
        </w:rPr>
      </w:pPr>
      <w:r w:rsidRPr="002E0A0B">
        <w:rPr>
          <w:rFonts w:eastAsia="Calibri"/>
          <w:sz w:val="28"/>
          <w:szCs w:val="28"/>
          <w:lang w:eastAsia="en-US"/>
        </w:rPr>
        <w:t xml:space="preserve">- </w:t>
      </w:r>
      <w:r w:rsidRPr="002E0A0B">
        <w:rPr>
          <w:sz w:val="28"/>
          <w:szCs w:val="28"/>
        </w:rPr>
        <w:t xml:space="preserve">В декабре 2021 года специалисты НСА приступили к изучению Платформы Центра </w:t>
      </w:r>
      <w:proofErr w:type="spellStart"/>
      <w:r w:rsidRPr="002E0A0B">
        <w:rPr>
          <w:sz w:val="28"/>
          <w:szCs w:val="28"/>
        </w:rPr>
        <w:t>Агромониторинга</w:t>
      </w:r>
      <w:proofErr w:type="spellEnd"/>
      <w:r w:rsidRPr="002E0A0B">
        <w:rPr>
          <w:sz w:val="28"/>
          <w:szCs w:val="28"/>
        </w:rPr>
        <w:t xml:space="preserve"> для оценки состояния культур на полях с использованием снимков, полученных с БЛА (</w:t>
      </w:r>
      <w:proofErr w:type="spellStart"/>
      <w:r w:rsidRPr="002E0A0B">
        <w:rPr>
          <w:sz w:val="28"/>
          <w:szCs w:val="28"/>
        </w:rPr>
        <w:t>дронов</w:t>
      </w:r>
      <w:proofErr w:type="spellEnd"/>
      <w:r w:rsidRPr="002E0A0B">
        <w:rPr>
          <w:sz w:val="28"/>
          <w:szCs w:val="28"/>
        </w:rPr>
        <w:t>).</w:t>
      </w:r>
    </w:p>
    <w:p w:rsidR="00396E1C" w:rsidRPr="002E0A0B" w:rsidRDefault="00396E1C" w:rsidP="00D4669F">
      <w:pPr>
        <w:pStyle w:val="a5"/>
        <w:numPr>
          <w:ilvl w:val="0"/>
          <w:numId w:val="43"/>
        </w:numPr>
        <w:tabs>
          <w:tab w:val="left" w:pos="851"/>
        </w:tabs>
        <w:ind w:left="0" w:firstLine="491"/>
        <w:jc w:val="both"/>
        <w:rPr>
          <w:b/>
          <w:sz w:val="28"/>
          <w:szCs w:val="28"/>
        </w:rPr>
      </w:pPr>
      <w:r w:rsidRPr="002E0A0B">
        <w:rPr>
          <w:b/>
          <w:sz w:val="28"/>
          <w:szCs w:val="28"/>
        </w:rPr>
        <w:lastRenderedPageBreak/>
        <w:t>Представление и защита в органах государственной власти, органах местного самоуправления, иных органах и организациях интересов, связанных с осуществлением членами НСА сельскохозяйственного страхования.</w:t>
      </w:r>
    </w:p>
    <w:p w:rsidR="00396E1C" w:rsidRPr="002E0A0B" w:rsidRDefault="00396E1C" w:rsidP="00072D93">
      <w:pPr>
        <w:pStyle w:val="a5"/>
        <w:numPr>
          <w:ilvl w:val="1"/>
          <w:numId w:val="43"/>
        </w:numPr>
        <w:tabs>
          <w:tab w:val="left" w:pos="1701"/>
        </w:tabs>
        <w:spacing w:before="120"/>
        <w:ind w:left="0" w:firstLine="0"/>
        <w:jc w:val="both"/>
        <w:rPr>
          <w:i/>
          <w:sz w:val="28"/>
          <w:szCs w:val="28"/>
        </w:rPr>
      </w:pPr>
      <w:r w:rsidRPr="002E0A0B">
        <w:rPr>
          <w:i/>
          <w:sz w:val="28"/>
          <w:szCs w:val="28"/>
        </w:rPr>
        <w:t xml:space="preserve">Осуществление представления и защиты в органах государственной власти, органах местного самоуправления, иных органах и организациях интересов, связанных с осуществлением членами НСА </w:t>
      </w:r>
      <w:proofErr w:type="spellStart"/>
      <w:r w:rsidRPr="002E0A0B">
        <w:rPr>
          <w:i/>
          <w:sz w:val="28"/>
          <w:szCs w:val="28"/>
        </w:rPr>
        <w:t>сельхозстрахования</w:t>
      </w:r>
      <w:proofErr w:type="spellEnd"/>
      <w:r w:rsidRPr="002E0A0B">
        <w:rPr>
          <w:i/>
          <w:sz w:val="28"/>
          <w:szCs w:val="28"/>
        </w:rPr>
        <w:t xml:space="preserve"> с господдержкой, по обращениям в НСА таких органов и организаций.</w:t>
      </w:r>
    </w:p>
    <w:p w:rsidR="00396E1C" w:rsidRPr="002E0A0B" w:rsidRDefault="00396E1C" w:rsidP="00BB5953">
      <w:pPr>
        <w:ind w:firstLine="708"/>
        <w:contextualSpacing/>
        <w:jc w:val="both"/>
        <w:rPr>
          <w:sz w:val="28"/>
          <w:szCs w:val="28"/>
          <w:lang w:eastAsia="en-US"/>
        </w:rPr>
      </w:pPr>
      <w:r w:rsidRPr="002E0A0B">
        <w:rPr>
          <w:sz w:val="28"/>
          <w:szCs w:val="28"/>
          <w:lang w:eastAsia="en-US"/>
        </w:rPr>
        <w:t>Вопросы совершенствова</w:t>
      </w:r>
      <w:r w:rsidRPr="00BB5953">
        <w:rPr>
          <w:sz w:val="28"/>
          <w:szCs w:val="28"/>
          <w:lang w:eastAsia="en-US"/>
        </w:rPr>
        <w:t>ния и развити</w:t>
      </w:r>
      <w:r w:rsidR="00933E3F" w:rsidRPr="00BB5953">
        <w:rPr>
          <w:sz w:val="28"/>
          <w:szCs w:val="28"/>
          <w:lang w:eastAsia="en-US"/>
        </w:rPr>
        <w:t xml:space="preserve">я системы </w:t>
      </w:r>
      <w:proofErr w:type="spellStart"/>
      <w:r w:rsidR="00933E3F" w:rsidRPr="00BB5953">
        <w:rPr>
          <w:sz w:val="28"/>
          <w:szCs w:val="28"/>
          <w:lang w:eastAsia="en-US"/>
        </w:rPr>
        <w:t>агрострахования</w:t>
      </w:r>
      <w:proofErr w:type="spellEnd"/>
      <w:r w:rsidR="00933E3F" w:rsidRPr="00BB5953">
        <w:rPr>
          <w:sz w:val="28"/>
          <w:szCs w:val="28"/>
          <w:lang w:eastAsia="en-US"/>
        </w:rPr>
        <w:t xml:space="preserve"> в 202</w:t>
      </w:r>
      <w:r w:rsidR="00386639" w:rsidRPr="00BB5953">
        <w:rPr>
          <w:sz w:val="28"/>
          <w:szCs w:val="28"/>
          <w:lang w:eastAsia="en-US"/>
        </w:rPr>
        <w:t>1</w:t>
      </w:r>
      <w:r w:rsidRPr="00BB5953">
        <w:rPr>
          <w:sz w:val="28"/>
          <w:szCs w:val="28"/>
          <w:lang w:eastAsia="en-US"/>
        </w:rPr>
        <w:t xml:space="preserve"> г. находились на контроле у </w:t>
      </w:r>
      <w:r w:rsidR="0044048A" w:rsidRPr="00BB5953">
        <w:rPr>
          <w:sz w:val="28"/>
          <w:szCs w:val="28"/>
          <w:lang w:eastAsia="en-US"/>
        </w:rPr>
        <w:t xml:space="preserve">органов государственной власти, включая </w:t>
      </w:r>
      <w:r w:rsidRPr="00BB5953">
        <w:rPr>
          <w:sz w:val="28"/>
          <w:szCs w:val="28"/>
          <w:lang w:eastAsia="en-US"/>
        </w:rPr>
        <w:t>Правительств</w:t>
      </w:r>
      <w:r w:rsidR="00147860" w:rsidRPr="00BB5953">
        <w:rPr>
          <w:sz w:val="28"/>
          <w:szCs w:val="28"/>
          <w:lang w:eastAsia="en-US"/>
        </w:rPr>
        <w:t>о</w:t>
      </w:r>
      <w:r w:rsidRPr="00BB5953">
        <w:rPr>
          <w:sz w:val="28"/>
          <w:szCs w:val="28"/>
          <w:lang w:eastAsia="en-US"/>
        </w:rPr>
        <w:t xml:space="preserve"> РФ</w:t>
      </w:r>
      <w:r w:rsidR="0044048A" w:rsidRPr="00BB5953">
        <w:rPr>
          <w:sz w:val="28"/>
          <w:szCs w:val="28"/>
          <w:lang w:eastAsia="en-US"/>
        </w:rPr>
        <w:t xml:space="preserve">, </w:t>
      </w:r>
      <w:r w:rsidR="00BB5953">
        <w:rPr>
          <w:sz w:val="28"/>
          <w:szCs w:val="28"/>
          <w:lang w:eastAsia="en-US"/>
        </w:rPr>
        <w:t>Государственную Думу и Совет Федерации ФС РФ</w:t>
      </w:r>
      <w:r w:rsidR="0044048A" w:rsidRPr="00BB5953">
        <w:rPr>
          <w:sz w:val="28"/>
          <w:szCs w:val="28"/>
          <w:lang w:eastAsia="en-US"/>
        </w:rPr>
        <w:t>, Минс</w:t>
      </w:r>
      <w:bookmarkStart w:id="3" w:name="_GoBack"/>
      <w:bookmarkEnd w:id="3"/>
      <w:r w:rsidR="0044048A" w:rsidRPr="00BB5953">
        <w:rPr>
          <w:sz w:val="28"/>
          <w:szCs w:val="28"/>
          <w:lang w:eastAsia="en-US"/>
        </w:rPr>
        <w:t xml:space="preserve">ельхоз </w:t>
      </w:r>
      <w:r w:rsidR="0044048A" w:rsidRPr="002E0A0B">
        <w:rPr>
          <w:sz w:val="28"/>
          <w:szCs w:val="28"/>
          <w:lang w:eastAsia="en-US"/>
        </w:rPr>
        <w:t xml:space="preserve">России (см. </w:t>
      </w:r>
      <w:r w:rsidR="00BB5953" w:rsidRPr="002E0A0B">
        <w:rPr>
          <w:sz w:val="28"/>
          <w:szCs w:val="28"/>
          <w:lang w:eastAsia="en-US"/>
        </w:rPr>
        <w:t>пункт</w:t>
      </w:r>
      <w:r w:rsidR="009A2BB3" w:rsidRPr="002E0A0B">
        <w:rPr>
          <w:sz w:val="28"/>
          <w:szCs w:val="28"/>
          <w:lang w:eastAsia="en-US"/>
        </w:rPr>
        <w:t xml:space="preserve"> </w:t>
      </w:r>
      <w:r w:rsidR="00B92D2C" w:rsidRPr="002E0A0B">
        <w:rPr>
          <w:sz w:val="28"/>
          <w:szCs w:val="28"/>
          <w:lang w:eastAsia="en-US"/>
        </w:rPr>
        <w:fldChar w:fldCharType="begin"/>
      </w:r>
      <w:r w:rsidR="00B92D2C" w:rsidRPr="002E0A0B">
        <w:rPr>
          <w:sz w:val="28"/>
          <w:szCs w:val="28"/>
          <w:lang w:eastAsia="en-US"/>
        </w:rPr>
        <w:instrText xml:space="preserve"> REF _Ref38122247 \r \h </w:instrText>
      </w:r>
      <w:r w:rsidR="00B1708C" w:rsidRPr="002E0A0B">
        <w:rPr>
          <w:sz w:val="28"/>
          <w:szCs w:val="28"/>
          <w:lang w:eastAsia="en-US"/>
        </w:rPr>
        <w:instrText xml:space="preserve"> \* MERGEFORMAT </w:instrText>
      </w:r>
      <w:r w:rsidR="00B92D2C" w:rsidRPr="002E0A0B">
        <w:rPr>
          <w:sz w:val="28"/>
          <w:szCs w:val="28"/>
          <w:lang w:eastAsia="en-US"/>
        </w:rPr>
      </w:r>
      <w:r w:rsidR="00B92D2C" w:rsidRPr="002E0A0B">
        <w:rPr>
          <w:sz w:val="28"/>
          <w:szCs w:val="28"/>
          <w:lang w:eastAsia="en-US"/>
        </w:rPr>
        <w:fldChar w:fldCharType="separate"/>
      </w:r>
      <w:r w:rsidR="00F72898" w:rsidRPr="002E0A0B">
        <w:rPr>
          <w:sz w:val="28"/>
          <w:szCs w:val="28"/>
          <w:lang w:eastAsia="en-US"/>
        </w:rPr>
        <w:t>7</w:t>
      </w:r>
      <w:r w:rsidR="00B92D2C" w:rsidRPr="002E0A0B">
        <w:rPr>
          <w:sz w:val="28"/>
          <w:szCs w:val="28"/>
          <w:lang w:eastAsia="en-US"/>
        </w:rPr>
        <w:fldChar w:fldCharType="end"/>
      </w:r>
      <w:r w:rsidR="0044048A" w:rsidRPr="002E0A0B">
        <w:rPr>
          <w:sz w:val="28"/>
          <w:szCs w:val="28"/>
          <w:lang w:eastAsia="en-US"/>
        </w:rPr>
        <w:t xml:space="preserve"> </w:t>
      </w:r>
      <w:r w:rsidR="009A2BB3" w:rsidRPr="002E0A0B">
        <w:rPr>
          <w:sz w:val="28"/>
          <w:szCs w:val="28"/>
          <w:lang w:eastAsia="en-US"/>
        </w:rPr>
        <w:t>О</w:t>
      </w:r>
      <w:r w:rsidR="0044048A" w:rsidRPr="002E0A0B">
        <w:rPr>
          <w:sz w:val="28"/>
          <w:szCs w:val="28"/>
          <w:lang w:eastAsia="en-US"/>
        </w:rPr>
        <w:t>тчета).</w:t>
      </w:r>
    </w:p>
    <w:p w:rsidR="00E51D68" w:rsidRPr="002E0A0B" w:rsidRDefault="00E51D68" w:rsidP="00910488">
      <w:pPr>
        <w:ind w:right="113" w:firstLine="851"/>
        <w:jc w:val="both"/>
        <w:rPr>
          <w:sz w:val="28"/>
          <w:szCs w:val="28"/>
        </w:rPr>
      </w:pPr>
    </w:p>
    <w:p w:rsidR="00260F32" w:rsidRPr="00F41077" w:rsidRDefault="00260F32" w:rsidP="006A4D2D">
      <w:pPr>
        <w:pStyle w:val="a5"/>
        <w:numPr>
          <w:ilvl w:val="1"/>
          <w:numId w:val="43"/>
        </w:numPr>
        <w:tabs>
          <w:tab w:val="left" w:pos="1701"/>
        </w:tabs>
        <w:spacing w:before="120"/>
        <w:ind w:left="0" w:firstLine="0"/>
        <w:jc w:val="both"/>
        <w:rPr>
          <w:i/>
          <w:sz w:val="28"/>
          <w:szCs w:val="28"/>
        </w:rPr>
      </w:pPr>
      <w:r w:rsidRPr="002E0A0B">
        <w:rPr>
          <w:i/>
          <w:sz w:val="28"/>
          <w:szCs w:val="28"/>
        </w:rPr>
        <w:t>Юридическая защита нарушенных прав и законных интересов НСА в судебных разбирательствах, связанных с осуществлением компенсационных выпла</w:t>
      </w:r>
      <w:r w:rsidRPr="00F41077">
        <w:rPr>
          <w:i/>
          <w:sz w:val="28"/>
          <w:szCs w:val="28"/>
        </w:rPr>
        <w:t>т.</w:t>
      </w:r>
    </w:p>
    <w:p w:rsidR="00FE00D9" w:rsidRPr="00891800" w:rsidRDefault="00096F95" w:rsidP="00D4669F">
      <w:pPr>
        <w:pStyle w:val="a5"/>
        <w:numPr>
          <w:ilvl w:val="2"/>
          <w:numId w:val="43"/>
        </w:numPr>
        <w:tabs>
          <w:tab w:val="left" w:pos="1134"/>
        </w:tabs>
        <w:spacing w:before="120"/>
        <w:ind w:left="0" w:firstLine="851"/>
        <w:jc w:val="both"/>
        <w:rPr>
          <w:sz w:val="28"/>
          <w:szCs w:val="28"/>
        </w:rPr>
      </w:pPr>
      <w:r w:rsidRPr="00891800">
        <w:rPr>
          <w:sz w:val="28"/>
          <w:szCs w:val="28"/>
        </w:rPr>
        <w:t>В</w:t>
      </w:r>
      <w:r w:rsidR="00FE00D9" w:rsidRPr="00891800">
        <w:rPr>
          <w:sz w:val="28"/>
          <w:szCs w:val="28"/>
        </w:rPr>
        <w:t xml:space="preserve"> НСА была продолжена работа по защите средств </w:t>
      </w:r>
      <w:r w:rsidR="004443C4" w:rsidRPr="00891800">
        <w:rPr>
          <w:sz w:val="28"/>
          <w:szCs w:val="28"/>
        </w:rPr>
        <w:t>ФКВ</w:t>
      </w:r>
      <w:r w:rsidR="00FE00D9" w:rsidRPr="00891800">
        <w:rPr>
          <w:sz w:val="28"/>
          <w:szCs w:val="28"/>
        </w:rPr>
        <w:t xml:space="preserve"> от необоснованных требований страхователей и их представителей – «</w:t>
      </w:r>
      <w:proofErr w:type="spellStart"/>
      <w:r w:rsidR="00FE00D9" w:rsidRPr="00891800">
        <w:rPr>
          <w:sz w:val="28"/>
          <w:szCs w:val="28"/>
        </w:rPr>
        <w:t>агроюристов</w:t>
      </w:r>
      <w:proofErr w:type="spellEnd"/>
      <w:r w:rsidR="00FE00D9" w:rsidRPr="00891800">
        <w:rPr>
          <w:sz w:val="28"/>
          <w:szCs w:val="28"/>
        </w:rPr>
        <w:t>» по осуществлению компенсационных выплат.</w:t>
      </w:r>
    </w:p>
    <w:p w:rsidR="002E33C3" w:rsidRPr="00891800" w:rsidRDefault="004859E2" w:rsidP="00BF3EF0">
      <w:pPr>
        <w:ind w:right="113" w:firstLine="851"/>
        <w:jc w:val="both"/>
        <w:rPr>
          <w:sz w:val="28"/>
          <w:szCs w:val="28"/>
        </w:rPr>
      </w:pPr>
      <w:r w:rsidRPr="00891800">
        <w:rPr>
          <w:sz w:val="28"/>
          <w:szCs w:val="28"/>
        </w:rPr>
        <w:t>НСА п</w:t>
      </w:r>
      <w:r w:rsidR="00FE00D9" w:rsidRPr="00891800">
        <w:rPr>
          <w:sz w:val="28"/>
          <w:szCs w:val="28"/>
        </w:rPr>
        <w:t>роведена работа по защите интересов в арбитражных судах различных инстанций, связанных с заявленными требованиями об осуществлении компенсационных выплат. Был</w:t>
      </w:r>
      <w:r w:rsidR="00AF7394" w:rsidRPr="00891800">
        <w:rPr>
          <w:sz w:val="28"/>
          <w:szCs w:val="28"/>
        </w:rPr>
        <w:t xml:space="preserve">а </w:t>
      </w:r>
      <w:r w:rsidR="00451A02" w:rsidRPr="00891800">
        <w:rPr>
          <w:sz w:val="28"/>
          <w:szCs w:val="28"/>
        </w:rPr>
        <w:t>продолжена</w:t>
      </w:r>
      <w:r w:rsidR="00FE00D9" w:rsidRPr="00891800">
        <w:rPr>
          <w:sz w:val="28"/>
          <w:szCs w:val="28"/>
        </w:rPr>
        <w:t xml:space="preserve"> работа и организовано взаимодействие с </w:t>
      </w:r>
      <w:r w:rsidR="004141ED" w:rsidRPr="00891800">
        <w:rPr>
          <w:sz w:val="28"/>
          <w:szCs w:val="28"/>
        </w:rPr>
        <w:t>юридическими</w:t>
      </w:r>
      <w:r w:rsidR="00FE00D9" w:rsidRPr="00891800">
        <w:rPr>
          <w:sz w:val="28"/>
          <w:szCs w:val="28"/>
        </w:rPr>
        <w:t xml:space="preserve"> и экспертными организациями по вопросам судебной защиты интересов НСА и проверки обоснованности судебных требований.</w:t>
      </w:r>
    </w:p>
    <w:p w:rsidR="0021231C" w:rsidRPr="000A1DBE" w:rsidRDefault="000A1DBE" w:rsidP="006A4D2D">
      <w:pPr>
        <w:pStyle w:val="a5"/>
        <w:numPr>
          <w:ilvl w:val="2"/>
          <w:numId w:val="43"/>
        </w:numPr>
        <w:tabs>
          <w:tab w:val="left" w:pos="1134"/>
        </w:tabs>
        <w:spacing w:before="120"/>
        <w:ind w:left="0" w:firstLine="851"/>
        <w:jc w:val="both"/>
        <w:rPr>
          <w:sz w:val="28"/>
          <w:szCs w:val="28"/>
        </w:rPr>
      </w:pPr>
      <w:r w:rsidRPr="000A1DBE">
        <w:rPr>
          <w:sz w:val="28"/>
          <w:szCs w:val="28"/>
        </w:rPr>
        <w:t>С 2014 г. п</w:t>
      </w:r>
      <w:r w:rsidR="00AF7394" w:rsidRPr="000A1DBE">
        <w:rPr>
          <w:sz w:val="28"/>
          <w:szCs w:val="28"/>
        </w:rPr>
        <w:t xml:space="preserve">о состоянию </w:t>
      </w:r>
      <w:proofErr w:type="gramStart"/>
      <w:r w:rsidR="00AF7394" w:rsidRPr="000A1DBE">
        <w:rPr>
          <w:sz w:val="28"/>
          <w:szCs w:val="28"/>
        </w:rPr>
        <w:t xml:space="preserve">на </w:t>
      </w:r>
      <w:r w:rsidR="004141ED" w:rsidRPr="000A1DBE">
        <w:rPr>
          <w:sz w:val="28"/>
          <w:szCs w:val="28"/>
        </w:rPr>
        <w:t>конец</w:t>
      </w:r>
      <w:proofErr w:type="gramEnd"/>
      <w:r w:rsidR="004141ED" w:rsidRPr="000A1DBE">
        <w:rPr>
          <w:sz w:val="28"/>
          <w:szCs w:val="28"/>
        </w:rPr>
        <w:t xml:space="preserve"> </w:t>
      </w:r>
      <w:r w:rsidR="00933E3F" w:rsidRPr="000A1DBE">
        <w:rPr>
          <w:sz w:val="28"/>
          <w:szCs w:val="28"/>
        </w:rPr>
        <w:t>202</w:t>
      </w:r>
      <w:r w:rsidR="00C4627D" w:rsidRPr="000A1DBE">
        <w:rPr>
          <w:sz w:val="28"/>
          <w:szCs w:val="28"/>
        </w:rPr>
        <w:t>1</w:t>
      </w:r>
      <w:r w:rsidR="00AF7394" w:rsidRPr="000A1DBE">
        <w:rPr>
          <w:sz w:val="28"/>
          <w:szCs w:val="28"/>
        </w:rPr>
        <w:t xml:space="preserve"> г</w:t>
      </w:r>
      <w:r w:rsidR="004443C4" w:rsidRPr="000A1DBE">
        <w:rPr>
          <w:sz w:val="28"/>
          <w:szCs w:val="28"/>
        </w:rPr>
        <w:t>.</w:t>
      </w:r>
      <w:r w:rsidR="00AF7394" w:rsidRPr="000A1DBE">
        <w:rPr>
          <w:sz w:val="28"/>
          <w:szCs w:val="28"/>
        </w:rPr>
        <w:t xml:space="preserve"> </w:t>
      </w:r>
      <w:r w:rsidR="0021231C" w:rsidRPr="000A1DBE">
        <w:rPr>
          <w:sz w:val="28"/>
          <w:szCs w:val="28"/>
        </w:rPr>
        <w:t xml:space="preserve">НСА привлечен к участию в качестве </w:t>
      </w:r>
      <w:r w:rsidR="006142AC" w:rsidRPr="000A1DBE">
        <w:rPr>
          <w:sz w:val="28"/>
          <w:szCs w:val="28"/>
        </w:rPr>
        <w:t>о</w:t>
      </w:r>
      <w:r w:rsidR="0041407A" w:rsidRPr="000A1DBE">
        <w:rPr>
          <w:sz w:val="28"/>
          <w:szCs w:val="28"/>
        </w:rPr>
        <w:t>тветчика или третьего лица по 52</w:t>
      </w:r>
      <w:r w:rsidR="0021231C" w:rsidRPr="000A1DBE">
        <w:rPr>
          <w:sz w:val="28"/>
          <w:szCs w:val="28"/>
        </w:rPr>
        <w:t xml:space="preserve"> делам, общая сумма требований к ФКВ по которым составила свыше 7</w:t>
      </w:r>
      <w:r w:rsidR="006078D2" w:rsidRPr="000A1DBE">
        <w:rPr>
          <w:sz w:val="28"/>
          <w:szCs w:val="28"/>
        </w:rPr>
        <w:t>5</w:t>
      </w:r>
      <w:r w:rsidR="0041407A" w:rsidRPr="000A1DBE">
        <w:rPr>
          <w:sz w:val="28"/>
          <w:szCs w:val="28"/>
        </w:rPr>
        <w:t>5</w:t>
      </w:r>
      <w:r w:rsidR="0021231C" w:rsidRPr="000A1DBE">
        <w:rPr>
          <w:sz w:val="28"/>
          <w:szCs w:val="28"/>
        </w:rPr>
        <w:t xml:space="preserve"> млн.</w:t>
      </w:r>
      <w:r w:rsidR="004859E2" w:rsidRPr="000A1DBE">
        <w:rPr>
          <w:sz w:val="28"/>
          <w:szCs w:val="28"/>
        </w:rPr>
        <w:t xml:space="preserve"> </w:t>
      </w:r>
      <w:r w:rsidR="0021231C" w:rsidRPr="000A1DBE">
        <w:rPr>
          <w:sz w:val="28"/>
          <w:szCs w:val="28"/>
        </w:rPr>
        <w:t xml:space="preserve">руб. Представителями НСА </w:t>
      </w:r>
      <w:r w:rsidR="004D3705" w:rsidRPr="000A1DBE">
        <w:rPr>
          <w:sz w:val="28"/>
          <w:szCs w:val="28"/>
        </w:rPr>
        <w:t>предотвращены списания по</w:t>
      </w:r>
      <w:r w:rsidR="0021231C" w:rsidRPr="000A1DBE">
        <w:rPr>
          <w:sz w:val="28"/>
          <w:szCs w:val="28"/>
        </w:rPr>
        <w:t xml:space="preserve"> 4</w:t>
      </w:r>
      <w:r w:rsidR="0041407A" w:rsidRPr="000A1DBE">
        <w:rPr>
          <w:sz w:val="28"/>
          <w:szCs w:val="28"/>
        </w:rPr>
        <w:t>6</w:t>
      </w:r>
      <w:r w:rsidR="0021231C" w:rsidRPr="000A1DBE">
        <w:rPr>
          <w:sz w:val="28"/>
          <w:szCs w:val="28"/>
        </w:rPr>
        <w:t xml:space="preserve"> дел</w:t>
      </w:r>
      <w:r w:rsidR="00120128" w:rsidRPr="000A1DBE">
        <w:rPr>
          <w:sz w:val="28"/>
          <w:szCs w:val="28"/>
        </w:rPr>
        <w:t>а</w:t>
      </w:r>
      <w:r w:rsidR="004D3705" w:rsidRPr="000A1DBE">
        <w:rPr>
          <w:sz w:val="28"/>
          <w:szCs w:val="28"/>
        </w:rPr>
        <w:t xml:space="preserve">м </w:t>
      </w:r>
      <w:r w:rsidR="0021231C" w:rsidRPr="000A1DBE">
        <w:rPr>
          <w:sz w:val="28"/>
          <w:szCs w:val="28"/>
        </w:rPr>
        <w:t xml:space="preserve">на сумму около </w:t>
      </w:r>
      <w:r w:rsidR="0041407A" w:rsidRPr="000A1DBE">
        <w:rPr>
          <w:sz w:val="28"/>
          <w:szCs w:val="28"/>
        </w:rPr>
        <w:t>6</w:t>
      </w:r>
      <w:r w:rsidR="006078D2" w:rsidRPr="000A1DBE">
        <w:rPr>
          <w:sz w:val="28"/>
          <w:szCs w:val="28"/>
        </w:rPr>
        <w:t>79</w:t>
      </w:r>
      <w:r w:rsidR="000664F0" w:rsidRPr="000A1DBE">
        <w:rPr>
          <w:sz w:val="28"/>
          <w:szCs w:val="28"/>
        </w:rPr>
        <w:t xml:space="preserve"> </w:t>
      </w:r>
      <w:r w:rsidR="0021231C" w:rsidRPr="000A1DBE">
        <w:rPr>
          <w:sz w:val="28"/>
          <w:szCs w:val="28"/>
        </w:rPr>
        <w:t>млн.</w:t>
      </w:r>
      <w:r w:rsidR="004859E2" w:rsidRPr="000A1DBE">
        <w:rPr>
          <w:sz w:val="28"/>
          <w:szCs w:val="28"/>
        </w:rPr>
        <w:t xml:space="preserve"> </w:t>
      </w:r>
      <w:r w:rsidR="0021231C" w:rsidRPr="000A1DBE">
        <w:rPr>
          <w:sz w:val="28"/>
          <w:szCs w:val="28"/>
        </w:rPr>
        <w:t xml:space="preserve">руб. </w:t>
      </w:r>
    </w:p>
    <w:p w:rsidR="002540AB" w:rsidRPr="00F41077" w:rsidRDefault="002E33C3" w:rsidP="00910488">
      <w:pPr>
        <w:ind w:firstLine="851"/>
        <w:jc w:val="both"/>
        <w:rPr>
          <w:rFonts w:eastAsia="Calibri"/>
          <w:bCs/>
          <w:sz w:val="28"/>
          <w:szCs w:val="28"/>
        </w:rPr>
      </w:pPr>
      <w:r w:rsidRPr="000A1DBE">
        <w:rPr>
          <w:sz w:val="28"/>
          <w:szCs w:val="28"/>
        </w:rPr>
        <w:t xml:space="preserve">По </w:t>
      </w:r>
      <w:r w:rsidR="0067386B" w:rsidRPr="000A1DBE">
        <w:rPr>
          <w:sz w:val="28"/>
          <w:szCs w:val="28"/>
        </w:rPr>
        <w:t>дел</w:t>
      </w:r>
      <w:r w:rsidR="00B05CF7" w:rsidRPr="000A1DBE">
        <w:rPr>
          <w:sz w:val="28"/>
          <w:szCs w:val="28"/>
        </w:rPr>
        <w:t>ам</w:t>
      </w:r>
      <w:r w:rsidRPr="000A1DBE">
        <w:rPr>
          <w:sz w:val="28"/>
          <w:szCs w:val="28"/>
        </w:rPr>
        <w:t>, решения по которым вынесены в пользу НСА</w:t>
      </w:r>
      <w:r w:rsidR="0067386B" w:rsidRPr="000A1DBE">
        <w:rPr>
          <w:sz w:val="28"/>
          <w:szCs w:val="28"/>
        </w:rPr>
        <w:t>,</w:t>
      </w:r>
      <w:r w:rsidRPr="000A1DBE">
        <w:rPr>
          <w:sz w:val="28"/>
          <w:szCs w:val="28"/>
        </w:rPr>
        <w:t xml:space="preserve"> пода</w:t>
      </w:r>
      <w:r w:rsidR="0067386B" w:rsidRPr="000A1DBE">
        <w:rPr>
          <w:sz w:val="28"/>
          <w:szCs w:val="28"/>
        </w:rPr>
        <w:t>ны</w:t>
      </w:r>
      <w:r w:rsidRPr="000A1DBE">
        <w:rPr>
          <w:sz w:val="28"/>
          <w:szCs w:val="28"/>
        </w:rPr>
        <w:t xml:space="preserve"> заявления о взыскании судебных расходов со стороны, предъявившей необоснованные требования.</w:t>
      </w:r>
      <w:r w:rsidR="002540AB" w:rsidRPr="000A1DBE">
        <w:rPr>
          <w:sz w:val="28"/>
          <w:szCs w:val="28"/>
        </w:rPr>
        <w:t xml:space="preserve"> </w:t>
      </w:r>
      <w:r w:rsidR="00446E8E" w:rsidRPr="000A1DBE">
        <w:rPr>
          <w:rFonts w:eastAsia="Calibri"/>
          <w:bCs/>
          <w:sz w:val="28"/>
          <w:szCs w:val="28"/>
        </w:rPr>
        <w:t>В НСА фактически</w:t>
      </w:r>
      <w:r w:rsidR="002540AB" w:rsidRPr="000A1DBE">
        <w:rPr>
          <w:rFonts w:eastAsia="Calibri"/>
          <w:bCs/>
          <w:sz w:val="28"/>
          <w:szCs w:val="28"/>
        </w:rPr>
        <w:t xml:space="preserve"> поступило </w:t>
      </w:r>
      <w:r w:rsidR="006078D2" w:rsidRPr="000A1DBE">
        <w:rPr>
          <w:rFonts w:eastAsia="Calibri"/>
          <w:bCs/>
          <w:sz w:val="28"/>
          <w:szCs w:val="28"/>
        </w:rPr>
        <w:t>порядка</w:t>
      </w:r>
      <w:r w:rsidR="002540AB" w:rsidRPr="000A1DBE">
        <w:rPr>
          <w:rFonts w:eastAsia="Calibri"/>
          <w:bCs/>
          <w:sz w:val="28"/>
          <w:szCs w:val="28"/>
        </w:rPr>
        <w:t xml:space="preserve"> </w:t>
      </w:r>
      <w:r w:rsidR="006078D2" w:rsidRPr="000A1DBE">
        <w:rPr>
          <w:rFonts w:eastAsia="Calibri"/>
          <w:bCs/>
          <w:sz w:val="28"/>
          <w:szCs w:val="28"/>
        </w:rPr>
        <w:t>5</w:t>
      </w:r>
      <w:r w:rsidR="006120C4" w:rsidRPr="000A1DBE">
        <w:rPr>
          <w:rFonts w:eastAsia="Calibri"/>
          <w:sz w:val="28"/>
          <w:szCs w:val="28"/>
        </w:rPr>
        <w:t>,7</w:t>
      </w:r>
      <w:r w:rsidR="002540AB" w:rsidRPr="000A1DBE">
        <w:rPr>
          <w:rFonts w:eastAsia="Calibri"/>
          <w:sz w:val="28"/>
          <w:szCs w:val="28"/>
        </w:rPr>
        <w:t> </w:t>
      </w:r>
      <w:r w:rsidR="002540AB" w:rsidRPr="000A1DBE">
        <w:rPr>
          <w:rFonts w:eastAsia="Calibri"/>
          <w:bCs/>
          <w:sz w:val="28"/>
          <w:szCs w:val="28"/>
        </w:rPr>
        <w:t xml:space="preserve"> млн. руб.</w:t>
      </w:r>
      <w:r w:rsidR="00446E8E">
        <w:rPr>
          <w:rFonts w:eastAsia="Calibri"/>
          <w:bCs/>
          <w:sz w:val="28"/>
          <w:szCs w:val="28"/>
        </w:rPr>
        <w:t xml:space="preserve"> взысканных денежных средств. </w:t>
      </w:r>
    </w:p>
    <w:p w:rsidR="002E33C3" w:rsidRDefault="002E33C3" w:rsidP="00910488">
      <w:pPr>
        <w:ind w:right="113" w:firstLine="851"/>
        <w:jc w:val="both"/>
        <w:rPr>
          <w:sz w:val="28"/>
          <w:szCs w:val="28"/>
        </w:rPr>
      </w:pPr>
    </w:p>
    <w:p w:rsidR="00B05CF7" w:rsidRPr="00F41077" w:rsidRDefault="00FF6A5A" w:rsidP="00D4669F">
      <w:pPr>
        <w:pStyle w:val="a5"/>
        <w:numPr>
          <w:ilvl w:val="0"/>
          <w:numId w:val="43"/>
        </w:numPr>
        <w:tabs>
          <w:tab w:val="left" w:pos="851"/>
        </w:tabs>
        <w:ind w:left="0" w:firstLine="491"/>
        <w:jc w:val="both"/>
        <w:rPr>
          <w:b/>
          <w:sz w:val="28"/>
          <w:szCs w:val="28"/>
        </w:rPr>
      </w:pPr>
      <w:r w:rsidRPr="00F41077">
        <w:rPr>
          <w:b/>
          <w:sz w:val="28"/>
          <w:szCs w:val="28"/>
        </w:rPr>
        <w:t xml:space="preserve"> </w:t>
      </w:r>
      <w:r w:rsidR="00B05CF7" w:rsidRPr="00F41077">
        <w:rPr>
          <w:b/>
          <w:sz w:val="28"/>
          <w:szCs w:val="28"/>
        </w:rPr>
        <w:t>Выработка предложений в целях предотвращения мошенничества и иных противоправных действий в сфере сельскохозяйственного страхования, а также противодействия недобросовестной конкуренции.</w:t>
      </w:r>
    </w:p>
    <w:p w:rsidR="00B05CF7" w:rsidRPr="006A4D2D" w:rsidRDefault="006A4D2D" w:rsidP="006A4D2D">
      <w:pPr>
        <w:tabs>
          <w:tab w:val="left" w:pos="1701"/>
        </w:tabs>
        <w:spacing w:before="120"/>
        <w:jc w:val="both"/>
        <w:rPr>
          <w:i/>
          <w:sz w:val="28"/>
          <w:szCs w:val="28"/>
        </w:rPr>
      </w:pPr>
      <w:r>
        <w:rPr>
          <w:i/>
          <w:sz w:val="28"/>
          <w:szCs w:val="28"/>
        </w:rPr>
        <w:t xml:space="preserve">11.1. </w:t>
      </w:r>
      <w:r w:rsidR="00B05CF7" w:rsidRPr="006A4D2D">
        <w:rPr>
          <w:i/>
          <w:sz w:val="28"/>
          <w:szCs w:val="28"/>
        </w:rPr>
        <w:t xml:space="preserve">Разработка и направление в соответствующие органы государственной власти предложений в целях предотвращения мошенничества и иных противоправных действий в сфере </w:t>
      </w:r>
      <w:r w:rsidR="00B05CF7" w:rsidRPr="006A4D2D">
        <w:rPr>
          <w:i/>
          <w:sz w:val="28"/>
          <w:szCs w:val="28"/>
        </w:rPr>
        <w:lastRenderedPageBreak/>
        <w:t>сельскохозяйственного страхования, а также противодействия недобросовестной конкуренции.</w:t>
      </w:r>
    </w:p>
    <w:p w:rsidR="00656631" w:rsidRPr="00F41077" w:rsidRDefault="00656631" w:rsidP="00656631">
      <w:pPr>
        <w:ind w:firstLine="851"/>
        <w:jc w:val="both"/>
        <w:rPr>
          <w:rFonts w:eastAsiaTheme="minorHAnsi"/>
          <w:iCs/>
          <w:sz w:val="28"/>
          <w:szCs w:val="28"/>
          <w:lang w:eastAsia="en-US"/>
        </w:rPr>
      </w:pPr>
      <w:r w:rsidRPr="00F41077">
        <w:rPr>
          <w:rFonts w:eastAsiaTheme="minorHAnsi"/>
          <w:iCs/>
          <w:sz w:val="28"/>
          <w:szCs w:val="28"/>
          <w:lang w:eastAsia="en-US"/>
        </w:rPr>
        <w:t>В 202</w:t>
      </w:r>
      <w:r w:rsidR="00C4627D">
        <w:rPr>
          <w:rFonts w:eastAsiaTheme="minorHAnsi"/>
          <w:iCs/>
          <w:sz w:val="28"/>
          <w:szCs w:val="28"/>
          <w:lang w:eastAsia="en-US"/>
        </w:rPr>
        <w:t>1</w:t>
      </w:r>
      <w:r w:rsidRPr="00F41077">
        <w:rPr>
          <w:rFonts w:eastAsiaTheme="minorHAnsi"/>
          <w:iCs/>
          <w:sz w:val="28"/>
          <w:szCs w:val="28"/>
          <w:lang w:eastAsia="en-US"/>
        </w:rPr>
        <w:t xml:space="preserve"> г. разработка предложений в целях предотвращения мошенничества и иных противоправных действий в сфере сельскохозяйственного страхования, противодействия недобросовестной конкуренции не осуществлялась</w:t>
      </w:r>
      <w:r w:rsidR="0057700B" w:rsidRPr="00F41077">
        <w:rPr>
          <w:rFonts w:eastAsiaTheme="minorHAnsi"/>
          <w:iCs/>
          <w:sz w:val="28"/>
          <w:szCs w:val="28"/>
          <w:lang w:eastAsia="en-US"/>
        </w:rPr>
        <w:t>.</w:t>
      </w:r>
    </w:p>
    <w:p w:rsidR="00E42365" w:rsidRPr="00F41077" w:rsidRDefault="00E42365" w:rsidP="00656631">
      <w:pPr>
        <w:pStyle w:val="a5"/>
        <w:tabs>
          <w:tab w:val="left" w:pos="1134"/>
        </w:tabs>
        <w:ind w:left="567"/>
        <w:jc w:val="both"/>
        <w:rPr>
          <w:sz w:val="28"/>
          <w:szCs w:val="28"/>
        </w:rPr>
      </w:pPr>
    </w:p>
    <w:p w:rsidR="005A3DE9" w:rsidRPr="00F41077" w:rsidRDefault="00FF6A5A" w:rsidP="00D4669F">
      <w:pPr>
        <w:pStyle w:val="a5"/>
        <w:numPr>
          <w:ilvl w:val="0"/>
          <w:numId w:val="43"/>
        </w:numPr>
        <w:tabs>
          <w:tab w:val="left" w:pos="851"/>
        </w:tabs>
        <w:ind w:left="0" w:firstLine="491"/>
        <w:jc w:val="both"/>
        <w:rPr>
          <w:b/>
          <w:sz w:val="28"/>
          <w:szCs w:val="28"/>
        </w:rPr>
      </w:pPr>
      <w:r w:rsidRPr="00F41077">
        <w:rPr>
          <w:b/>
          <w:sz w:val="28"/>
          <w:szCs w:val="28"/>
        </w:rPr>
        <w:t xml:space="preserve"> </w:t>
      </w:r>
      <w:r w:rsidR="005A3DE9" w:rsidRPr="00F41077">
        <w:rPr>
          <w:b/>
          <w:sz w:val="28"/>
          <w:szCs w:val="28"/>
        </w:rPr>
        <w:t>Обеспечение консолидации НСА с саморегулируемой организацией на страховом рынке.</w:t>
      </w:r>
    </w:p>
    <w:p w:rsidR="0003058D" w:rsidRPr="006A4D2D" w:rsidRDefault="006A4D2D" w:rsidP="006A4D2D">
      <w:pPr>
        <w:tabs>
          <w:tab w:val="left" w:pos="1701"/>
        </w:tabs>
        <w:spacing w:before="120"/>
        <w:jc w:val="both"/>
        <w:rPr>
          <w:i/>
          <w:sz w:val="28"/>
          <w:szCs w:val="28"/>
        </w:rPr>
      </w:pPr>
      <w:r w:rsidRPr="006A4D2D">
        <w:rPr>
          <w:i/>
          <w:sz w:val="28"/>
          <w:szCs w:val="28"/>
        </w:rPr>
        <w:t xml:space="preserve">12.1. </w:t>
      </w:r>
      <w:r w:rsidR="0003058D" w:rsidRPr="006A4D2D">
        <w:rPr>
          <w:i/>
          <w:sz w:val="28"/>
          <w:szCs w:val="28"/>
        </w:rPr>
        <w:t>Участие в экспертных советах и рабочих группах СРО ВСС по разработке базовых стандартов.</w:t>
      </w:r>
    </w:p>
    <w:p w:rsidR="00430ADF" w:rsidRPr="00F41077" w:rsidRDefault="00430ADF" w:rsidP="006A4D2D">
      <w:pPr>
        <w:ind w:firstLine="709"/>
        <w:jc w:val="both"/>
        <w:rPr>
          <w:rFonts w:eastAsiaTheme="minorHAnsi"/>
          <w:b/>
          <w:sz w:val="28"/>
          <w:szCs w:val="28"/>
          <w:lang w:eastAsia="en-US"/>
        </w:rPr>
      </w:pPr>
      <w:r w:rsidRPr="00F41077">
        <w:rPr>
          <w:rFonts w:eastAsiaTheme="minorHAnsi"/>
          <w:iCs/>
          <w:sz w:val="28"/>
          <w:szCs w:val="28"/>
          <w:lang w:eastAsia="en-US"/>
        </w:rPr>
        <w:t>НСА принял активное участие в работе ВСС</w:t>
      </w:r>
      <w:r w:rsidR="00634FE6" w:rsidRPr="00F41077">
        <w:rPr>
          <w:rFonts w:eastAsiaTheme="minorHAnsi"/>
          <w:iCs/>
          <w:sz w:val="28"/>
          <w:szCs w:val="28"/>
          <w:lang w:eastAsia="en-US"/>
        </w:rPr>
        <w:t xml:space="preserve"> (участие более </w:t>
      </w:r>
      <w:r w:rsidR="00634FE6" w:rsidRPr="003767BA">
        <w:rPr>
          <w:rFonts w:eastAsiaTheme="minorHAnsi"/>
          <w:iCs/>
          <w:sz w:val="28"/>
          <w:szCs w:val="28"/>
          <w:lang w:eastAsia="en-US"/>
        </w:rPr>
        <w:t>чем в 11</w:t>
      </w:r>
      <w:r w:rsidR="00634FE6" w:rsidRPr="00F41077">
        <w:rPr>
          <w:rFonts w:eastAsiaTheme="minorHAnsi"/>
          <w:iCs/>
          <w:sz w:val="28"/>
          <w:szCs w:val="28"/>
          <w:lang w:eastAsia="en-US"/>
        </w:rPr>
        <w:t xml:space="preserve"> заседаниях)</w:t>
      </w:r>
      <w:r w:rsidRPr="00F41077">
        <w:rPr>
          <w:rFonts w:eastAsiaTheme="minorHAnsi"/>
          <w:iCs/>
          <w:sz w:val="28"/>
          <w:szCs w:val="28"/>
          <w:lang w:eastAsia="en-US"/>
        </w:rPr>
        <w:t xml:space="preserve"> </w:t>
      </w:r>
      <w:r w:rsidR="007E17E6">
        <w:rPr>
          <w:rFonts w:eastAsiaTheme="minorHAnsi"/>
          <w:iCs/>
          <w:sz w:val="28"/>
          <w:szCs w:val="28"/>
          <w:lang w:eastAsia="en-US"/>
        </w:rPr>
        <w:t>по подготовке изменений в</w:t>
      </w:r>
      <w:r w:rsidRPr="00F41077">
        <w:rPr>
          <w:rFonts w:eastAsiaTheme="minorHAnsi"/>
          <w:iCs/>
          <w:sz w:val="28"/>
          <w:szCs w:val="28"/>
          <w:lang w:eastAsia="en-US"/>
        </w:rPr>
        <w:t xml:space="preserve"> базовы</w:t>
      </w:r>
      <w:r w:rsidR="007E17E6">
        <w:rPr>
          <w:rFonts w:eastAsiaTheme="minorHAnsi"/>
          <w:iCs/>
          <w:sz w:val="28"/>
          <w:szCs w:val="28"/>
          <w:lang w:eastAsia="en-US"/>
        </w:rPr>
        <w:t>е</w:t>
      </w:r>
      <w:r w:rsidRPr="00F41077">
        <w:rPr>
          <w:rFonts w:eastAsiaTheme="minorHAnsi"/>
          <w:iCs/>
          <w:sz w:val="28"/>
          <w:szCs w:val="28"/>
          <w:lang w:eastAsia="en-US"/>
        </w:rPr>
        <w:t xml:space="preserve"> стандарт</w:t>
      </w:r>
      <w:r w:rsidR="007E17E6">
        <w:rPr>
          <w:rFonts w:eastAsiaTheme="minorHAnsi"/>
          <w:iCs/>
          <w:sz w:val="28"/>
          <w:szCs w:val="28"/>
          <w:lang w:eastAsia="en-US"/>
        </w:rPr>
        <w:t>ы</w:t>
      </w:r>
      <w:r w:rsidRPr="00F41077">
        <w:rPr>
          <w:rFonts w:eastAsiaTheme="minorHAnsi"/>
          <w:iCs/>
          <w:sz w:val="28"/>
          <w:szCs w:val="28"/>
          <w:lang w:eastAsia="en-US"/>
        </w:rPr>
        <w:t xml:space="preserve"> СРО защиты прав и интересов физических и юридических лиц – получателей финансовых услуг, оказываемых страховыми организациями</w:t>
      </w:r>
      <w:r w:rsidR="007E17E6">
        <w:rPr>
          <w:rFonts w:eastAsiaTheme="minorHAnsi"/>
          <w:iCs/>
          <w:sz w:val="28"/>
          <w:szCs w:val="28"/>
          <w:lang w:eastAsia="en-US"/>
        </w:rPr>
        <w:t>,</w:t>
      </w:r>
      <w:r w:rsidRPr="00F41077">
        <w:rPr>
          <w:rFonts w:eastAsiaTheme="minorHAnsi"/>
          <w:iCs/>
          <w:sz w:val="28"/>
          <w:szCs w:val="28"/>
          <w:lang w:eastAsia="en-US"/>
        </w:rPr>
        <w:t xml:space="preserve"> и совершения страховыми организациями операций на финансовом рынке</w:t>
      </w:r>
      <w:r w:rsidR="001F47F0" w:rsidRPr="00F41077">
        <w:rPr>
          <w:rFonts w:eastAsiaTheme="minorHAnsi"/>
          <w:iCs/>
          <w:sz w:val="28"/>
          <w:szCs w:val="28"/>
          <w:lang w:eastAsia="en-US"/>
        </w:rPr>
        <w:t>.</w:t>
      </w:r>
    </w:p>
    <w:p w:rsidR="00A92F98" w:rsidRPr="006A4D2D" w:rsidRDefault="006A4D2D" w:rsidP="006A4D2D">
      <w:pPr>
        <w:tabs>
          <w:tab w:val="left" w:pos="1701"/>
        </w:tabs>
        <w:spacing w:before="120"/>
        <w:jc w:val="both"/>
        <w:rPr>
          <w:i/>
          <w:sz w:val="28"/>
          <w:szCs w:val="28"/>
        </w:rPr>
      </w:pPr>
      <w:r>
        <w:rPr>
          <w:i/>
          <w:sz w:val="28"/>
          <w:szCs w:val="28"/>
        </w:rPr>
        <w:t>12.2. К</w:t>
      </w:r>
      <w:r w:rsidR="00C4627D" w:rsidRPr="006A4D2D">
        <w:rPr>
          <w:i/>
          <w:sz w:val="28"/>
          <w:szCs w:val="28"/>
        </w:rPr>
        <w:t xml:space="preserve">оординация </w:t>
      </w:r>
      <w:r w:rsidR="00A92F98" w:rsidRPr="006A4D2D">
        <w:rPr>
          <w:i/>
          <w:sz w:val="28"/>
          <w:szCs w:val="28"/>
        </w:rPr>
        <w:t>PR-стратегии НСА с PR-стратегией саморегулируемой организацией на страховом рынке.</w:t>
      </w:r>
    </w:p>
    <w:p w:rsidR="0073155E" w:rsidRDefault="000F3DE0" w:rsidP="006A4D2D">
      <w:pPr>
        <w:ind w:firstLine="709"/>
        <w:jc w:val="both"/>
        <w:rPr>
          <w:sz w:val="28"/>
          <w:szCs w:val="28"/>
        </w:rPr>
      </w:pPr>
      <w:r w:rsidRPr="00F41077">
        <w:rPr>
          <w:sz w:val="28"/>
          <w:szCs w:val="28"/>
          <w:lang w:eastAsia="en-US"/>
        </w:rPr>
        <w:t>Осуществлялось постоянное взаимодействие с пресс-службой Всероссийского союза страховщиков, в</w:t>
      </w:r>
      <w:r w:rsidR="00EF4450" w:rsidRPr="00F41077">
        <w:rPr>
          <w:sz w:val="28"/>
          <w:szCs w:val="28"/>
          <w:lang w:eastAsia="en-US"/>
        </w:rPr>
        <w:t xml:space="preserve"> </w:t>
      </w:r>
      <w:proofErr w:type="spellStart"/>
      <w:r w:rsidR="00EF4450" w:rsidRPr="00F41077">
        <w:rPr>
          <w:sz w:val="28"/>
          <w:szCs w:val="28"/>
          <w:lang w:eastAsia="en-US"/>
        </w:rPr>
        <w:t>т</w:t>
      </w:r>
      <w:r w:rsidR="00CF765B">
        <w:rPr>
          <w:sz w:val="28"/>
          <w:szCs w:val="28"/>
          <w:lang w:eastAsia="en-US"/>
        </w:rPr>
        <w:t>.</w:t>
      </w:r>
      <w:r w:rsidR="00EF4450" w:rsidRPr="00F41077">
        <w:rPr>
          <w:sz w:val="28"/>
          <w:szCs w:val="28"/>
          <w:lang w:eastAsia="en-US"/>
        </w:rPr>
        <w:t>ч</w:t>
      </w:r>
      <w:proofErr w:type="spellEnd"/>
      <w:r w:rsidR="00CF765B">
        <w:rPr>
          <w:sz w:val="28"/>
          <w:szCs w:val="28"/>
          <w:lang w:eastAsia="en-US"/>
        </w:rPr>
        <w:t>.</w:t>
      </w:r>
      <w:r w:rsidR="00EF4450" w:rsidRPr="00F41077">
        <w:rPr>
          <w:sz w:val="28"/>
          <w:szCs w:val="28"/>
          <w:lang w:eastAsia="en-US"/>
        </w:rPr>
        <w:t xml:space="preserve"> </w:t>
      </w:r>
      <w:r w:rsidR="0073155E">
        <w:rPr>
          <w:sz w:val="28"/>
          <w:szCs w:val="28"/>
        </w:rPr>
        <w:t>координация взаимодействия с федеральными СМИ.</w:t>
      </w:r>
    </w:p>
    <w:sectPr w:rsidR="0073155E" w:rsidSect="00C8340F">
      <w:footerReference w:type="default" r:id="rId11"/>
      <w:pgSz w:w="11906" w:h="16838"/>
      <w:pgMar w:top="851"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1F4E" w16cex:dateUtc="2020-03-23T08:43:00Z"/>
  <w16cex:commentExtensible w16cex:durableId="222320AB" w16cex:dateUtc="2020-03-23T08:4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D9" w:rsidRDefault="00B00DD9" w:rsidP="000328EF">
      <w:r>
        <w:separator/>
      </w:r>
    </w:p>
  </w:endnote>
  <w:endnote w:type="continuationSeparator" w:id="0">
    <w:p w:rsidR="00B00DD9" w:rsidRDefault="00B00DD9" w:rsidP="0003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eropor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67570"/>
      <w:docPartObj>
        <w:docPartGallery w:val="Page Numbers (Bottom of Page)"/>
        <w:docPartUnique/>
      </w:docPartObj>
    </w:sdtPr>
    <w:sdtEndPr/>
    <w:sdtContent>
      <w:p w:rsidR="00B00DD9" w:rsidRDefault="00B00DD9">
        <w:pPr>
          <w:pStyle w:val="a9"/>
          <w:jc w:val="right"/>
        </w:pPr>
        <w:r>
          <w:fldChar w:fldCharType="begin"/>
        </w:r>
        <w:r>
          <w:instrText>PAGE   \* MERGEFORMAT</w:instrText>
        </w:r>
        <w:r>
          <w:fldChar w:fldCharType="separate"/>
        </w:r>
        <w:r w:rsidR="009C2DF7">
          <w:rPr>
            <w:noProof/>
          </w:rPr>
          <w:t>43</w:t>
        </w:r>
        <w:r>
          <w:fldChar w:fldCharType="end"/>
        </w:r>
      </w:p>
    </w:sdtContent>
  </w:sdt>
  <w:p w:rsidR="00B00DD9" w:rsidRDefault="00B00D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D9" w:rsidRDefault="00B00DD9" w:rsidP="000328EF">
      <w:r>
        <w:separator/>
      </w:r>
    </w:p>
  </w:footnote>
  <w:footnote w:type="continuationSeparator" w:id="0">
    <w:p w:rsidR="00B00DD9" w:rsidRDefault="00B00DD9" w:rsidP="00032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53"/>
    <w:multiLevelType w:val="hybridMultilevel"/>
    <w:tmpl w:val="902097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C1B36"/>
    <w:multiLevelType w:val="hybridMultilevel"/>
    <w:tmpl w:val="5888F562"/>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2">
    <w:nsid w:val="0B486BBF"/>
    <w:multiLevelType w:val="hybridMultilevel"/>
    <w:tmpl w:val="79F2A61A"/>
    <w:lvl w:ilvl="0" w:tplc="6E44A728">
      <w:start w:val="1"/>
      <w:numFmt w:val="bullet"/>
      <w:lvlText w:val=""/>
      <w:lvlJc w:val="left"/>
      <w:pPr>
        <w:ind w:left="2448" w:hanging="360"/>
      </w:pPr>
      <w:rPr>
        <w:rFonts w:ascii="Symbol" w:hAnsi="Symbol" w:hint="default"/>
      </w:r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3">
    <w:nsid w:val="0C3B72D8"/>
    <w:multiLevelType w:val="hybridMultilevel"/>
    <w:tmpl w:val="12C69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75CE1"/>
    <w:multiLevelType w:val="multilevel"/>
    <w:tmpl w:val="606ED54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BA1EDD"/>
    <w:multiLevelType w:val="multilevel"/>
    <w:tmpl w:val="E780D704"/>
    <w:lvl w:ilvl="0">
      <w:start w:val="8"/>
      <w:numFmt w:val="decimal"/>
      <w:lvlText w:val="%1."/>
      <w:lvlJc w:val="left"/>
      <w:pPr>
        <w:ind w:left="360" w:hanging="360"/>
      </w:pPr>
      <w:rPr>
        <w:rFonts w:hint="default"/>
      </w:rPr>
    </w:lvl>
    <w:lvl w:ilvl="1">
      <w:start w:val="1"/>
      <w:numFmt w:val="decimal"/>
      <w:lvlText w:val="%1.%2."/>
      <w:lvlJc w:val="left"/>
      <w:pPr>
        <w:ind w:left="1283"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F12456"/>
    <w:multiLevelType w:val="hybridMultilevel"/>
    <w:tmpl w:val="48DCA56A"/>
    <w:lvl w:ilvl="0" w:tplc="04190001">
      <w:start w:val="1"/>
      <w:numFmt w:val="bullet"/>
      <w:lvlText w:val=""/>
      <w:lvlJc w:val="left"/>
      <w:pPr>
        <w:ind w:left="720" w:hanging="360"/>
      </w:pPr>
      <w:rPr>
        <w:rFonts w:ascii="Symbol" w:hAnsi="Symbol" w:hint="default"/>
      </w:rPr>
    </w:lvl>
    <w:lvl w:ilvl="1" w:tplc="51AA710C">
      <w:start w:val="7"/>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32611"/>
    <w:multiLevelType w:val="multilevel"/>
    <w:tmpl w:val="23A26A2A"/>
    <w:lvl w:ilvl="0">
      <w:start w:val="8"/>
      <w:numFmt w:val="decimal"/>
      <w:lvlText w:val="%1."/>
      <w:lvlJc w:val="left"/>
      <w:pPr>
        <w:ind w:left="360" w:hanging="360"/>
      </w:pPr>
      <w:rPr>
        <w:rFonts w:hint="default"/>
      </w:rPr>
    </w:lvl>
    <w:lvl w:ilvl="1">
      <w:start w:val="11"/>
      <w:numFmt w:val="decimal"/>
      <w:lvlText w:val="%1.%2."/>
      <w:lvlJc w:val="left"/>
      <w:pPr>
        <w:ind w:left="1283"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AF0A20"/>
    <w:multiLevelType w:val="hybridMultilevel"/>
    <w:tmpl w:val="15BE9F86"/>
    <w:lvl w:ilvl="0" w:tplc="ECF045A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02A2F48"/>
    <w:multiLevelType w:val="hybridMultilevel"/>
    <w:tmpl w:val="105CE6DE"/>
    <w:lvl w:ilvl="0" w:tplc="6E44A728">
      <w:start w:val="1"/>
      <w:numFmt w:val="bullet"/>
      <w:lvlText w:val=""/>
      <w:lvlJc w:val="left"/>
      <w:pPr>
        <w:ind w:left="1570" w:hanging="360"/>
      </w:pPr>
      <w:rPr>
        <w:rFonts w:ascii="Symbol" w:hAnsi="Symbol" w:hint="default"/>
      </w:rPr>
    </w:lvl>
    <w:lvl w:ilvl="1" w:tplc="6E44A728">
      <w:start w:val="1"/>
      <w:numFmt w:val="bullet"/>
      <w:lvlText w:val=""/>
      <w:lvlJc w:val="left"/>
      <w:pPr>
        <w:ind w:left="2290" w:hanging="360"/>
      </w:pPr>
      <w:rPr>
        <w:rFonts w:ascii="Symbol" w:hAnsi="Symbol"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nsid w:val="20B27ABF"/>
    <w:multiLevelType w:val="hybridMultilevel"/>
    <w:tmpl w:val="7C7C031A"/>
    <w:lvl w:ilvl="0" w:tplc="6E44A7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E17B4C"/>
    <w:multiLevelType w:val="multilevel"/>
    <w:tmpl w:val="CD3C0F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2651D9"/>
    <w:multiLevelType w:val="multilevel"/>
    <w:tmpl w:val="5E16CB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98472E"/>
    <w:multiLevelType w:val="multilevel"/>
    <w:tmpl w:val="6AE2CB7A"/>
    <w:lvl w:ilvl="0">
      <w:start w:val="1"/>
      <w:numFmt w:val="lowerLetter"/>
      <w:lvlText w:val="%1)"/>
      <w:lvlJc w:val="left"/>
      <w:pPr>
        <w:ind w:left="6748" w:hanging="227"/>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2BD24C09"/>
    <w:multiLevelType w:val="hybridMultilevel"/>
    <w:tmpl w:val="7B0A89B6"/>
    <w:lvl w:ilvl="0" w:tplc="6E44A72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FDA08D9"/>
    <w:multiLevelType w:val="multilevel"/>
    <w:tmpl w:val="E88855D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38F4539"/>
    <w:multiLevelType w:val="multilevel"/>
    <w:tmpl w:val="43545956"/>
    <w:lvl w:ilvl="0">
      <w:start w:val="8"/>
      <w:numFmt w:val="decimal"/>
      <w:lvlText w:val="%1."/>
      <w:lvlJc w:val="left"/>
      <w:pPr>
        <w:ind w:left="360" w:hanging="360"/>
      </w:pPr>
      <w:rPr>
        <w:rFonts w:hint="default"/>
      </w:rPr>
    </w:lvl>
    <w:lvl w:ilvl="1">
      <w:start w:val="11"/>
      <w:numFmt w:val="decimal"/>
      <w:lvlText w:val="%1.%2."/>
      <w:lvlJc w:val="left"/>
      <w:pPr>
        <w:ind w:left="1283" w:hanging="432"/>
      </w:pPr>
      <w:rPr>
        <w:rFonts w:hint="default"/>
        <w:i/>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68455E"/>
    <w:multiLevelType w:val="hybridMultilevel"/>
    <w:tmpl w:val="C0E48DE8"/>
    <w:lvl w:ilvl="0" w:tplc="6E44A7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777088A"/>
    <w:multiLevelType w:val="multilevel"/>
    <w:tmpl w:val="2D34AC3E"/>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950B29"/>
    <w:multiLevelType w:val="hybridMultilevel"/>
    <w:tmpl w:val="9BC08D06"/>
    <w:lvl w:ilvl="0" w:tplc="6E44A728">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nsid w:val="39EE2CC0"/>
    <w:multiLevelType w:val="multilevel"/>
    <w:tmpl w:val="606ED54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AF3D9E"/>
    <w:multiLevelType w:val="hybridMultilevel"/>
    <w:tmpl w:val="3F143B0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2">
    <w:nsid w:val="3EE176D2"/>
    <w:multiLevelType w:val="hybridMultilevel"/>
    <w:tmpl w:val="6CFEA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375FB4"/>
    <w:multiLevelType w:val="hybridMultilevel"/>
    <w:tmpl w:val="ADAC334A"/>
    <w:lvl w:ilvl="0" w:tplc="6E44A728">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49E516F8"/>
    <w:multiLevelType w:val="hybridMultilevel"/>
    <w:tmpl w:val="DEBA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16C00"/>
    <w:multiLevelType w:val="hybridMultilevel"/>
    <w:tmpl w:val="37D0B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5D4201"/>
    <w:multiLevelType w:val="hybridMultilevel"/>
    <w:tmpl w:val="C94E6E9E"/>
    <w:lvl w:ilvl="0" w:tplc="6E44A728">
      <w:start w:val="1"/>
      <w:numFmt w:val="bullet"/>
      <w:lvlText w:val=""/>
      <w:lvlJc w:val="left"/>
      <w:pPr>
        <w:ind w:left="1854" w:hanging="360"/>
      </w:pPr>
      <w:rPr>
        <w:rFonts w:ascii="Symbol" w:hAnsi="Symbol" w:hint="default"/>
      </w:rPr>
    </w:lvl>
    <w:lvl w:ilvl="1" w:tplc="6E44A728">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FDB575B"/>
    <w:multiLevelType w:val="hybridMultilevel"/>
    <w:tmpl w:val="25FC83EC"/>
    <w:lvl w:ilvl="0" w:tplc="0419000F">
      <w:start w:val="1"/>
      <w:numFmt w:val="decimal"/>
      <w:lvlText w:val="%1."/>
      <w:lvlJc w:val="left"/>
      <w:pPr>
        <w:ind w:left="2448" w:hanging="360"/>
      </w:p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28">
    <w:nsid w:val="501D4188"/>
    <w:multiLevelType w:val="hybridMultilevel"/>
    <w:tmpl w:val="85940500"/>
    <w:lvl w:ilvl="0" w:tplc="6E44A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1E26A6"/>
    <w:multiLevelType w:val="multilevel"/>
    <w:tmpl w:val="746CEA78"/>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94B51DE"/>
    <w:multiLevelType w:val="multilevel"/>
    <w:tmpl w:val="E780D704"/>
    <w:lvl w:ilvl="0">
      <w:start w:val="8"/>
      <w:numFmt w:val="decimal"/>
      <w:lvlText w:val="%1."/>
      <w:lvlJc w:val="left"/>
      <w:pPr>
        <w:ind w:left="360" w:hanging="360"/>
      </w:pPr>
      <w:rPr>
        <w:rFonts w:hint="default"/>
      </w:rPr>
    </w:lvl>
    <w:lvl w:ilvl="1">
      <w:start w:val="1"/>
      <w:numFmt w:val="decimal"/>
      <w:lvlText w:val="%1.%2."/>
      <w:lvlJc w:val="left"/>
      <w:pPr>
        <w:ind w:left="1283"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9803B25"/>
    <w:multiLevelType w:val="multilevel"/>
    <w:tmpl w:val="606ED54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AE603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FE61D5"/>
    <w:multiLevelType w:val="hybridMultilevel"/>
    <w:tmpl w:val="FF46C436"/>
    <w:lvl w:ilvl="0" w:tplc="04190001">
      <w:start w:val="1"/>
      <w:numFmt w:val="bullet"/>
      <w:lvlText w:val=""/>
      <w:lvlJc w:val="left"/>
      <w:pPr>
        <w:ind w:left="720" w:hanging="360"/>
      </w:pPr>
      <w:rPr>
        <w:rFonts w:ascii="Symbol" w:hAnsi="Symbol" w:hint="default"/>
      </w:rPr>
    </w:lvl>
    <w:lvl w:ilvl="1" w:tplc="6E44A72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B83913"/>
    <w:multiLevelType w:val="multilevel"/>
    <w:tmpl w:val="88A8296A"/>
    <w:lvl w:ilvl="0">
      <w:start w:val="5"/>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nsid w:val="60BE111B"/>
    <w:multiLevelType w:val="hybridMultilevel"/>
    <w:tmpl w:val="DB2EF5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1369CC"/>
    <w:multiLevelType w:val="multilevel"/>
    <w:tmpl w:val="F642FE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9065068"/>
    <w:multiLevelType w:val="multilevel"/>
    <w:tmpl w:val="16AC2E1C"/>
    <w:lvl w:ilvl="0">
      <w:start w:val="5"/>
      <w:numFmt w:val="decimal"/>
      <w:suff w:val="space"/>
      <w:lvlText w:val="%1."/>
      <w:lvlJc w:val="left"/>
      <w:pPr>
        <w:ind w:left="0" w:firstLine="0"/>
      </w:pPr>
      <w:rPr>
        <w:rFonts w:hint="default"/>
      </w:rPr>
    </w:lvl>
    <w:lvl w:ilvl="1">
      <w:start w:val="1"/>
      <w:numFmt w:val="bullet"/>
      <w:lvlText w:val=""/>
      <w:lvlJc w:val="left"/>
      <w:pPr>
        <w:ind w:left="0" w:firstLine="0"/>
      </w:pPr>
      <w:rPr>
        <w:rFonts w:ascii="Symbol" w:hAnsi="Symbol" w:hint="default"/>
      </w:rPr>
    </w:lvl>
    <w:lvl w:ilvl="2">
      <w:start w:val="1"/>
      <w:numFmt w:val="decimal"/>
      <w:suff w:val="space"/>
      <w:lvlText w:val="%1.%2.%3."/>
      <w:lvlJc w:val="left"/>
      <w:pPr>
        <w:ind w:left="392" w:firstLine="0"/>
      </w:pPr>
      <w:rPr>
        <w:rFonts w:hint="default"/>
        <w:i w:val="0"/>
        <w:sz w:val="28"/>
      </w:rPr>
    </w:lvl>
    <w:lvl w:ilvl="3">
      <w:start w:val="1"/>
      <w:numFmt w:val="decimal"/>
      <w:lvlText w:val="%1.%2.%3.%4."/>
      <w:lvlJc w:val="left"/>
      <w:pPr>
        <w:ind w:left="2120" w:hanging="648"/>
      </w:pPr>
      <w:rPr>
        <w:rFonts w:hint="default"/>
      </w:rPr>
    </w:lvl>
    <w:lvl w:ilvl="4">
      <w:start w:val="1"/>
      <w:numFmt w:val="decimal"/>
      <w:lvlText w:val="%1.%2.%3.%4.%5."/>
      <w:lvlJc w:val="left"/>
      <w:pPr>
        <w:ind w:left="2624" w:hanging="792"/>
      </w:pPr>
      <w:rPr>
        <w:rFonts w:hint="default"/>
      </w:rPr>
    </w:lvl>
    <w:lvl w:ilvl="5">
      <w:start w:val="1"/>
      <w:numFmt w:val="decimal"/>
      <w:lvlText w:val="%1.%2.%3.%4.%5.%6."/>
      <w:lvlJc w:val="left"/>
      <w:pPr>
        <w:ind w:left="3128" w:hanging="936"/>
      </w:pPr>
      <w:rPr>
        <w:rFonts w:hint="default"/>
      </w:rPr>
    </w:lvl>
    <w:lvl w:ilvl="6">
      <w:start w:val="1"/>
      <w:numFmt w:val="decimal"/>
      <w:lvlText w:val="%1.%2.%3.%4.%5.%6.%7."/>
      <w:lvlJc w:val="left"/>
      <w:pPr>
        <w:ind w:left="3632" w:hanging="1080"/>
      </w:pPr>
      <w:rPr>
        <w:rFonts w:hint="default"/>
      </w:rPr>
    </w:lvl>
    <w:lvl w:ilvl="7">
      <w:start w:val="1"/>
      <w:numFmt w:val="decimal"/>
      <w:lvlText w:val="%1.%2.%3.%4.%5.%6.%7.%8."/>
      <w:lvlJc w:val="left"/>
      <w:pPr>
        <w:ind w:left="4136" w:hanging="1224"/>
      </w:pPr>
      <w:rPr>
        <w:rFonts w:hint="default"/>
      </w:rPr>
    </w:lvl>
    <w:lvl w:ilvl="8">
      <w:start w:val="1"/>
      <w:numFmt w:val="decimal"/>
      <w:lvlText w:val="%1.%2.%3.%4.%5.%6.%7.%8.%9."/>
      <w:lvlJc w:val="left"/>
      <w:pPr>
        <w:ind w:left="4712" w:hanging="1440"/>
      </w:pPr>
      <w:rPr>
        <w:rFonts w:hint="default"/>
      </w:rPr>
    </w:lvl>
  </w:abstractNum>
  <w:abstractNum w:abstractNumId="38">
    <w:nsid w:val="696B00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A9465D"/>
    <w:multiLevelType w:val="hybridMultilevel"/>
    <w:tmpl w:val="4F5A90BA"/>
    <w:lvl w:ilvl="0" w:tplc="04190001">
      <w:start w:val="1"/>
      <w:numFmt w:val="bullet"/>
      <w:lvlText w:val=""/>
      <w:lvlJc w:val="left"/>
      <w:pPr>
        <w:ind w:left="2448" w:hanging="360"/>
      </w:pPr>
      <w:rPr>
        <w:rFonts w:ascii="Symbol" w:hAnsi="Symbol" w:hint="default"/>
      </w:r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40">
    <w:nsid w:val="76E20CC6"/>
    <w:multiLevelType w:val="hybridMultilevel"/>
    <w:tmpl w:val="6B507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B3E50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B25613"/>
    <w:multiLevelType w:val="multilevel"/>
    <w:tmpl w:val="49281AB2"/>
    <w:styleLink w:val="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392" w:firstLine="0"/>
      </w:pPr>
      <w:rPr>
        <w:rFonts w:hint="default"/>
      </w:rPr>
    </w:lvl>
    <w:lvl w:ilvl="3">
      <w:start w:val="1"/>
      <w:numFmt w:val="decimal"/>
      <w:lvlText w:val="%1.%2.%3.%4."/>
      <w:lvlJc w:val="left"/>
      <w:pPr>
        <w:ind w:left="2120" w:hanging="648"/>
      </w:pPr>
      <w:rPr>
        <w:rFonts w:hint="default"/>
      </w:rPr>
    </w:lvl>
    <w:lvl w:ilvl="4">
      <w:start w:val="1"/>
      <w:numFmt w:val="decimal"/>
      <w:lvlText w:val="%1.%2.%3.%4.%5."/>
      <w:lvlJc w:val="left"/>
      <w:pPr>
        <w:ind w:left="2624" w:hanging="792"/>
      </w:pPr>
      <w:rPr>
        <w:rFonts w:hint="default"/>
      </w:rPr>
    </w:lvl>
    <w:lvl w:ilvl="5">
      <w:start w:val="1"/>
      <w:numFmt w:val="decimal"/>
      <w:lvlText w:val="%1.%2.%3.%4.%5.%6."/>
      <w:lvlJc w:val="left"/>
      <w:pPr>
        <w:ind w:left="3128" w:hanging="936"/>
      </w:pPr>
      <w:rPr>
        <w:rFonts w:hint="default"/>
      </w:rPr>
    </w:lvl>
    <w:lvl w:ilvl="6">
      <w:start w:val="1"/>
      <w:numFmt w:val="decimal"/>
      <w:lvlText w:val="%1.%2.%3.%4.%5.%6.%7."/>
      <w:lvlJc w:val="left"/>
      <w:pPr>
        <w:ind w:left="3632" w:hanging="1080"/>
      </w:pPr>
      <w:rPr>
        <w:rFonts w:hint="default"/>
      </w:rPr>
    </w:lvl>
    <w:lvl w:ilvl="7">
      <w:start w:val="1"/>
      <w:numFmt w:val="decimal"/>
      <w:lvlText w:val="%1.%2.%3.%4.%5.%6.%7.%8."/>
      <w:lvlJc w:val="left"/>
      <w:pPr>
        <w:ind w:left="4136" w:hanging="1224"/>
      </w:pPr>
      <w:rPr>
        <w:rFonts w:hint="default"/>
      </w:rPr>
    </w:lvl>
    <w:lvl w:ilvl="8">
      <w:start w:val="1"/>
      <w:numFmt w:val="decimal"/>
      <w:lvlText w:val="%1.%2.%3.%4.%5.%6.%7.%8.%9."/>
      <w:lvlJc w:val="left"/>
      <w:pPr>
        <w:ind w:left="4712" w:hanging="1440"/>
      </w:pPr>
      <w:rPr>
        <w:rFonts w:hint="default"/>
      </w:rPr>
    </w:lvl>
  </w:abstractNum>
  <w:num w:numId="1">
    <w:abstractNumId w:val="13"/>
  </w:num>
  <w:num w:numId="2">
    <w:abstractNumId w:val="42"/>
  </w:num>
  <w:num w:numId="3">
    <w:abstractNumId w:val="15"/>
  </w:num>
  <w:num w:numId="4">
    <w:abstractNumId w:val="3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7"/>
  </w:num>
  <w:num w:numId="7">
    <w:abstractNumId w:val="14"/>
  </w:num>
  <w:num w:numId="8">
    <w:abstractNumId w:val="8"/>
  </w:num>
  <w:num w:numId="9">
    <w:abstractNumId w:val="12"/>
  </w:num>
  <w:num w:numId="10">
    <w:abstractNumId w:val="29"/>
  </w:num>
  <w:num w:numId="11">
    <w:abstractNumId w:val="30"/>
  </w:num>
  <w:num w:numId="12">
    <w:abstractNumId w:val="10"/>
  </w:num>
  <w:num w:numId="13">
    <w:abstractNumId w:val="21"/>
  </w:num>
  <w:num w:numId="14">
    <w:abstractNumId w:val="34"/>
  </w:num>
  <w:num w:numId="15">
    <w:abstractNumId w:val="17"/>
  </w:num>
  <w:num w:numId="16">
    <w:abstractNumId w:val="11"/>
  </w:num>
  <w:num w:numId="17">
    <w:abstractNumId w:val="18"/>
  </w:num>
  <w:num w:numId="18">
    <w:abstractNumId w:val="3"/>
  </w:num>
  <w:num w:numId="19">
    <w:abstractNumId w:val="1"/>
  </w:num>
  <w:num w:numId="20">
    <w:abstractNumId w:val="6"/>
  </w:num>
  <w:num w:numId="21">
    <w:abstractNumId w:val="22"/>
  </w:num>
  <w:num w:numId="22">
    <w:abstractNumId w:val="0"/>
  </w:num>
  <w:num w:numId="23">
    <w:abstractNumId w:val="20"/>
  </w:num>
  <w:num w:numId="24">
    <w:abstractNumId w:val="31"/>
  </w:num>
  <w:num w:numId="25">
    <w:abstractNumId w:val="4"/>
  </w:num>
  <w:num w:numId="26">
    <w:abstractNumId w:val="40"/>
  </w:num>
  <w:num w:numId="27">
    <w:abstractNumId w:val="38"/>
  </w:num>
  <w:num w:numId="28">
    <w:abstractNumId w:val="33"/>
  </w:num>
  <w:num w:numId="29">
    <w:abstractNumId w:val="19"/>
  </w:num>
  <w:num w:numId="30">
    <w:abstractNumId w:val="9"/>
  </w:num>
  <w:num w:numId="31">
    <w:abstractNumId w:val="23"/>
  </w:num>
  <w:num w:numId="32">
    <w:abstractNumId w:val="26"/>
  </w:num>
  <w:num w:numId="33">
    <w:abstractNumId w:val="41"/>
  </w:num>
  <w:num w:numId="34">
    <w:abstractNumId w:val="32"/>
  </w:num>
  <w:num w:numId="35">
    <w:abstractNumId w:val="28"/>
  </w:num>
  <w:num w:numId="36">
    <w:abstractNumId w:val="27"/>
  </w:num>
  <w:num w:numId="37">
    <w:abstractNumId w:val="39"/>
  </w:num>
  <w:num w:numId="38">
    <w:abstractNumId w:val="25"/>
  </w:num>
  <w:num w:numId="39">
    <w:abstractNumId w:val="2"/>
  </w:num>
  <w:num w:numId="40">
    <w:abstractNumId w:val="24"/>
  </w:num>
  <w:num w:numId="41">
    <w:abstractNumId w:val="5"/>
  </w:num>
  <w:num w:numId="42">
    <w:abstractNumId w:val="7"/>
  </w:num>
  <w:num w:numId="43">
    <w:abstractNumId w:val="16"/>
  </w:num>
  <w:num w:numId="44">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39"/>
    <w:rsid w:val="000001E3"/>
    <w:rsid w:val="0000116C"/>
    <w:rsid w:val="00002E03"/>
    <w:rsid w:val="000040C2"/>
    <w:rsid w:val="000104C2"/>
    <w:rsid w:val="00012322"/>
    <w:rsid w:val="00013549"/>
    <w:rsid w:val="00014E28"/>
    <w:rsid w:val="00020EA5"/>
    <w:rsid w:val="00021A6A"/>
    <w:rsid w:val="00021BD5"/>
    <w:rsid w:val="00023C41"/>
    <w:rsid w:val="00024B5A"/>
    <w:rsid w:val="00026E06"/>
    <w:rsid w:val="0003058D"/>
    <w:rsid w:val="00030AC4"/>
    <w:rsid w:val="0003197B"/>
    <w:rsid w:val="000328EF"/>
    <w:rsid w:val="00033151"/>
    <w:rsid w:val="00034D1B"/>
    <w:rsid w:val="00035003"/>
    <w:rsid w:val="000354B8"/>
    <w:rsid w:val="00036F2E"/>
    <w:rsid w:val="00040FF7"/>
    <w:rsid w:val="00043A1F"/>
    <w:rsid w:val="00043B75"/>
    <w:rsid w:val="000478E3"/>
    <w:rsid w:val="00051AC9"/>
    <w:rsid w:val="000547C1"/>
    <w:rsid w:val="00055C42"/>
    <w:rsid w:val="00056264"/>
    <w:rsid w:val="00061212"/>
    <w:rsid w:val="000623A9"/>
    <w:rsid w:val="0006256A"/>
    <w:rsid w:val="0006515D"/>
    <w:rsid w:val="000664F0"/>
    <w:rsid w:val="00066F91"/>
    <w:rsid w:val="00070142"/>
    <w:rsid w:val="00070AFB"/>
    <w:rsid w:val="00072D93"/>
    <w:rsid w:val="00073CA3"/>
    <w:rsid w:val="0007459B"/>
    <w:rsid w:val="00075029"/>
    <w:rsid w:val="00077C2E"/>
    <w:rsid w:val="000808FF"/>
    <w:rsid w:val="00083BCF"/>
    <w:rsid w:val="00083C75"/>
    <w:rsid w:val="000854E7"/>
    <w:rsid w:val="00085650"/>
    <w:rsid w:val="00090FA4"/>
    <w:rsid w:val="00096294"/>
    <w:rsid w:val="000963B9"/>
    <w:rsid w:val="00096F95"/>
    <w:rsid w:val="00096FA1"/>
    <w:rsid w:val="000979BB"/>
    <w:rsid w:val="000A1DBE"/>
    <w:rsid w:val="000A3519"/>
    <w:rsid w:val="000A3C0F"/>
    <w:rsid w:val="000A423B"/>
    <w:rsid w:val="000A4984"/>
    <w:rsid w:val="000A5C52"/>
    <w:rsid w:val="000B0B9E"/>
    <w:rsid w:val="000B0E9B"/>
    <w:rsid w:val="000B1CC5"/>
    <w:rsid w:val="000B2176"/>
    <w:rsid w:val="000B3B7B"/>
    <w:rsid w:val="000B3F1B"/>
    <w:rsid w:val="000B4737"/>
    <w:rsid w:val="000B60CF"/>
    <w:rsid w:val="000B7A14"/>
    <w:rsid w:val="000C07BD"/>
    <w:rsid w:val="000C269D"/>
    <w:rsid w:val="000C3B5C"/>
    <w:rsid w:val="000C3BF5"/>
    <w:rsid w:val="000C3D44"/>
    <w:rsid w:val="000C4EE8"/>
    <w:rsid w:val="000C6C2C"/>
    <w:rsid w:val="000D1FCC"/>
    <w:rsid w:val="000D20E8"/>
    <w:rsid w:val="000D4CFC"/>
    <w:rsid w:val="000D5629"/>
    <w:rsid w:val="000D69F0"/>
    <w:rsid w:val="000D7C43"/>
    <w:rsid w:val="000E0299"/>
    <w:rsid w:val="000E3B5C"/>
    <w:rsid w:val="000E3DC4"/>
    <w:rsid w:val="000E4181"/>
    <w:rsid w:val="000E42E4"/>
    <w:rsid w:val="000F0593"/>
    <w:rsid w:val="000F0F90"/>
    <w:rsid w:val="000F29FA"/>
    <w:rsid w:val="000F31C8"/>
    <w:rsid w:val="000F3548"/>
    <w:rsid w:val="000F3DE0"/>
    <w:rsid w:val="000F4630"/>
    <w:rsid w:val="000F4756"/>
    <w:rsid w:val="000F67F9"/>
    <w:rsid w:val="000F7385"/>
    <w:rsid w:val="00101E4E"/>
    <w:rsid w:val="00103138"/>
    <w:rsid w:val="001043EA"/>
    <w:rsid w:val="0010562E"/>
    <w:rsid w:val="00105AA7"/>
    <w:rsid w:val="00105AD9"/>
    <w:rsid w:val="00105EDE"/>
    <w:rsid w:val="001120EE"/>
    <w:rsid w:val="00112CAF"/>
    <w:rsid w:val="00112D0F"/>
    <w:rsid w:val="00115360"/>
    <w:rsid w:val="001164FA"/>
    <w:rsid w:val="00117798"/>
    <w:rsid w:val="00117F09"/>
    <w:rsid w:val="00120128"/>
    <w:rsid w:val="0012420A"/>
    <w:rsid w:val="001244E6"/>
    <w:rsid w:val="00125410"/>
    <w:rsid w:val="00127900"/>
    <w:rsid w:val="00127C4E"/>
    <w:rsid w:val="00131165"/>
    <w:rsid w:val="00133D08"/>
    <w:rsid w:val="00134D32"/>
    <w:rsid w:val="001368B3"/>
    <w:rsid w:val="001369C8"/>
    <w:rsid w:val="001425C2"/>
    <w:rsid w:val="001431FA"/>
    <w:rsid w:val="0014406E"/>
    <w:rsid w:val="00145047"/>
    <w:rsid w:val="001452F2"/>
    <w:rsid w:val="00146E59"/>
    <w:rsid w:val="00147860"/>
    <w:rsid w:val="001513A0"/>
    <w:rsid w:val="001514AC"/>
    <w:rsid w:val="00154C42"/>
    <w:rsid w:val="00155095"/>
    <w:rsid w:val="001611E6"/>
    <w:rsid w:val="00162985"/>
    <w:rsid w:val="00162F61"/>
    <w:rsid w:val="00164556"/>
    <w:rsid w:val="00166D18"/>
    <w:rsid w:val="00171BE0"/>
    <w:rsid w:val="00173BCF"/>
    <w:rsid w:val="0017528D"/>
    <w:rsid w:val="00176418"/>
    <w:rsid w:val="00176FD5"/>
    <w:rsid w:val="00180294"/>
    <w:rsid w:val="00181E9E"/>
    <w:rsid w:val="001823E6"/>
    <w:rsid w:val="00183ADA"/>
    <w:rsid w:val="00185EE6"/>
    <w:rsid w:val="00185F2D"/>
    <w:rsid w:val="0018676F"/>
    <w:rsid w:val="001949BD"/>
    <w:rsid w:val="0019532F"/>
    <w:rsid w:val="001979F2"/>
    <w:rsid w:val="00197D68"/>
    <w:rsid w:val="001A0E5D"/>
    <w:rsid w:val="001A1356"/>
    <w:rsid w:val="001A206E"/>
    <w:rsid w:val="001A73B4"/>
    <w:rsid w:val="001A77DE"/>
    <w:rsid w:val="001B160D"/>
    <w:rsid w:val="001B2D23"/>
    <w:rsid w:val="001B2FB4"/>
    <w:rsid w:val="001B4AF2"/>
    <w:rsid w:val="001B63AD"/>
    <w:rsid w:val="001C06CC"/>
    <w:rsid w:val="001C1EAC"/>
    <w:rsid w:val="001C3E7F"/>
    <w:rsid w:val="001C45EB"/>
    <w:rsid w:val="001C68B0"/>
    <w:rsid w:val="001D24C3"/>
    <w:rsid w:val="001D301C"/>
    <w:rsid w:val="001D51FB"/>
    <w:rsid w:val="001D65C2"/>
    <w:rsid w:val="001D770D"/>
    <w:rsid w:val="001E0455"/>
    <w:rsid w:val="001E30BF"/>
    <w:rsid w:val="001E3291"/>
    <w:rsid w:val="001F0C51"/>
    <w:rsid w:val="001F47F0"/>
    <w:rsid w:val="001F7317"/>
    <w:rsid w:val="00200C8B"/>
    <w:rsid w:val="0020149A"/>
    <w:rsid w:val="0020181D"/>
    <w:rsid w:val="0020279A"/>
    <w:rsid w:val="002037CD"/>
    <w:rsid w:val="00203E97"/>
    <w:rsid w:val="00204F76"/>
    <w:rsid w:val="002053D0"/>
    <w:rsid w:val="00205465"/>
    <w:rsid w:val="00205CFE"/>
    <w:rsid w:val="0020610B"/>
    <w:rsid w:val="00206481"/>
    <w:rsid w:val="0021231C"/>
    <w:rsid w:val="00213319"/>
    <w:rsid w:val="002146CC"/>
    <w:rsid w:val="002156C3"/>
    <w:rsid w:val="002174B8"/>
    <w:rsid w:val="0022053E"/>
    <w:rsid w:val="002222E9"/>
    <w:rsid w:val="002229AF"/>
    <w:rsid w:val="002239F5"/>
    <w:rsid w:val="002244C4"/>
    <w:rsid w:val="00224F25"/>
    <w:rsid w:val="002258FC"/>
    <w:rsid w:val="00225AB5"/>
    <w:rsid w:val="00230A64"/>
    <w:rsid w:val="00230D45"/>
    <w:rsid w:val="002378BD"/>
    <w:rsid w:val="0023797A"/>
    <w:rsid w:val="00241D5B"/>
    <w:rsid w:val="00244128"/>
    <w:rsid w:val="002465B9"/>
    <w:rsid w:val="00246CFE"/>
    <w:rsid w:val="00246ED8"/>
    <w:rsid w:val="002478A2"/>
    <w:rsid w:val="0025368E"/>
    <w:rsid w:val="002540AB"/>
    <w:rsid w:val="00255A6C"/>
    <w:rsid w:val="00256962"/>
    <w:rsid w:val="00257C4B"/>
    <w:rsid w:val="00260F32"/>
    <w:rsid w:val="00266086"/>
    <w:rsid w:val="00270BB3"/>
    <w:rsid w:val="00271565"/>
    <w:rsid w:val="00271AE5"/>
    <w:rsid w:val="00273524"/>
    <w:rsid w:val="002738F1"/>
    <w:rsid w:val="002750F7"/>
    <w:rsid w:val="00275631"/>
    <w:rsid w:val="002875B3"/>
    <w:rsid w:val="00291424"/>
    <w:rsid w:val="0029586F"/>
    <w:rsid w:val="00297D63"/>
    <w:rsid w:val="002A3465"/>
    <w:rsid w:val="002A4D7C"/>
    <w:rsid w:val="002B01AE"/>
    <w:rsid w:val="002B33F5"/>
    <w:rsid w:val="002B721D"/>
    <w:rsid w:val="002B728B"/>
    <w:rsid w:val="002B7400"/>
    <w:rsid w:val="002C08CA"/>
    <w:rsid w:val="002C1904"/>
    <w:rsid w:val="002C78E7"/>
    <w:rsid w:val="002D0320"/>
    <w:rsid w:val="002D1DD0"/>
    <w:rsid w:val="002D23D4"/>
    <w:rsid w:val="002D2BBE"/>
    <w:rsid w:val="002D54B2"/>
    <w:rsid w:val="002D5C08"/>
    <w:rsid w:val="002E0A0B"/>
    <w:rsid w:val="002E110E"/>
    <w:rsid w:val="002E11CE"/>
    <w:rsid w:val="002E33C3"/>
    <w:rsid w:val="002E450D"/>
    <w:rsid w:val="002E740B"/>
    <w:rsid w:val="002E7F2F"/>
    <w:rsid w:val="002F0740"/>
    <w:rsid w:val="002F08F5"/>
    <w:rsid w:val="002F154C"/>
    <w:rsid w:val="00301085"/>
    <w:rsid w:val="00302A89"/>
    <w:rsid w:val="00302F60"/>
    <w:rsid w:val="0030371C"/>
    <w:rsid w:val="003055B0"/>
    <w:rsid w:val="00305796"/>
    <w:rsid w:val="003063B5"/>
    <w:rsid w:val="00307C2F"/>
    <w:rsid w:val="003106B0"/>
    <w:rsid w:val="00310713"/>
    <w:rsid w:val="00312A67"/>
    <w:rsid w:val="00313B9F"/>
    <w:rsid w:val="003152FD"/>
    <w:rsid w:val="003206FB"/>
    <w:rsid w:val="00320BE7"/>
    <w:rsid w:val="00320D93"/>
    <w:rsid w:val="00323473"/>
    <w:rsid w:val="00323626"/>
    <w:rsid w:val="00323B75"/>
    <w:rsid w:val="00324FC2"/>
    <w:rsid w:val="00327097"/>
    <w:rsid w:val="00327D09"/>
    <w:rsid w:val="003309A1"/>
    <w:rsid w:val="00330F91"/>
    <w:rsid w:val="0033478E"/>
    <w:rsid w:val="00340050"/>
    <w:rsid w:val="00340407"/>
    <w:rsid w:val="00340BC7"/>
    <w:rsid w:val="00341438"/>
    <w:rsid w:val="00341D5A"/>
    <w:rsid w:val="00346195"/>
    <w:rsid w:val="003464A2"/>
    <w:rsid w:val="00351449"/>
    <w:rsid w:val="00352649"/>
    <w:rsid w:val="0035272F"/>
    <w:rsid w:val="003536CA"/>
    <w:rsid w:val="00353DA0"/>
    <w:rsid w:val="003541B7"/>
    <w:rsid w:val="00356B98"/>
    <w:rsid w:val="00356D1E"/>
    <w:rsid w:val="00361D56"/>
    <w:rsid w:val="003639FC"/>
    <w:rsid w:val="00372A4A"/>
    <w:rsid w:val="003734FA"/>
    <w:rsid w:val="0037373E"/>
    <w:rsid w:val="003739DD"/>
    <w:rsid w:val="00376035"/>
    <w:rsid w:val="003767BA"/>
    <w:rsid w:val="00380EB1"/>
    <w:rsid w:val="00382E06"/>
    <w:rsid w:val="00386639"/>
    <w:rsid w:val="00387CE7"/>
    <w:rsid w:val="00393189"/>
    <w:rsid w:val="0039353B"/>
    <w:rsid w:val="003935A9"/>
    <w:rsid w:val="00393760"/>
    <w:rsid w:val="00393886"/>
    <w:rsid w:val="00394CC4"/>
    <w:rsid w:val="00395046"/>
    <w:rsid w:val="00396E1C"/>
    <w:rsid w:val="00397935"/>
    <w:rsid w:val="00397B20"/>
    <w:rsid w:val="003A25E8"/>
    <w:rsid w:val="003A3DEE"/>
    <w:rsid w:val="003A4C5E"/>
    <w:rsid w:val="003A6600"/>
    <w:rsid w:val="003B226F"/>
    <w:rsid w:val="003B39A4"/>
    <w:rsid w:val="003B5586"/>
    <w:rsid w:val="003B673A"/>
    <w:rsid w:val="003B72ED"/>
    <w:rsid w:val="003C2B27"/>
    <w:rsid w:val="003C34E0"/>
    <w:rsid w:val="003C5A96"/>
    <w:rsid w:val="003C6795"/>
    <w:rsid w:val="003C6BD2"/>
    <w:rsid w:val="003C6C4F"/>
    <w:rsid w:val="003C6CE1"/>
    <w:rsid w:val="003D3227"/>
    <w:rsid w:val="003D3575"/>
    <w:rsid w:val="003D39CA"/>
    <w:rsid w:val="003D43DB"/>
    <w:rsid w:val="003D69F2"/>
    <w:rsid w:val="003E0A21"/>
    <w:rsid w:val="003E4569"/>
    <w:rsid w:val="003F0C7C"/>
    <w:rsid w:val="003F268E"/>
    <w:rsid w:val="003F4044"/>
    <w:rsid w:val="003F6183"/>
    <w:rsid w:val="003F7E6E"/>
    <w:rsid w:val="0040342A"/>
    <w:rsid w:val="004034EF"/>
    <w:rsid w:val="00406A2B"/>
    <w:rsid w:val="00407255"/>
    <w:rsid w:val="00407F6E"/>
    <w:rsid w:val="00410F06"/>
    <w:rsid w:val="00412E45"/>
    <w:rsid w:val="0041407A"/>
    <w:rsid w:val="004141ED"/>
    <w:rsid w:val="004150B5"/>
    <w:rsid w:val="00417466"/>
    <w:rsid w:val="00417E6B"/>
    <w:rsid w:val="00420E0F"/>
    <w:rsid w:val="00423E36"/>
    <w:rsid w:val="00427CF6"/>
    <w:rsid w:val="00430745"/>
    <w:rsid w:val="00430ADF"/>
    <w:rsid w:val="00430F72"/>
    <w:rsid w:val="00434C07"/>
    <w:rsid w:val="004363FB"/>
    <w:rsid w:val="00436DEF"/>
    <w:rsid w:val="00436EDF"/>
    <w:rsid w:val="00437D72"/>
    <w:rsid w:val="0044048A"/>
    <w:rsid w:val="00441BFC"/>
    <w:rsid w:val="004430AE"/>
    <w:rsid w:val="00443595"/>
    <w:rsid w:val="004443C4"/>
    <w:rsid w:val="004446B2"/>
    <w:rsid w:val="00446E8E"/>
    <w:rsid w:val="00450606"/>
    <w:rsid w:val="004512D8"/>
    <w:rsid w:val="00451A02"/>
    <w:rsid w:val="004524C4"/>
    <w:rsid w:val="00457636"/>
    <w:rsid w:val="00460C05"/>
    <w:rsid w:val="00462F43"/>
    <w:rsid w:val="004631F8"/>
    <w:rsid w:val="00463ED9"/>
    <w:rsid w:val="0046449E"/>
    <w:rsid w:val="0046563F"/>
    <w:rsid w:val="00470693"/>
    <w:rsid w:val="004706E7"/>
    <w:rsid w:val="004717EC"/>
    <w:rsid w:val="00471F48"/>
    <w:rsid w:val="00475CE5"/>
    <w:rsid w:val="00476EB9"/>
    <w:rsid w:val="00483AC4"/>
    <w:rsid w:val="004841F6"/>
    <w:rsid w:val="00484C04"/>
    <w:rsid w:val="004859E2"/>
    <w:rsid w:val="0048729B"/>
    <w:rsid w:val="004905F3"/>
    <w:rsid w:val="0049122D"/>
    <w:rsid w:val="004919AF"/>
    <w:rsid w:val="004940D6"/>
    <w:rsid w:val="0049738F"/>
    <w:rsid w:val="004A0852"/>
    <w:rsid w:val="004A2ED3"/>
    <w:rsid w:val="004A33C9"/>
    <w:rsid w:val="004B0938"/>
    <w:rsid w:val="004B1133"/>
    <w:rsid w:val="004B122C"/>
    <w:rsid w:val="004B19F8"/>
    <w:rsid w:val="004B1A1D"/>
    <w:rsid w:val="004B3D91"/>
    <w:rsid w:val="004C0CB6"/>
    <w:rsid w:val="004C2096"/>
    <w:rsid w:val="004C7773"/>
    <w:rsid w:val="004C7A06"/>
    <w:rsid w:val="004D3705"/>
    <w:rsid w:val="004D46EE"/>
    <w:rsid w:val="004D7842"/>
    <w:rsid w:val="004D7EF1"/>
    <w:rsid w:val="004E241C"/>
    <w:rsid w:val="004E2A7E"/>
    <w:rsid w:val="004E3528"/>
    <w:rsid w:val="004E3D4A"/>
    <w:rsid w:val="004E546A"/>
    <w:rsid w:val="004E5E0C"/>
    <w:rsid w:val="004E79C7"/>
    <w:rsid w:val="004F0220"/>
    <w:rsid w:val="004F0C96"/>
    <w:rsid w:val="004F34AA"/>
    <w:rsid w:val="004F4868"/>
    <w:rsid w:val="004F5279"/>
    <w:rsid w:val="004F7536"/>
    <w:rsid w:val="00502802"/>
    <w:rsid w:val="00502CE0"/>
    <w:rsid w:val="00503937"/>
    <w:rsid w:val="005065DF"/>
    <w:rsid w:val="0050719C"/>
    <w:rsid w:val="00507418"/>
    <w:rsid w:val="00511E1C"/>
    <w:rsid w:val="00516B4B"/>
    <w:rsid w:val="00520529"/>
    <w:rsid w:val="00521757"/>
    <w:rsid w:val="00521B00"/>
    <w:rsid w:val="00522300"/>
    <w:rsid w:val="00525333"/>
    <w:rsid w:val="00525CAF"/>
    <w:rsid w:val="00526198"/>
    <w:rsid w:val="00526A64"/>
    <w:rsid w:val="00532A21"/>
    <w:rsid w:val="005357BF"/>
    <w:rsid w:val="00536BC6"/>
    <w:rsid w:val="005416DD"/>
    <w:rsid w:val="005421BD"/>
    <w:rsid w:val="0054306C"/>
    <w:rsid w:val="005432EC"/>
    <w:rsid w:val="00544B7E"/>
    <w:rsid w:val="005465BB"/>
    <w:rsid w:val="00546C64"/>
    <w:rsid w:val="005511EE"/>
    <w:rsid w:val="00551882"/>
    <w:rsid w:val="00551E3F"/>
    <w:rsid w:val="00553210"/>
    <w:rsid w:val="005532F5"/>
    <w:rsid w:val="0055350C"/>
    <w:rsid w:val="00554473"/>
    <w:rsid w:val="005555A8"/>
    <w:rsid w:val="00560601"/>
    <w:rsid w:val="00560C1E"/>
    <w:rsid w:val="00562055"/>
    <w:rsid w:val="00562FEF"/>
    <w:rsid w:val="00563F5B"/>
    <w:rsid w:val="00565524"/>
    <w:rsid w:val="0056568C"/>
    <w:rsid w:val="00573977"/>
    <w:rsid w:val="005743F7"/>
    <w:rsid w:val="00576E8B"/>
    <w:rsid w:val="0057700B"/>
    <w:rsid w:val="005779A2"/>
    <w:rsid w:val="00580A38"/>
    <w:rsid w:val="00580EF2"/>
    <w:rsid w:val="00585862"/>
    <w:rsid w:val="00585D34"/>
    <w:rsid w:val="0059116D"/>
    <w:rsid w:val="005952C1"/>
    <w:rsid w:val="005956F0"/>
    <w:rsid w:val="005A10F2"/>
    <w:rsid w:val="005A1691"/>
    <w:rsid w:val="005A34FA"/>
    <w:rsid w:val="005A3DE9"/>
    <w:rsid w:val="005A6C18"/>
    <w:rsid w:val="005B19D3"/>
    <w:rsid w:val="005B2F1C"/>
    <w:rsid w:val="005B6538"/>
    <w:rsid w:val="005B76CB"/>
    <w:rsid w:val="005B7766"/>
    <w:rsid w:val="005C0A41"/>
    <w:rsid w:val="005D3750"/>
    <w:rsid w:val="005D416B"/>
    <w:rsid w:val="005E0983"/>
    <w:rsid w:val="005E36A4"/>
    <w:rsid w:val="005E54D5"/>
    <w:rsid w:val="005E5B65"/>
    <w:rsid w:val="005F013B"/>
    <w:rsid w:val="005F03E4"/>
    <w:rsid w:val="005F3243"/>
    <w:rsid w:val="005F3DED"/>
    <w:rsid w:val="005F455D"/>
    <w:rsid w:val="005F6BA0"/>
    <w:rsid w:val="005F6EF1"/>
    <w:rsid w:val="0060259B"/>
    <w:rsid w:val="00602D1B"/>
    <w:rsid w:val="0060421E"/>
    <w:rsid w:val="0060430F"/>
    <w:rsid w:val="006078D2"/>
    <w:rsid w:val="006102BA"/>
    <w:rsid w:val="00611DB0"/>
    <w:rsid w:val="006120C4"/>
    <w:rsid w:val="00613F5D"/>
    <w:rsid w:val="006142AC"/>
    <w:rsid w:val="00616F47"/>
    <w:rsid w:val="00617FBF"/>
    <w:rsid w:val="0062173D"/>
    <w:rsid w:val="006219DC"/>
    <w:rsid w:val="00626397"/>
    <w:rsid w:val="0062738F"/>
    <w:rsid w:val="00634FE6"/>
    <w:rsid w:val="00637132"/>
    <w:rsid w:val="00643413"/>
    <w:rsid w:val="006434F1"/>
    <w:rsid w:val="00646E4F"/>
    <w:rsid w:val="0065080C"/>
    <w:rsid w:val="0065086F"/>
    <w:rsid w:val="006510AB"/>
    <w:rsid w:val="00653342"/>
    <w:rsid w:val="00653402"/>
    <w:rsid w:val="006540BF"/>
    <w:rsid w:val="006541D8"/>
    <w:rsid w:val="00655AA2"/>
    <w:rsid w:val="00656631"/>
    <w:rsid w:val="00661282"/>
    <w:rsid w:val="006614BB"/>
    <w:rsid w:val="00661B67"/>
    <w:rsid w:val="00663D16"/>
    <w:rsid w:val="006653B2"/>
    <w:rsid w:val="00665F23"/>
    <w:rsid w:val="00667CE6"/>
    <w:rsid w:val="00670A65"/>
    <w:rsid w:val="00672C4E"/>
    <w:rsid w:val="00672F97"/>
    <w:rsid w:val="0067386B"/>
    <w:rsid w:val="006758C5"/>
    <w:rsid w:val="00675AEB"/>
    <w:rsid w:val="006770F3"/>
    <w:rsid w:val="0068013F"/>
    <w:rsid w:val="006833FF"/>
    <w:rsid w:val="00685524"/>
    <w:rsid w:val="006859F4"/>
    <w:rsid w:val="00685EA1"/>
    <w:rsid w:val="00687BE7"/>
    <w:rsid w:val="006919F7"/>
    <w:rsid w:val="006929BC"/>
    <w:rsid w:val="006944F0"/>
    <w:rsid w:val="00695554"/>
    <w:rsid w:val="00696A2E"/>
    <w:rsid w:val="00696C0F"/>
    <w:rsid w:val="00697F0D"/>
    <w:rsid w:val="006A00BA"/>
    <w:rsid w:val="006A099D"/>
    <w:rsid w:val="006A0DC6"/>
    <w:rsid w:val="006A1528"/>
    <w:rsid w:val="006A4D2D"/>
    <w:rsid w:val="006A519C"/>
    <w:rsid w:val="006A5EE6"/>
    <w:rsid w:val="006A64EC"/>
    <w:rsid w:val="006A7455"/>
    <w:rsid w:val="006A75FD"/>
    <w:rsid w:val="006B045D"/>
    <w:rsid w:val="006B0A00"/>
    <w:rsid w:val="006B0CF5"/>
    <w:rsid w:val="006B1281"/>
    <w:rsid w:val="006B3203"/>
    <w:rsid w:val="006B3878"/>
    <w:rsid w:val="006B49BB"/>
    <w:rsid w:val="006B5A7C"/>
    <w:rsid w:val="006B7268"/>
    <w:rsid w:val="006B7B65"/>
    <w:rsid w:val="006C0513"/>
    <w:rsid w:val="006C0801"/>
    <w:rsid w:val="006C26FA"/>
    <w:rsid w:val="006C37AE"/>
    <w:rsid w:val="006C6129"/>
    <w:rsid w:val="006C68A6"/>
    <w:rsid w:val="006C6C81"/>
    <w:rsid w:val="006C7DF9"/>
    <w:rsid w:val="006D0C8F"/>
    <w:rsid w:val="006E1C13"/>
    <w:rsid w:val="006E1D97"/>
    <w:rsid w:val="006E3A3E"/>
    <w:rsid w:val="006E5153"/>
    <w:rsid w:val="006F26EE"/>
    <w:rsid w:val="006F32FC"/>
    <w:rsid w:val="006F52B8"/>
    <w:rsid w:val="006F6012"/>
    <w:rsid w:val="00700BCD"/>
    <w:rsid w:val="0070202E"/>
    <w:rsid w:val="00702253"/>
    <w:rsid w:val="00703447"/>
    <w:rsid w:val="00704F55"/>
    <w:rsid w:val="0071231A"/>
    <w:rsid w:val="007133C7"/>
    <w:rsid w:val="0071358B"/>
    <w:rsid w:val="00713FF7"/>
    <w:rsid w:val="007142EE"/>
    <w:rsid w:val="00714D93"/>
    <w:rsid w:val="00720901"/>
    <w:rsid w:val="0072267C"/>
    <w:rsid w:val="0072389F"/>
    <w:rsid w:val="0073155E"/>
    <w:rsid w:val="00731C61"/>
    <w:rsid w:val="007327C9"/>
    <w:rsid w:val="00732B94"/>
    <w:rsid w:val="007333FC"/>
    <w:rsid w:val="00733E36"/>
    <w:rsid w:val="00734791"/>
    <w:rsid w:val="00742A5B"/>
    <w:rsid w:val="00743E69"/>
    <w:rsid w:val="00744BF1"/>
    <w:rsid w:val="00746B38"/>
    <w:rsid w:val="00746C12"/>
    <w:rsid w:val="007473AE"/>
    <w:rsid w:val="00750ABE"/>
    <w:rsid w:val="007533C1"/>
    <w:rsid w:val="00754902"/>
    <w:rsid w:val="00756CA7"/>
    <w:rsid w:val="00757175"/>
    <w:rsid w:val="00766AC7"/>
    <w:rsid w:val="00767AD2"/>
    <w:rsid w:val="0077114D"/>
    <w:rsid w:val="00773461"/>
    <w:rsid w:val="00773C3F"/>
    <w:rsid w:val="00776465"/>
    <w:rsid w:val="007813DB"/>
    <w:rsid w:val="007833C2"/>
    <w:rsid w:val="00784EB8"/>
    <w:rsid w:val="00785E21"/>
    <w:rsid w:val="0078750A"/>
    <w:rsid w:val="0079056D"/>
    <w:rsid w:val="00790D24"/>
    <w:rsid w:val="00793493"/>
    <w:rsid w:val="00793809"/>
    <w:rsid w:val="00793C64"/>
    <w:rsid w:val="00793CF6"/>
    <w:rsid w:val="0079455E"/>
    <w:rsid w:val="007948D8"/>
    <w:rsid w:val="00795419"/>
    <w:rsid w:val="007971D7"/>
    <w:rsid w:val="007A2197"/>
    <w:rsid w:val="007A36A6"/>
    <w:rsid w:val="007A37DE"/>
    <w:rsid w:val="007A5467"/>
    <w:rsid w:val="007A69E2"/>
    <w:rsid w:val="007A766D"/>
    <w:rsid w:val="007B1C95"/>
    <w:rsid w:val="007B303D"/>
    <w:rsid w:val="007B31CF"/>
    <w:rsid w:val="007B35B5"/>
    <w:rsid w:val="007B3CB5"/>
    <w:rsid w:val="007B4179"/>
    <w:rsid w:val="007B42A0"/>
    <w:rsid w:val="007B5DF9"/>
    <w:rsid w:val="007B6581"/>
    <w:rsid w:val="007C06C4"/>
    <w:rsid w:val="007C193E"/>
    <w:rsid w:val="007C1960"/>
    <w:rsid w:val="007C54E9"/>
    <w:rsid w:val="007C633F"/>
    <w:rsid w:val="007D15E3"/>
    <w:rsid w:val="007D46D2"/>
    <w:rsid w:val="007D5E45"/>
    <w:rsid w:val="007D7A99"/>
    <w:rsid w:val="007E0B83"/>
    <w:rsid w:val="007E0BBA"/>
    <w:rsid w:val="007E11AE"/>
    <w:rsid w:val="007E17E6"/>
    <w:rsid w:val="007E2099"/>
    <w:rsid w:val="007E27AB"/>
    <w:rsid w:val="007E4C26"/>
    <w:rsid w:val="007E6348"/>
    <w:rsid w:val="007E793A"/>
    <w:rsid w:val="007F0D2F"/>
    <w:rsid w:val="007F15D9"/>
    <w:rsid w:val="007F1602"/>
    <w:rsid w:val="007F17D4"/>
    <w:rsid w:val="007F1BBC"/>
    <w:rsid w:val="007F1F20"/>
    <w:rsid w:val="007F5D1B"/>
    <w:rsid w:val="007F6BDA"/>
    <w:rsid w:val="007F7A79"/>
    <w:rsid w:val="007F7CA0"/>
    <w:rsid w:val="008024CF"/>
    <w:rsid w:val="00802811"/>
    <w:rsid w:val="008031EB"/>
    <w:rsid w:val="00805466"/>
    <w:rsid w:val="00806FDF"/>
    <w:rsid w:val="00807A6E"/>
    <w:rsid w:val="00810372"/>
    <w:rsid w:val="00811110"/>
    <w:rsid w:val="008168B9"/>
    <w:rsid w:val="00817610"/>
    <w:rsid w:val="00821E7C"/>
    <w:rsid w:val="00823980"/>
    <w:rsid w:val="008246EA"/>
    <w:rsid w:val="00825384"/>
    <w:rsid w:val="00826119"/>
    <w:rsid w:val="00830793"/>
    <w:rsid w:val="00832588"/>
    <w:rsid w:val="00833D6A"/>
    <w:rsid w:val="00835CBB"/>
    <w:rsid w:val="008372AF"/>
    <w:rsid w:val="00837D25"/>
    <w:rsid w:val="0084151B"/>
    <w:rsid w:val="00841544"/>
    <w:rsid w:val="008422A4"/>
    <w:rsid w:val="00843771"/>
    <w:rsid w:val="00843FE0"/>
    <w:rsid w:val="0084556D"/>
    <w:rsid w:val="0084638C"/>
    <w:rsid w:val="00847298"/>
    <w:rsid w:val="00850860"/>
    <w:rsid w:val="00854290"/>
    <w:rsid w:val="008563E6"/>
    <w:rsid w:val="008600A3"/>
    <w:rsid w:val="008607D7"/>
    <w:rsid w:val="00860CF9"/>
    <w:rsid w:val="00860D02"/>
    <w:rsid w:val="00864C7F"/>
    <w:rsid w:val="00866B84"/>
    <w:rsid w:val="0086706E"/>
    <w:rsid w:val="00870BEE"/>
    <w:rsid w:val="008711C6"/>
    <w:rsid w:val="00871230"/>
    <w:rsid w:val="0087248C"/>
    <w:rsid w:val="00872C4D"/>
    <w:rsid w:val="00874C51"/>
    <w:rsid w:val="00877AF0"/>
    <w:rsid w:val="00880D54"/>
    <w:rsid w:val="0088125D"/>
    <w:rsid w:val="008830B3"/>
    <w:rsid w:val="00884664"/>
    <w:rsid w:val="00886E7A"/>
    <w:rsid w:val="00890403"/>
    <w:rsid w:val="00891800"/>
    <w:rsid w:val="00895439"/>
    <w:rsid w:val="00897CD6"/>
    <w:rsid w:val="00897EE2"/>
    <w:rsid w:val="008A1281"/>
    <w:rsid w:val="008A2DB8"/>
    <w:rsid w:val="008B3148"/>
    <w:rsid w:val="008B3898"/>
    <w:rsid w:val="008B3E31"/>
    <w:rsid w:val="008B42A0"/>
    <w:rsid w:val="008B4FAE"/>
    <w:rsid w:val="008B729A"/>
    <w:rsid w:val="008C4F4B"/>
    <w:rsid w:val="008C7492"/>
    <w:rsid w:val="008C7AF4"/>
    <w:rsid w:val="008D04F3"/>
    <w:rsid w:val="008D08C0"/>
    <w:rsid w:val="008D2557"/>
    <w:rsid w:val="008D61CF"/>
    <w:rsid w:val="008D693F"/>
    <w:rsid w:val="008D6A68"/>
    <w:rsid w:val="008E04F9"/>
    <w:rsid w:val="008E23A7"/>
    <w:rsid w:val="008E2D21"/>
    <w:rsid w:val="008E4854"/>
    <w:rsid w:val="008F0529"/>
    <w:rsid w:val="008F1695"/>
    <w:rsid w:val="008F1829"/>
    <w:rsid w:val="008F3B16"/>
    <w:rsid w:val="008F3FBE"/>
    <w:rsid w:val="008F53C0"/>
    <w:rsid w:val="008F687C"/>
    <w:rsid w:val="008F7A29"/>
    <w:rsid w:val="00902D64"/>
    <w:rsid w:val="00903579"/>
    <w:rsid w:val="009049DA"/>
    <w:rsid w:val="00905B01"/>
    <w:rsid w:val="0090652F"/>
    <w:rsid w:val="0091028F"/>
    <w:rsid w:val="00910488"/>
    <w:rsid w:val="009126E2"/>
    <w:rsid w:val="00913F34"/>
    <w:rsid w:val="00914813"/>
    <w:rsid w:val="00915B9A"/>
    <w:rsid w:val="00915C6B"/>
    <w:rsid w:val="00916B23"/>
    <w:rsid w:val="00917B5E"/>
    <w:rsid w:val="009270D4"/>
    <w:rsid w:val="009279F2"/>
    <w:rsid w:val="0093231D"/>
    <w:rsid w:val="00932B91"/>
    <w:rsid w:val="00933E3F"/>
    <w:rsid w:val="00936131"/>
    <w:rsid w:val="00936D63"/>
    <w:rsid w:val="009403BC"/>
    <w:rsid w:val="00942D29"/>
    <w:rsid w:val="00945D70"/>
    <w:rsid w:val="00947082"/>
    <w:rsid w:val="009502C1"/>
    <w:rsid w:val="00950E9C"/>
    <w:rsid w:val="00952175"/>
    <w:rsid w:val="0095351B"/>
    <w:rsid w:val="009550CC"/>
    <w:rsid w:val="009555B6"/>
    <w:rsid w:val="009576AD"/>
    <w:rsid w:val="0096194B"/>
    <w:rsid w:val="00962C92"/>
    <w:rsid w:val="00963E50"/>
    <w:rsid w:val="00966F56"/>
    <w:rsid w:val="00970147"/>
    <w:rsid w:val="00971563"/>
    <w:rsid w:val="00974C46"/>
    <w:rsid w:val="00975786"/>
    <w:rsid w:val="00977F48"/>
    <w:rsid w:val="009877F9"/>
    <w:rsid w:val="00987E1A"/>
    <w:rsid w:val="00991700"/>
    <w:rsid w:val="00994737"/>
    <w:rsid w:val="00994A2F"/>
    <w:rsid w:val="00994F3A"/>
    <w:rsid w:val="009A1CBE"/>
    <w:rsid w:val="009A278E"/>
    <w:rsid w:val="009A2BB3"/>
    <w:rsid w:val="009B0554"/>
    <w:rsid w:val="009B2464"/>
    <w:rsid w:val="009B56A2"/>
    <w:rsid w:val="009B6A3F"/>
    <w:rsid w:val="009B6F40"/>
    <w:rsid w:val="009B718D"/>
    <w:rsid w:val="009C023E"/>
    <w:rsid w:val="009C2DF7"/>
    <w:rsid w:val="009C586C"/>
    <w:rsid w:val="009C7A5F"/>
    <w:rsid w:val="009D215E"/>
    <w:rsid w:val="009D40F8"/>
    <w:rsid w:val="009D43E4"/>
    <w:rsid w:val="009D533C"/>
    <w:rsid w:val="009D6F89"/>
    <w:rsid w:val="009D7671"/>
    <w:rsid w:val="009E12EC"/>
    <w:rsid w:val="009E1F3D"/>
    <w:rsid w:val="009E28F3"/>
    <w:rsid w:val="009E4B39"/>
    <w:rsid w:val="009F0762"/>
    <w:rsid w:val="009F1A9C"/>
    <w:rsid w:val="009F26B4"/>
    <w:rsid w:val="009F2D07"/>
    <w:rsid w:val="00A03E58"/>
    <w:rsid w:val="00A0485E"/>
    <w:rsid w:val="00A0487E"/>
    <w:rsid w:val="00A05115"/>
    <w:rsid w:val="00A06517"/>
    <w:rsid w:val="00A07361"/>
    <w:rsid w:val="00A079CF"/>
    <w:rsid w:val="00A105C0"/>
    <w:rsid w:val="00A11141"/>
    <w:rsid w:val="00A126B9"/>
    <w:rsid w:val="00A14F88"/>
    <w:rsid w:val="00A178F2"/>
    <w:rsid w:val="00A22C19"/>
    <w:rsid w:val="00A2360B"/>
    <w:rsid w:val="00A236FF"/>
    <w:rsid w:val="00A2393F"/>
    <w:rsid w:val="00A25906"/>
    <w:rsid w:val="00A26EE2"/>
    <w:rsid w:val="00A3111B"/>
    <w:rsid w:val="00A31292"/>
    <w:rsid w:val="00A31554"/>
    <w:rsid w:val="00A32582"/>
    <w:rsid w:val="00A32D30"/>
    <w:rsid w:val="00A33404"/>
    <w:rsid w:val="00A37C7D"/>
    <w:rsid w:val="00A4290F"/>
    <w:rsid w:val="00A448EB"/>
    <w:rsid w:val="00A45D99"/>
    <w:rsid w:val="00A50249"/>
    <w:rsid w:val="00A53409"/>
    <w:rsid w:val="00A53413"/>
    <w:rsid w:val="00A5418F"/>
    <w:rsid w:val="00A55701"/>
    <w:rsid w:val="00A566E6"/>
    <w:rsid w:val="00A6009F"/>
    <w:rsid w:val="00A6188C"/>
    <w:rsid w:val="00A64580"/>
    <w:rsid w:val="00A64793"/>
    <w:rsid w:val="00A66B7D"/>
    <w:rsid w:val="00A70968"/>
    <w:rsid w:val="00A71037"/>
    <w:rsid w:val="00A72569"/>
    <w:rsid w:val="00A74CE8"/>
    <w:rsid w:val="00A82FED"/>
    <w:rsid w:val="00A830DB"/>
    <w:rsid w:val="00A83C01"/>
    <w:rsid w:val="00A84577"/>
    <w:rsid w:val="00A901FA"/>
    <w:rsid w:val="00A91B67"/>
    <w:rsid w:val="00A92F98"/>
    <w:rsid w:val="00A93DC8"/>
    <w:rsid w:val="00A94CAA"/>
    <w:rsid w:val="00A959F3"/>
    <w:rsid w:val="00A96561"/>
    <w:rsid w:val="00AA1DCF"/>
    <w:rsid w:val="00AA21B5"/>
    <w:rsid w:val="00AA2C6B"/>
    <w:rsid w:val="00AB2C0D"/>
    <w:rsid w:val="00AB2C1E"/>
    <w:rsid w:val="00AB3B3A"/>
    <w:rsid w:val="00AB4E26"/>
    <w:rsid w:val="00AC0386"/>
    <w:rsid w:val="00AC5B2C"/>
    <w:rsid w:val="00AC67ED"/>
    <w:rsid w:val="00AC7347"/>
    <w:rsid w:val="00AD175F"/>
    <w:rsid w:val="00AD1982"/>
    <w:rsid w:val="00AD27E2"/>
    <w:rsid w:val="00AD39F6"/>
    <w:rsid w:val="00AD4785"/>
    <w:rsid w:val="00AD5094"/>
    <w:rsid w:val="00AD639E"/>
    <w:rsid w:val="00AD6A7E"/>
    <w:rsid w:val="00AE14A3"/>
    <w:rsid w:val="00AE6323"/>
    <w:rsid w:val="00AE7729"/>
    <w:rsid w:val="00AE7A93"/>
    <w:rsid w:val="00AE7D11"/>
    <w:rsid w:val="00AF0EAE"/>
    <w:rsid w:val="00AF3964"/>
    <w:rsid w:val="00AF5FDE"/>
    <w:rsid w:val="00AF6964"/>
    <w:rsid w:val="00AF7394"/>
    <w:rsid w:val="00B00DD9"/>
    <w:rsid w:val="00B02713"/>
    <w:rsid w:val="00B03801"/>
    <w:rsid w:val="00B03A86"/>
    <w:rsid w:val="00B05CF7"/>
    <w:rsid w:val="00B15D27"/>
    <w:rsid w:val="00B1708C"/>
    <w:rsid w:val="00B17B26"/>
    <w:rsid w:val="00B278CE"/>
    <w:rsid w:val="00B27AEB"/>
    <w:rsid w:val="00B30AF4"/>
    <w:rsid w:val="00B3163C"/>
    <w:rsid w:val="00B35B0A"/>
    <w:rsid w:val="00B35C43"/>
    <w:rsid w:val="00B4119C"/>
    <w:rsid w:val="00B4422A"/>
    <w:rsid w:val="00B46415"/>
    <w:rsid w:val="00B47FFA"/>
    <w:rsid w:val="00B506A0"/>
    <w:rsid w:val="00B50A52"/>
    <w:rsid w:val="00B50DFA"/>
    <w:rsid w:val="00B546C5"/>
    <w:rsid w:val="00B5525C"/>
    <w:rsid w:val="00B5546B"/>
    <w:rsid w:val="00B570E7"/>
    <w:rsid w:val="00B62033"/>
    <w:rsid w:val="00B62EA2"/>
    <w:rsid w:val="00B672CF"/>
    <w:rsid w:val="00B67EDA"/>
    <w:rsid w:val="00B705B4"/>
    <w:rsid w:val="00B70CCA"/>
    <w:rsid w:val="00B716E1"/>
    <w:rsid w:val="00B72EF2"/>
    <w:rsid w:val="00B73A4A"/>
    <w:rsid w:val="00B7468F"/>
    <w:rsid w:val="00B74EEC"/>
    <w:rsid w:val="00B779B4"/>
    <w:rsid w:val="00B81ABF"/>
    <w:rsid w:val="00B81C7B"/>
    <w:rsid w:val="00B835B4"/>
    <w:rsid w:val="00B83E1A"/>
    <w:rsid w:val="00B84F96"/>
    <w:rsid w:val="00B860E7"/>
    <w:rsid w:val="00B863D5"/>
    <w:rsid w:val="00B901AF"/>
    <w:rsid w:val="00B92D2C"/>
    <w:rsid w:val="00B936F4"/>
    <w:rsid w:val="00B968D1"/>
    <w:rsid w:val="00B96E4B"/>
    <w:rsid w:val="00B973C3"/>
    <w:rsid w:val="00BA1352"/>
    <w:rsid w:val="00BA1B63"/>
    <w:rsid w:val="00BA3AD5"/>
    <w:rsid w:val="00BA4D3A"/>
    <w:rsid w:val="00BA58ED"/>
    <w:rsid w:val="00BA6B10"/>
    <w:rsid w:val="00BA70F2"/>
    <w:rsid w:val="00BB340B"/>
    <w:rsid w:val="00BB5630"/>
    <w:rsid w:val="00BB5953"/>
    <w:rsid w:val="00BB5A17"/>
    <w:rsid w:val="00BB6BC3"/>
    <w:rsid w:val="00BB6FD4"/>
    <w:rsid w:val="00BB7012"/>
    <w:rsid w:val="00BC161C"/>
    <w:rsid w:val="00BC3AC7"/>
    <w:rsid w:val="00BC53C5"/>
    <w:rsid w:val="00BC5C69"/>
    <w:rsid w:val="00BC5D8A"/>
    <w:rsid w:val="00BC7A45"/>
    <w:rsid w:val="00BD09BD"/>
    <w:rsid w:val="00BD1844"/>
    <w:rsid w:val="00BD5B42"/>
    <w:rsid w:val="00BD5DF0"/>
    <w:rsid w:val="00BD7CD2"/>
    <w:rsid w:val="00BE2EB0"/>
    <w:rsid w:val="00BE5745"/>
    <w:rsid w:val="00BF102E"/>
    <w:rsid w:val="00BF14C9"/>
    <w:rsid w:val="00BF1A15"/>
    <w:rsid w:val="00BF3EF0"/>
    <w:rsid w:val="00C0224C"/>
    <w:rsid w:val="00C0249D"/>
    <w:rsid w:val="00C1210A"/>
    <w:rsid w:val="00C123BD"/>
    <w:rsid w:val="00C20855"/>
    <w:rsid w:val="00C221A4"/>
    <w:rsid w:val="00C2314E"/>
    <w:rsid w:val="00C255AA"/>
    <w:rsid w:val="00C318DC"/>
    <w:rsid w:val="00C31960"/>
    <w:rsid w:val="00C341A4"/>
    <w:rsid w:val="00C35E8C"/>
    <w:rsid w:val="00C36288"/>
    <w:rsid w:val="00C37FE8"/>
    <w:rsid w:val="00C40591"/>
    <w:rsid w:val="00C4138B"/>
    <w:rsid w:val="00C42E63"/>
    <w:rsid w:val="00C42F7E"/>
    <w:rsid w:val="00C43D49"/>
    <w:rsid w:val="00C43F9B"/>
    <w:rsid w:val="00C44EE1"/>
    <w:rsid w:val="00C459AE"/>
    <w:rsid w:val="00C46235"/>
    <w:rsid w:val="00C4627D"/>
    <w:rsid w:val="00C477C6"/>
    <w:rsid w:val="00C50D9E"/>
    <w:rsid w:val="00C511DF"/>
    <w:rsid w:val="00C512FC"/>
    <w:rsid w:val="00C5271D"/>
    <w:rsid w:val="00C53801"/>
    <w:rsid w:val="00C5443B"/>
    <w:rsid w:val="00C55B08"/>
    <w:rsid w:val="00C64810"/>
    <w:rsid w:val="00C72FA2"/>
    <w:rsid w:val="00C73AEB"/>
    <w:rsid w:val="00C74B80"/>
    <w:rsid w:val="00C75BD9"/>
    <w:rsid w:val="00C8340F"/>
    <w:rsid w:val="00C84200"/>
    <w:rsid w:val="00C8517B"/>
    <w:rsid w:val="00C93FF7"/>
    <w:rsid w:val="00C943B4"/>
    <w:rsid w:val="00C94B3F"/>
    <w:rsid w:val="00C95EBA"/>
    <w:rsid w:val="00C9713B"/>
    <w:rsid w:val="00C979C1"/>
    <w:rsid w:val="00CA0819"/>
    <w:rsid w:val="00CA353F"/>
    <w:rsid w:val="00CA62FD"/>
    <w:rsid w:val="00CA78BF"/>
    <w:rsid w:val="00CB46A8"/>
    <w:rsid w:val="00CB58A5"/>
    <w:rsid w:val="00CB605C"/>
    <w:rsid w:val="00CC1E33"/>
    <w:rsid w:val="00CC7EA9"/>
    <w:rsid w:val="00CD3611"/>
    <w:rsid w:val="00CD3723"/>
    <w:rsid w:val="00CD3994"/>
    <w:rsid w:val="00CD7001"/>
    <w:rsid w:val="00CD742A"/>
    <w:rsid w:val="00CE0FF3"/>
    <w:rsid w:val="00CE3AEA"/>
    <w:rsid w:val="00CE3AF7"/>
    <w:rsid w:val="00CE5CB6"/>
    <w:rsid w:val="00CE6AE0"/>
    <w:rsid w:val="00CE6B75"/>
    <w:rsid w:val="00CF0322"/>
    <w:rsid w:val="00CF0A81"/>
    <w:rsid w:val="00CF0D76"/>
    <w:rsid w:val="00CF12CA"/>
    <w:rsid w:val="00CF1703"/>
    <w:rsid w:val="00CF31B9"/>
    <w:rsid w:val="00CF3884"/>
    <w:rsid w:val="00CF5B69"/>
    <w:rsid w:val="00CF67D8"/>
    <w:rsid w:val="00CF70C7"/>
    <w:rsid w:val="00CF765B"/>
    <w:rsid w:val="00CF7881"/>
    <w:rsid w:val="00CF7DFA"/>
    <w:rsid w:val="00D03070"/>
    <w:rsid w:val="00D04214"/>
    <w:rsid w:val="00D043A7"/>
    <w:rsid w:val="00D148A0"/>
    <w:rsid w:val="00D14F94"/>
    <w:rsid w:val="00D15B31"/>
    <w:rsid w:val="00D15C9A"/>
    <w:rsid w:val="00D160F8"/>
    <w:rsid w:val="00D1689B"/>
    <w:rsid w:val="00D21092"/>
    <w:rsid w:val="00D2175D"/>
    <w:rsid w:val="00D24223"/>
    <w:rsid w:val="00D250A5"/>
    <w:rsid w:val="00D25C2A"/>
    <w:rsid w:val="00D309BD"/>
    <w:rsid w:val="00D348BC"/>
    <w:rsid w:val="00D3644D"/>
    <w:rsid w:val="00D40DA7"/>
    <w:rsid w:val="00D42351"/>
    <w:rsid w:val="00D423B5"/>
    <w:rsid w:val="00D43AF7"/>
    <w:rsid w:val="00D44770"/>
    <w:rsid w:val="00D44E25"/>
    <w:rsid w:val="00D4529E"/>
    <w:rsid w:val="00D4669F"/>
    <w:rsid w:val="00D527B0"/>
    <w:rsid w:val="00D53BD8"/>
    <w:rsid w:val="00D5533E"/>
    <w:rsid w:val="00D5562B"/>
    <w:rsid w:val="00D55CBB"/>
    <w:rsid w:val="00D65F37"/>
    <w:rsid w:val="00D70ABD"/>
    <w:rsid w:val="00D74E45"/>
    <w:rsid w:val="00D7655B"/>
    <w:rsid w:val="00D76FF9"/>
    <w:rsid w:val="00D802EA"/>
    <w:rsid w:val="00D804F3"/>
    <w:rsid w:val="00D80673"/>
    <w:rsid w:val="00D83EAA"/>
    <w:rsid w:val="00D84900"/>
    <w:rsid w:val="00D906CA"/>
    <w:rsid w:val="00D906D2"/>
    <w:rsid w:val="00D929FC"/>
    <w:rsid w:val="00D93292"/>
    <w:rsid w:val="00D94C65"/>
    <w:rsid w:val="00D9558F"/>
    <w:rsid w:val="00DA1C8F"/>
    <w:rsid w:val="00DA1E4A"/>
    <w:rsid w:val="00DA2D32"/>
    <w:rsid w:val="00DA3C5D"/>
    <w:rsid w:val="00DA5BEE"/>
    <w:rsid w:val="00DA6329"/>
    <w:rsid w:val="00DB00CD"/>
    <w:rsid w:val="00DB34C5"/>
    <w:rsid w:val="00DB367F"/>
    <w:rsid w:val="00DB5604"/>
    <w:rsid w:val="00DB6A35"/>
    <w:rsid w:val="00DC1499"/>
    <w:rsid w:val="00DC14A4"/>
    <w:rsid w:val="00DC3073"/>
    <w:rsid w:val="00DC4DD0"/>
    <w:rsid w:val="00DC4F65"/>
    <w:rsid w:val="00DC5440"/>
    <w:rsid w:val="00DC56C3"/>
    <w:rsid w:val="00DC6F12"/>
    <w:rsid w:val="00DD248E"/>
    <w:rsid w:val="00DE1B67"/>
    <w:rsid w:val="00DE3EA0"/>
    <w:rsid w:val="00DE73C0"/>
    <w:rsid w:val="00DF3542"/>
    <w:rsid w:val="00DF5C7A"/>
    <w:rsid w:val="00DF6570"/>
    <w:rsid w:val="00DF7046"/>
    <w:rsid w:val="00DF7632"/>
    <w:rsid w:val="00E05B97"/>
    <w:rsid w:val="00E05E06"/>
    <w:rsid w:val="00E05E22"/>
    <w:rsid w:val="00E10E5A"/>
    <w:rsid w:val="00E12455"/>
    <w:rsid w:val="00E129CA"/>
    <w:rsid w:val="00E131E2"/>
    <w:rsid w:val="00E136FD"/>
    <w:rsid w:val="00E15053"/>
    <w:rsid w:val="00E20759"/>
    <w:rsid w:val="00E21584"/>
    <w:rsid w:val="00E253AA"/>
    <w:rsid w:val="00E25BEC"/>
    <w:rsid w:val="00E2719F"/>
    <w:rsid w:val="00E35FAA"/>
    <w:rsid w:val="00E369BD"/>
    <w:rsid w:val="00E37327"/>
    <w:rsid w:val="00E375BD"/>
    <w:rsid w:val="00E3760C"/>
    <w:rsid w:val="00E400A8"/>
    <w:rsid w:val="00E40423"/>
    <w:rsid w:val="00E40E94"/>
    <w:rsid w:val="00E41327"/>
    <w:rsid w:val="00E42365"/>
    <w:rsid w:val="00E42522"/>
    <w:rsid w:val="00E43486"/>
    <w:rsid w:val="00E434C1"/>
    <w:rsid w:val="00E44D9C"/>
    <w:rsid w:val="00E47BFF"/>
    <w:rsid w:val="00E51D68"/>
    <w:rsid w:val="00E525DF"/>
    <w:rsid w:val="00E53A1B"/>
    <w:rsid w:val="00E55303"/>
    <w:rsid w:val="00E600C9"/>
    <w:rsid w:val="00E6135C"/>
    <w:rsid w:val="00E617D7"/>
    <w:rsid w:val="00E62D83"/>
    <w:rsid w:val="00E65231"/>
    <w:rsid w:val="00E669D6"/>
    <w:rsid w:val="00E706E0"/>
    <w:rsid w:val="00E70E0C"/>
    <w:rsid w:val="00E76A36"/>
    <w:rsid w:val="00E77807"/>
    <w:rsid w:val="00E81AE5"/>
    <w:rsid w:val="00E83D10"/>
    <w:rsid w:val="00E84318"/>
    <w:rsid w:val="00E84B11"/>
    <w:rsid w:val="00E8600A"/>
    <w:rsid w:val="00E874AF"/>
    <w:rsid w:val="00E90F5D"/>
    <w:rsid w:val="00E93313"/>
    <w:rsid w:val="00E9390F"/>
    <w:rsid w:val="00E93A66"/>
    <w:rsid w:val="00EA0D32"/>
    <w:rsid w:val="00EA119E"/>
    <w:rsid w:val="00EA1A45"/>
    <w:rsid w:val="00EA317F"/>
    <w:rsid w:val="00EA35FD"/>
    <w:rsid w:val="00EA7EAD"/>
    <w:rsid w:val="00EB007D"/>
    <w:rsid w:val="00EB3178"/>
    <w:rsid w:val="00EB317D"/>
    <w:rsid w:val="00EB4633"/>
    <w:rsid w:val="00EB5A17"/>
    <w:rsid w:val="00EB5AB2"/>
    <w:rsid w:val="00EB784D"/>
    <w:rsid w:val="00EC012F"/>
    <w:rsid w:val="00EC0A69"/>
    <w:rsid w:val="00EC3C55"/>
    <w:rsid w:val="00EC592D"/>
    <w:rsid w:val="00EC7178"/>
    <w:rsid w:val="00EC725B"/>
    <w:rsid w:val="00EC7AED"/>
    <w:rsid w:val="00ED0FC6"/>
    <w:rsid w:val="00ED103E"/>
    <w:rsid w:val="00ED2078"/>
    <w:rsid w:val="00ED29E7"/>
    <w:rsid w:val="00EF0153"/>
    <w:rsid w:val="00EF1D75"/>
    <w:rsid w:val="00EF2278"/>
    <w:rsid w:val="00EF29BD"/>
    <w:rsid w:val="00EF4450"/>
    <w:rsid w:val="00EF45ED"/>
    <w:rsid w:val="00EF482E"/>
    <w:rsid w:val="00F019E9"/>
    <w:rsid w:val="00F03745"/>
    <w:rsid w:val="00F03900"/>
    <w:rsid w:val="00F078E0"/>
    <w:rsid w:val="00F079F6"/>
    <w:rsid w:val="00F11CCC"/>
    <w:rsid w:val="00F12831"/>
    <w:rsid w:val="00F140A3"/>
    <w:rsid w:val="00F15274"/>
    <w:rsid w:val="00F15600"/>
    <w:rsid w:val="00F17EA5"/>
    <w:rsid w:val="00F226A5"/>
    <w:rsid w:val="00F22958"/>
    <w:rsid w:val="00F2309F"/>
    <w:rsid w:val="00F26C6C"/>
    <w:rsid w:val="00F27330"/>
    <w:rsid w:val="00F27A4D"/>
    <w:rsid w:val="00F27FC5"/>
    <w:rsid w:val="00F319E6"/>
    <w:rsid w:val="00F31E1F"/>
    <w:rsid w:val="00F345F2"/>
    <w:rsid w:val="00F3698D"/>
    <w:rsid w:val="00F41077"/>
    <w:rsid w:val="00F41A39"/>
    <w:rsid w:val="00F42605"/>
    <w:rsid w:val="00F45530"/>
    <w:rsid w:val="00F459EB"/>
    <w:rsid w:val="00F5207B"/>
    <w:rsid w:val="00F52791"/>
    <w:rsid w:val="00F53692"/>
    <w:rsid w:val="00F60C3F"/>
    <w:rsid w:val="00F61192"/>
    <w:rsid w:val="00F61295"/>
    <w:rsid w:val="00F62A4F"/>
    <w:rsid w:val="00F63116"/>
    <w:rsid w:val="00F63792"/>
    <w:rsid w:val="00F7042B"/>
    <w:rsid w:val="00F72898"/>
    <w:rsid w:val="00F7414F"/>
    <w:rsid w:val="00F75DA6"/>
    <w:rsid w:val="00F7607F"/>
    <w:rsid w:val="00F77378"/>
    <w:rsid w:val="00F80DAC"/>
    <w:rsid w:val="00F831B8"/>
    <w:rsid w:val="00F84C63"/>
    <w:rsid w:val="00F86D5A"/>
    <w:rsid w:val="00F875AB"/>
    <w:rsid w:val="00F9032F"/>
    <w:rsid w:val="00F93164"/>
    <w:rsid w:val="00F953F4"/>
    <w:rsid w:val="00FA259A"/>
    <w:rsid w:val="00FA34FC"/>
    <w:rsid w:val="00FA395F"/>
    <w:rsid w:val="00FA4EA0"/>
    <w:rsid w:val="00FA59E7"/>
    <w:rsid w:val="00FA5E31"/>
    <w:rsid w:val="00FA6DE0"/>
    <w:rsid w:val="00FB12CA"/>
    <w:rsid w:val="00FB3C61"/>
    <w:rsid w:val="00FB46FD"/>
    <w:rsid w:val="00FB773C"/>
    <w:rsid w:val="00FC0D9A"/>
    <w:rsid w:val="00FC15DC"/>
    <w:rsid w:val="00FC3772"/>
    <w:rsid w:val="00FC3B29"/>
    <w:rsid w:val="00FC49AB"/>
    <w:rsid w:val="00FD0B49"/>
    <w:rsid w:val="00FD1A75"/>
    <w:rsid w:val="00FD3118"/>
    <w:rsid w:val="00FD68B4"/>
    <w:rsid w:val="00FE00D9"/>
    <w:rsid w:val="00FE0238"/>
    <w:rsid w:val="00FE1984"/>
    <w:rsid w:val="00FE48D0"/>
    <w:rsid w:val="00FE51DA"/>
    <w:rsid w:val="00FF1E15"/>
    <w:rsid w:val="00FF33C4"/>
    <w:rsid w:val="00FF3A2C"/>
    <w:rsid w:val="00FF4F9D"/>
    <w:rsid w:val="00FF6A5A"/>
    <w:rsid w:val="00FF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43D49"/>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8D61C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A39"/>
    <w:rPr>
      <w:rFonts w:ascii="Tahoma" w:hAnsi="Tahoma" w:cs="Tahoma"/>
      <w:sz w:val="16"/>
      <w:szCs w:val="16"/>
    </w:rPr>
  </w:style>
  <w:style w:type="character" w:customStyle="1" w:styleId="a4">
    <w:name w:val="Текст выноски Знак"/>
    <w:basedOn w:val="a0"/>
    <w:link w:val="a3"/>
    <w:uiPriority w:val="99"/>
    <w:semiHidden/>
    <w:rsid w:val="00F41A39"/>
    <w:rPr>
      <w:rFonts w:ascii="Tahoma" w:eastAsia="Times New Roman" w:hAnsi="Tahoma" w:cs="Tahoma"/>
      <w:sz w:val="16"/>
      <w:szCs w:val="16"/>
      <w:lang w:eastAsia="ru-RU"/>
    </w:rPr>
  </w:style>
  <w:style w:type="paragraph" w:styleId="a5">
    <w:name w:val="List Paragraph"/>
    <w:basedOn w:val="a"/>
    <w:uiPriority w:val="34"/>
    <w:qFormat/>
    <w:rsid w:val="00FE00D9"/>
    <w:pPr>
      <w:ind w:left="708"/>
    </w:pPr>
  </w:style>
  <w:style w:type="paragraph" w:styleId="a6">
    <w:name w:val="Normal (Web)"/>
    <w:basedOn w:val="a"/>
    <w:uiPriority w:val="99"/>
    <w:unhideWhenUsed/>
    <w:rsid w:val="00FE00D9"/>
    <w:pPr>
      <w:spacing w:before="100" w:beforeAutospacing="1" w:after="100" w:afterAutospacing="1"/>
    </w:pPr>
  </w:style>
  <w:style w:type="paragraph" w:styleId="a7">
    <w:name w:val="header"/>
    <w:basedOn w:val="a"/>
    <w:link w:val="a8"/>
    <w:uiPriority w:val="99"/>
    <w:unhideWhenUsed/>
    <w:rsid w:val="000328EF"/>
    <w:pPr>
      <w:tabs>
        <w:tab w:val="center" w:pos="4677"/>
        <w:tab w:val="right" w:pos="9355"/>
      </w:tabs>
    </w:pPr>
  </w:style>
  <w:style w:type="character" w:customStyle="1" w:styleId="a8">
    <w:name w:val="Верхний колонтитул Знак"/>
    <w:basedOn w:val="a0"/>
    <w:link w:val="a7"/>
    <w:uiPriority w:val="99"/>
    <w:rsid w:val="000328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328EF"/>
    <w:pPr>
      <w:tabs>
        <w:tab w:val="center" w:pos="4677"/>
        <w:tab w:val="right" w:pos="9355"/>
      </w:tabs>
    </w:pPr>
  </w:style>
  <w:style w:type="character" w:customStyle="1" w:styleId="aa">
    <w:name w:val="Нижний колонтитул Знак"/>
    <w:basedOn w:val="a0"/>
    <w:link w:val="a9"/>
    <w:uiPriority w:val="99"/>
    <w:rsid w:val="000328EF"/>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F61192"/>
    <w:rPr>
      <w:sz w:val="16"/>
      <w:szCs w:val="16"/>
    </w:rPr>
  </w:style>
  <w:style w:type="paragraph" w:styleId="ac">
    <w:name w:val="annotation text"/>
    <w:basedOn w:val="a"/>
    <w:link w:val="ad"/>
    <w:uiPriority w:val="99"/>
    <w:semiHidden/>
    <w:unhideWhenUsed/>
    <w:rsid w:val="00F61192"/>
    <w:rPr>
      <w:sz w:val="20"/>
      <w:szCs w:val="20"/>
    </w:rPr>
  </w:style>
  <w:style w:type="character" w:customStyle="1" w:styleId="ad">
    <w:name w:val="Текст примечания Знак"/>
    <w:basedOn w:val="a0"/>
    <w:link w:val="ac"/>
    <w:uiPriority w:val="99"/>
    <w:semiHidden/>
    <w:rsid w:val="00F61192"/>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61192"/>
    <w:rPr>
      <w:b/>
      <w:bCs/>
    </w:rPr>
  </w:style>
  <w:style w:type="character" w:customStyle="1" w:styleId="af">
    <w:name w:val="Тема примечания Знак"/>
    <w:basedOn w:val="ad"/>
    <w:link w:val="ae"/>
    <w:uiPriority w:val="99"/>
    <w:semiHidden/>
    <w:rsid w:val="00F61192"/>
    <w:rPr>
      <w:rFonts w:ascii="Times New Roman" w:eastAsia="Times New Roman" w:hAnsi="Times New Roman" w:cs="Times New Roman"/>
      <w:b/>
      <w:bCs/>
      <w:sz w:val="20"/>
      <w:szCs w:val="20"/>
      <w:lang w:eastAsia="ru-RU"/>
    </w:rPr>
  </w:style>
  <w:style w:type="numbering" w:customStyle="1" w:styleId="2">
    <w:name w:val="Стиль2"/>
    <w:uiPriority w:val="99"/>
    <w:rsid w:val="00CA78BF"/>
    <w:pPr>
      <w:numPr>
        <w:numId w:val="2"/>
      </w:numPr>
    </w:pPr>
  </w:style>
  <w:style w:type="paragraph" w:styleId="af0">
    <w:name w:val="Revision"/>
    <w:hidden/>
    <w:uiPriority w:val="99"/>
    <w:semiHidden/>
    <w:rsid w:val="00E76A3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3D49"/>
    <w:rPr>
      <w:rFonts w:ascii="Times New Roman" w:eastAsia="Times New Roman" w:hAnsi="Times New Roman" w:cs="Times New Roman"/>
      <w:b/>
      <w:bCs/>
      <w:kern w:val="36"/>
      <w:sz w:val="48"/>
      <w:szCs w:val="48"/>
      <w:lang w:eastAsia="ru-RU"/>
    </w:rPr>
  </w:style>
  <w:style w:type="paragraph" w:styleId="af1">
    <w:name w:val="Plain Text"/>
    <w:basedOn w:val="a"/>
    <w:link w:val="af2"/>
    <w:rsid w:val="007D15E3"/>
    <w:pPr>
      <w:widowControl w:val="0"/>
    </w:pPr>
    <w:rPr>
      <w:rFonts w:ascii="Courier New" w:hAnsi="Courier New" w:cs="Courier New"/>
      <w:sz w:val="20"/>
      <w:szCs w:val="20"/>
    </w:rPr>
  </w:style>
  <w:style w:type="character" w:customStyle="1" w:styleId="af2">
    <w:name w:val="Текст Знак"/>
    <w:basedOn w:val="a0"/>
    <w:link w:val="af1"/>
    <w:rsid w:val="007D15E3"/>
    <w:rPr>
      <w:rFonts w:ascii="Courier New" w:eastAsia="Times New Roman" w:hAnsi="Courier New" w:cs="Courier New"/>
      <w:sz w:val="20"/>
      <w:szCs w:val="20"/>
      <w:lang w:eastAsia="ru-RU"/>
    </w:rPr>
  </w:style>
  <w:style w:type="character" w:styleId="af3">
    <w:name w:val="Hyperlink"/>
    <w:basedOn w:val="a0"/>
    <w:uiPriority w:val="99"/>
    <w:unhideWhenUsed/>
    <w:rsid w:val="00224F25"/>
    <w:rPr>
      <w:color w:val="0000FF" w:themeColor="hyperlink"/>
      <w:u w:val="single"/>
    </w:rPr>
  </w:style>
  <w:style w:type="character" w:customStyle="1" w:styleId="30">
    <w:name w:val="Заголовок 3 Знак"/>
    <w:basedOn w:val="a0"/>
    <w:link w:val="3"/>
    <w:uiPriority w:val="9"/>
    <w:semiHidden/>
    <w:rsid w:val="008D61CF"/>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43D49"/>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8D61C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A39"/>
    <w:rPr>
      <w:rFonts w:ascii="Tahoma" w:hAnsi="Tahoma" w:cs="Tahoma"/>
      <w:sz w:val="16"/>
      <w:szCs w:val="16"/>
    </w:rPr>
  </w:style>
  <w:style w:type="character" w:customStyle="1" w:styleId="a4">
    <w:name w:val="Текст выноски Знак"/>
    <w:basedOn w:val="a0"/>
    <w:link w:val="a3"/>
    <w:uiPriority w:val="99"/>
    <w:semiHidden/>
    <w:rsid w:val="00F41A39"/>
    <w:rPr>
      <w:rFonts w:ascii="Tahoma" w:eastAsia="Times New Roman" w:hAnsi="Tahoma" w:cs="Tahoma"/>
      <w:sz w:val="16"/>
      <w:szCs w:val="16"/>
      <w:lang w:eastAsia="ru-RU"/>
    </w:rPr>
  </w:style>
  <w:style w:type="paragraph" w:styleId="a5">
    <w:name w:val="List Paragraph"/>
    <w:basedOn w:val="a"/>
    <w:uiPriority w:val="34"/>
    <w:qFormat/>
    <w:rsid w:val="00FE00D9"/>
    <w:pPr>
      <w:ind w:left="708"/>
    </w:pPr>
  </w:style>
  <w:style w:type="paragraph" w:styleId="a6">
    <w:name w:val="Normal (Web)"/>
    <w:basedOn w:val="a"/>
    <w:uiPriority w:val="99"/>
    <w:unhideWhenUsed/>
    <w:rsid w:val="00FE00D9"/>
    <w:pPr>
      <w:spacing w:before="100" w:beforeAutospacing="1" w:after="100" w:afterAutospacing="1"/>
    </w:pPr>
  </w:style>
  <w:style w:type="paragraph" w:styleId="a7">
    <w:name w:val="header"/>
    <w:basedOn w:val="a"/>
    <w:link w:val="a8"/>
    <w:uiPriority w:val="99"/>
    <w:unhideWhenUsed/>
    <w:rsid w:val="000328EF"/>
    <w:pPr>
      <w:tabs>
        <w:tab w:val="center" w:pos="4677"/>
        <w:tab w:val="right" w:pos="9355"/>
      </w:tabs>
    </w:pPr>
  </w:style>
  <w:style w:type="character" w:customStyle="1" w:styleId="a8">
    <w:name w:val="Верхний колонтитул Знак"/>
    <w:basedOn w:val="a0"/>
    <w:link w:val="a7"/>
    <w:uiPriority w:val="99"/>
    <w:rsid w:val="000328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328EF"/>
    <w:pPr>
      <w:tabs>
        <w:tab w:val="center" w:pos="4677"/>
        <w:tab w:val="right" w:pos="9355"/>
      </w:tabs>
    </w:pPr>
  </w:style>
  <w:style w:type="character" w:customStyle="1" w:styleId="aa">
    <w:name w:val="Нижний колонтитул Знак"/>
    <w:basedOn w:val="a0"/>
    <w:link w:val="a9"/>
    <w:uiPriority w:val="99"/>
    <w:rsid w:val="000328EF"/>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F61192"/>
    <w:rPr>
      <w:sz w:val="16"/>
      <w:szCs w:val="16"/>
    </w:rPr>
  </w:style>
  <w:style w:type="paragraph" w:styleId="ac">
    <w:name w:val="annotation text"/>
    <w:basedOn w:val="a"/>
    <w:link w:val="ad"/>
    <w:uiPriority w:val="99"/>
    <w:semiHidden/>
    <w:unhideWhenUsed/>
    <w:rsid w:val="00F61192"/>
    <w:rPr>
      <w:sz w:val="20"/>
      <w:szCs w:val="20"/>
    </w:rPr>
  </w:style>
  <w:style w:type="character" w:customStyle="1" w:styleId="ad">
    <w:name w:val="Текст примечания Знак"/>
    <w:basedOn w:val="a0"/>
    <w:link w:val="ac"/>
    <w:uiPriority w:val="99"/>
    <w:semiHidden/>
    <w:rsid w:val="00F61192"/>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61192"/>
    <w:rPr>
      <w:b/>
      <w:bCs/>
    </w:rPr>
  </w:style>
  <w:style w:type="character" w:customStyle="1" w:styleId="af">
    <w:name w:val="Тема примечания Знак"/>
    <w:basedOn w:val="ad"/>
    <w:link w:val="ae"/>
    <w:uiPriority w:val="99"/>
    <w:semiHidden/>
    <w:rsid w:val="00F61192"/>
    <w:rPr>
      <w:rFonts w:ascii="Times New Roman" w:eastAsia="Times New Roman" w:hAnsi="Times New Roman" w:cs="Times New Roman"/>
      <w:b/>
      <w:bCs/>
      <w:sz w:val="20"/>
      <w:szCs w:val="20"/>
      <w:lang w:eastAsia="ru-RU"/>
    </w:rPr>
  </w:style>
  <w:style w:type="numbering" w:customStyle="1" w:styleId="2">
    <w:name w:val="Стиль2"/>
    <w:uiPriority w:val="99"/>
    <w:rsid w:val="00CA78BF"/>
    <w:pPr>
      <w:numPr>
        <w:numId w:val="2"/>
      </w:numPr>
    </w:pPr>
  </w:style>
  <w:style w:type="paragraph" w:styleId="af0">
    <w:name w:val="Revision"/>
    <w:hidden/>
    <w:uiPriority w:val="99"/>
    <w:semiHidden/>
    <w:rsid w:val="00E76A3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3D49"/>
    <w:rPr>
      <w:rFonts w:ascii="Times New Roman" w:eastAsia="Times New Roman" w:hAnsi="Times New Roman" w:cs="Times New Roman"/>
      <w:b/>
      <w:bCs/>
      <w:kern w:val="36"/>
      <w:sz w:val="48"/>
      <w:szCs w:val="48"/>
      <w:lang w:eastAsia="ru-RU"/>
    </w:rPr>
  </w:style>
  <w:style w:type="paragraph" w:styleId="af1">
    <w:name w:val="Plain Text"/>
    <w:basedOn w:val="a"/>
    <w:link w:val="af2"/>
    <w:rsid w:val="007D15E3"/>
    <w:pPr>
      <w:widowControl w:val="0"/>
    </w:pPr>
    <w:rPr>
      <w:rFonts w:ascii="Courier New" w:hAnsi="Courier New" w:cs="Courier New"/>
      <w:sz w:val="20"/>
      <w:szCs w:val="20"/>
    </w:rPr>
  </w:style>
  <w:style w:type="character" w:customStyle="1" w:styleId="af2">
    <w:name w:val="Текст Знак"/>
    <w:basedOn w:val="a0"/>
    <w:link w:val="af1"/>
    <w:rsid w:val="007D15E3"/>
    <w:rPr>
      <w:rFonts w:ascii="Courier New" w:eastAsia="Times New Roman" w:hAnsi="Courier New" w:cs="Courier New"/>
      <w:sz w:val="20"/>
      <w:szCs w:val="20"/>
      <w:lang w:eastAsia="ru-RU"/>
    </w:rPr>
  </w:style>
  <w:style w:type="character" w:styleId="af3">
    <w:name w:val="Hyperlink"/>
    <w:basedOn w:val="a0"/>
    <w:uiPriority w:val="99"/>
    <w:unhideWhenUsed/>
    <w:rsid w:val="00224F25"/>
    <w:rPr>
      <w:color w:val="0000FF" w:themeColor="hyperlink"/>
      <w:u w:val="single"/>
    </w:rPr>
  </w:style>
  <w:style w:type="character" w:customStyle="1" w:styleId="30">
    <w:name w:val="Заголовок 3 Знак"/>
    <w:basedOn w:val="a0"/>
    <w:link w:val="3"/>
    <w:uiPriority w:val="9"/>
    <w:semiHidden/>
    <w:rsid w:val="008D61CF"/>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3513">
      <w:bodyDiv w:val="1"/>
      <w:marLeft w:val="0"/>
      <w:marRight w:val="0"/>
      <w:marTop w:val="0"/>
      <w:marBottom w:val="0"/>
      <w:divBdr>
        <w:top w:val="none" w:sz="0" w:space="0" w:color="auto"/>
        <w:left w:val="none" w:sz="0" w:space="0" w:color="auto"/>
        <w:bottom w:val="none" w:sz="0" w:space="0" w:color="auto"/>
        <w:right w:val="none" w:sz="0" w:space="0" w:color="auto"/>
      </w:divBdr>
    </w:div>
    <w:div w:id="193344826">
      <w:bodyDiv w:val="1"/>
      <w:marLeft w:val="0"/>
      <w:marRight w:val="0"/>
      <w:marTop w:val="0"/>
      <w:marBottom w:val="0"/>
      <w:divBdr>
        <w:top w:val="none" w:sz="0" w:space="0" w:color="auto"/>
        <w:left w:val="none" w:sz="0" w:space="0" w:color="auto"/>
        <w:bottom w:val="none" w:sz="0" w:space="0" w:color="auto"/>
        <w:right w:val="none" w:sz="0" w:space="0" w:color="auto"/>
      </w:divBdr>
    </w:div>
    <w:div w:id="297734319">
      <w:bodyDiv w:val="1"/>
      <w:marLeft w:val="0"/>
      <w:marRight w:val="0"/>
      <w:marTop w:val="0"/>
      <w:marBottom w:val="0"/>
      <w:divBdr>
        <w:top w:val="none" w:sz="0" w:space="0" w:color="auto"/>
        <w:left w:val="none" w:sz="0" w:space="0" w:color="auto"/>
        <w:bottom w:val="none" w:sz="0" w:space="0" w:color="auto"/>
        <w:right w:val="none" w:sz="0" w:space="0" w:color="auto"/>
      </w:divBdr>
    </w:div>
    <w:div w:id="318269112">
      <w:bodyDiv w:val="1"/>
      <w:marLeft w:val="0"/>
      <w:marRight w:val="0"/>
      <w:marTop w:val="0"/>
      <w:marBottom w:val="0"/>
      <w:divBdr>
        <w:top w:val="none" w:sz="0" w:space="0" w:color="auto"/>
        <w:left w:val="none" w:sz="0" w:space="0" w:color="auto"/>
        <w:bottom w:val="none" w:sz="0" w:space="0" w:color="auto"/>
        <w:right w:val="none" w:sz="0" w:space="0" w:color="auto"/>
      </w:divBdr>
    </w:div>
    <w:div w:id="422341839">
      <w:bodyDiv w:val="1"/>
      <w:marLeft w:val="0"/>
      <w:marRight w:val="0"/>
      <w:marTop w:val="0"/>
      <w:marBottom w:val="0"/>
      <w:divBdr>
        <w:top w:val="none" w:sz="0" w:space="0" w:color="auto"/>
        <w:left w:val="none" w:sz="0" w:space="0" w:color="auto"/>
        <w:bottom w:val="none" w:sz="0" w:space="0" w:color="auto"/>
        <w:right w:val="none" w:sz="0" w:space="0" w:color="auto"/>
      </w:divBdr>
    </w:div>
    <w:div w:id="430319551">
      <w:bodyDiv w:val="1"/>
      <w:marLeft w:val="0"/>
      <w:marRight w:val="0"/>
      <w:marTop w:val="0"/>
      <w:marBottom w:val="0"/>
      <w:divBdr>
        <w:top w:val="none" w:sz="0" w:space="0" w:color="auto"/>
        <w:left w:val="none" w:sz="0" w:space="0" w:color="auto"/>
        <w:bottom w:val="none" w:sz="0" w:space="0" w:color="auto"/>
        <w:right w:val="none" w:sz="0" w:space="0" w:color="auto"/>
      </w:divBdr>
    </w:div>
    <w:div w:id="595140690">
      <w:bodyDiv w:val="1"/>
      <w:marLeft w:val="0"/>
      <w:marRight w:val="0"/>
      <w:marTop w:val="0"/>
      <w:marBottom w:val="0"/>
      <w:divBdr>
        <w:top w:val="none" w:sz="0" w:space="0" w:color="auto"/>
        <w:left w:val="none" w:sz="0" w:space="0" w:color="auto"/>
        <w:bottom w:val="none" w:sz="0" w:space="0" w:color="auto"/>
        <w:right w:val="none" w:sz="0" w:space="0" w:color="auto"/>
      </w:divBdr>
    </w:div>
    <w:div w:id="596329239">
      <w:bodyDiv w:val="1"/>
      <w:marLeft w:val="0"/>
      <w:marRight w:val="0"/>
      <w:marTop w:val="0"/>
      <w:marBottom w:val="0"/>
      <w:divBdr>
        <w:top w:val="none" w:sz="0" w:space="0" w:color="auto"/>
        <w:left w:val="none" w:sz="0" w:space="0" w:color="auto"/>
        <w:bottom w:val="none" w:sz="0" w:space="0" w:color="auto"/>
        <w:right w:val="none" w:sz="0" w:space="0" w:color="auto"/>
      </w:divBdr>
    </w:div>
    <w:div w:id="649987956">
      <w:bodyDiv w:val="1"/>
      <w:marLeft w:val="0"/>
      <w:marRight w:val="0"/>
      <w:marTop w:val="0"/>
      <w:marBottom w:val="0"/>
      <w:divBdr>
        <w:top w:val="none" w:sz="0" w:space="0" w:color="auto"/>
        <w:left w:val="none" w:sz="0" w:space="0" w:color="auto"/>
        <w:bottom w:val="none" w:sz="0" w:space="0" w:color="auto"/>
        <w:right w:val="none" w:sz="0" w:space="0" w:color="auto"/>
      </w:divBdr>
    </w:div>
    <w:div w:id="756901837">
      <w:bodyDiv w:val="1"/>
      <w:marLeft w:val="0"/>
      <w:marRight w:val="0"/>
      <w:marTop w:val="0"/>
      <w:marBottom w:val="0"/>
      <w:divBdr>
        <w:top w:val="none" w:sz="0" w:space="0" w:color="auto"/>
        <w:left w:val="none" w:sz="0" w:space="0" w:color="auto"/>
        <w:bottom w:val="none" w:sz="0" w:space="0" w:color="auto"/>
        <w:right w:val="none" w:sz="0" w:space="0" w:color="auto"/>
      </w:divBdr>
    </w:div>
    <w:div w:id="783234281">
      <w:bodyDiv w:val="1"/>
      <w:marLeft w:val="0"/>
      <w:marRight w:val="0"/>
      <w:marTop w:val="0"/>
      <w:marBottom w:val="0"/>
      <w:divBdr>
        <w:top w:val="none" w:sz="0" w:space="0" w:color="auto"/>
        <w:left w:val="none" w:sz="0" w:space="0" w:color="auto"/>
        <w:bottom w:val="none" w:sz="0" w:space="0" w:color="auto"/>
        <w:right w:val="none" w:sz="0" w:space="0" w:color="auto"/>
      </w:divBdr>
    </w:div>
    <w:div w:id="802235742">
      <w:bodyDiv w:val="1"/>
      <w:marLeft w:val="0"/>
      <w:marRight w:val="0"/>
      <w:marTop w:val="0"/>
      <w:marBottom w:val="0"/>
      <w:divBdr>
        <w:top w:val="none" w:sz="0" w:space="0" w:color="auto"/>
        <w:left w:val="none" w:sz="0" w:space="0" w:color="auto"/>
        <w:bottom w:val="none" w:sz="0" w:space="0" w:color="auto"/>
        <w:right w:val="none" w:sz="0" w:space="0" w:color="auto"/>
      </w:divBdr>
    </w:div>
    <w:div w:id="858155338">
      <w:bodyDiv w:val="1"/>
      <w:marLeft w:val="0"/>
      <w:marRight w:val="0"/>
      <w:marTop w:val="0"/>
      <w:marBottom w:val="0"/>
      <w:divBdr>
        <w:top w:val="none" w:sz="0" w:space="0" w:color="auto"/>
        <w:left w:val="none" w:sz="0" w:space="0" w:color="auto"/>
        <w:bottom w:val="none" w:sz="0" w:space="0" w:color="auto"/>
        <w:right w:val="none" w:sz="0" w:space="0" w:color="auto"/>
      </w:divBdr>
    </w:div>
    <w:div w:id="935333161">
      <w:bodyDiv w:val="1"/>
      <w:marLeft w:val="0"/>
      <w:marRight w:val="0"/>
      <w:marTop w:val="0"/>
      <w:marBottom w:val="0"/>
      <w:divBdr>
        <w:top w:val="none" w:sz="0" w:space="0" w:color="auto"/>
        <w:left w:val="none" w:sz="0" w:space="0" w:color="auto"/>
        <w:bottom w:val="none" w:sz="0" w:space="0" w:color="auto"/>
        <w:right w:val="none" w:sz="0" w:space="0" w:color="auto"/>
      </w:divBdr>
    </w:div>
    <w:div w:id="1030566456">
      <w:bodyDiv w:val="1"/>
      <w:marLeft w:val="0"/>
      <w:marRight w:val="0"/>
      <w:marTop w:val="0"/>
      <w:marBottom w:val="0"/>
      <w:divBdr>
        <w:top w:val="none" w:sz="0" w:space="0" w:color="auto"/>
        <w:left w:val="none" w:sz="0" w:space="0" w:color="auto"/>
        <w:bottom w:val="none" w:sz="0" w:space="0" w:color="auto"/>
        <w:right w:val="none" w:sz="0" w:space="0" w:color="auto"/>
      </w:divBdr>
    </w:div>
    <w:div w:id="1054811062">
      <w:bodyDiv w:val="1"/>
      <w:marLeft w:val="0"/>
      <w:marRight w:val="0"/>
      <w:marTop w:val="0"/>
      <w:marBottom w:val="0"/>
      <w:divBdr>
        <w:top w:val="none" w:sz="0" w:space="0" w:color="auto"/>
        <w:left w:val="none" w:sz="0" w:space="0" w:color="auto"/>
        <w:bottom w:val="none" w:sz="0" w:space="0" w:color="auto"/>
        <w:right w:val="none" w:sz="0" w:space="0" w:color="auto"/>
      </w:divBdr>
    </w:div>
    <w:div w:id="1060445098">
      <w:bodyDiv w:val="1"/>
      <w:marLeft w:val="0"/>
      <w:marRight w:val="0"/>
      <w:marTop w:val="0"/>
      <w:marBottom w:val="0"/>
      <w:divBdr>
        <w:top w:val="none" w:sz="0" w:space="0" w:color="auto"/>
        <w:left w:val="none" w:sz="0" w:space="0" w:color="auto"/>
        <w:bottom w:val="none" w:sz="0" w:space="0" w:color="auto"/>
        <w:right w:val="none" w:sz="0" w:space="0" w:color="auto"/>
      </w:divBdr>
    </w:div>
    <w:div w:id="1072776402">
      <w:bodyDiv w:val="1"/>
      <w:marLeft w:val="0"/>
      <w:marRight w:val="0"/>
      <w:marTop w:val="0"/>
      <w:marBottom w:val="0"/>
      <w:divBdr>
        <w:top w:val="none" w:sz="0" w:space="0" w:color="auto"/>
        <w:left w:val="none" w:sz="0" w:space="0" w:color="auto"/>
        <w:bottom w:val="none" w:sz="0" w:space="0" w:color="auto"/>
        <w:right w:val="none" w:sz="0" w:space="0" w:color="auto"/>
      </w:divBdr>
    </w:div>
    <w:div w:id="1084495180">
      <w:bodyDiv w:val="1"/>
      <w:marLeft w:val="0"/>
      <w:marRight w:val="0"/>
      <w:marTop w:val="0"/>
      <w:marBottom w:val="0"/>
      <w:divBdr>
        <w:top w:val="none" w:sz="0" w:space="0" w:color="auto"/>
        <w:left w:val="none" w:sz="0" w:space="0" w:color="auto"/>
        <w:bottom w:val="none" w:sz="0" w:space="0" w:color="auto"/>
        <w:right w:val="none" w:sz="0" w:space="0" w:color="auto"/>
      </w:divBdr>
    </w:div>
    <w:div w:id="1124546192">
      <w:bodyDiv w:val="1"/>
      <w:marLeft w:val="0"/>
      <w:marRight w:val="0"/>
      <w:marTop w:val="0"/>
      <w:marBottom w:val="0"/>
      <w:divBdr>
        <w:top w:val="none" w:sz="0" w:space="0" w:color="auto"/>
        <w:left w:val="none" w:sz="0" w:space="0" w:color="auto"/>
        <w:bottom w:val="none" w:sz="0" w:space="0" w:color="auto"/>
        <w:right w:val="none" w:sz="0" w:space="0" w:color="auto"/>
      </w:divBdr>
    </w:div>
    <w:div w:id="1253856679">
      <w:bodyDiv w:val="1"/>
      <w:marLeft w:val="0"/>
      <w:marRight w:val="0"/>
      <w:marTop w:val="0"/>
      <w:marBottom w:val="0"/>
      <w:divBdr>
        <w:top w:val="none" w:sz="0" w:space="0" w:color="auto"/>
        <w:left w:val="none" w:sz="0" w:space="0" w:color="auto"/>
        <w:bottom w:val="none" w:sz="0" w:space="0" w:color="auto"/>
        <w:right w:val="none" w:sz="0" w:space="0" w:color="auto"/>
      </w:divBdr>
    </w:div>
    <w:div w:id="1257861462">
      <w:bodyDiv w:val="1"/>
      <w:marLeft w:val="0"/>
      <w:marRight w:val="0"/>
      <w:marTop w:val="0"/>
      <w:marBottom w:val="0"/>
      <w:divBdr>
        <w:top w:val="none" w:sz="0" w:space="0" w:color="auto"/>
        <w:left w:val="none" w:sz="0" w:space="0" w:color="auto"/>
        <w:bottom w:val="none" w:sz="0" w:space="0" w:color="auto"/>
        <w:right w:val="none" w:sz="0" w:space="0" w:color="auto"/>
      </w:divBdr>
    </w:div>
    <w:div w:id="1289892140">
      <w:bodyDiv w:val="1"/>
      <w:marLeft w:val="0"/>
      <w:marRight w:val="0"/>
      <w:marTop w:val="0"/>
      <w:marBottom w:val="0"/>
      <w:divBdr>
        <w:top w:val="none" w:sz="0" w:space="0" w:color="auto"/>
        <w:left w:val="none" w:sz="0" w:space="0" w:color="auto"/>
        <w:bottom w:val="none" w:sz="0" w:space="0" w:color="auto"/>
        <w:right w:val="none" w:sz="0" w:space="0" w:color="auto"/>
      </w:divBdr>
    </w:div>
    <w:div w:id="1320233938">
      <w:bodyDiv w:val="1"/>
      <w:marLeft w:val="0"/>
      <w:marRight w:val="0"/>
      <w:marTop w:val="0"/>
      <w:marBottom w:val="0"/>
      <w:divBdr>
        <w:top w:val="none" w:sz="0" w:space="0" w:color="auto"/>
        <w:left w:val="none" w:sz="0" w:space="0" w:color="auto"/>
        <w:bottom w:val="none" w:sz="0" w:space="0" w:color="auto"/>
        <w:right w:val="none" w:sz="0" w:space="0" w:color="auto"/>
      </w:divBdr>
    </w:div>
    <w:div w:id="1336835747">
      <w:bodyDiv w:val="1"/>
      <w:marLeft w:val="0"/>
      <w:marRight w:val="0"/>
      <w:marTop w:val="0"/>
      <w:marBottom w:val="0"/>
      <w:divBdr>
        <w:top w:val="none" w:sz="0" w:space="0" w:color="auto"/>
        <w:left w:val="none" w:sz="0" w:space="0" w:color="auto"/>
        <w:bottom w:val="none" w:sz="0" w:space="0" w:color="auto"/>
        <w:right w:val="none" w:sz="0" w:space="0" w:color="auto"/>
      </w:divBdr>
    </w:div>
    <w:div w:id="1393774936">
      <w:bodyDiv w:val="1"/>
      <w:marLeft w:val="0"/>
      <w:marRight w:val="0"/>
      <w:marTop w:val="0"/>
      <w:marBottom w:val="0"/>
      <w:divBdr>
        <w:top w:val="none" w:sz="0" w:space="0" w:color="auto"/>
        <w:left w:val="none" w:sz="0" w:space="0" w:color="auto"/>
        <w:bottom w:val="none" w:sz="0" w:space="0" w:color="auto"/>
        <w:right w:val="none" w:sz="0" w:space="0" w:color="auto"/>
      </w:divBdr>
    </w:div>
    <w:div w:id="1407726708">
      <w:bodyDiv w:val="1"/>
      <w:marLeft w:val="0"/>
      <w:marRight w:val="0"/>
      <w:marTop w:val="0"/>
      <w:marBottom w:val="0"/>
      <w:divBdr>
        <w:top w:val="none" w:sz="0" w:space="0" w:color="auto"/>
        <w:left w:val="none" w:sz="0" w:space="0" w:color="auto"/>
        <w:bottom w:val="none" w:sz="0" w:space="0" w:color="auto"/>
        <w:right w:val="none" w:sz="0" w:space="0" w:color="auto"/>
      </w:divBdr>
    </w:div>
    <w:div w:id="1408645786">
      <w:bodyDiv w:val="1"/>
      <w:marLeft w:val="0"/>
      <w:marRight w:val="0"/>
      <w:marTop w:val="0"/>
      <w:marBottom w:val="0"/>
      <w:divBdr>
        <w:top w:val="none" w:sz="0" w:space="0" w:color="auto"/>
        <w:left w:val="none" w:sz="0" w:space="0" w:color="auto"/>
        <w:bottom w:val="none" w:sz="0" w:space="0" w:color="auto"/>
        <w:right w:val="none" w:sz="0" w:space="0" w:color="auto"/>
      </w:divBdr>
    </w:div>
    <w:div w:id="1471173183">
      <w:bodyDiv w:val="1"/>
      <w:marLeft w:val="0"/>
      <w:marRight w:val="0"/>
      <w:marTop w:val="0"/>
      <w:marBottom w:val="0"/>
      <w:divBdr>
        <w:top w:val="none" w:sz="0" w:space="0" w:color="auto"/>
        <w:left w:val="none" w:sz="0" w:space="0" w:color="auto"/>
        <w:bottom w:val="none" w:sz="0" w:space="0" w:color="auto"/>
        <w:right w:val="none" w:sz="0" w:space="0" w:color="auto"/>
      </w:divBdr>
    </w:div>
    <w:div w:id="1473861130">
      <w:bodyDiv w:val="1"/>
      <w:marLeft w:val="0"/>
      <w:marRight w:val="0"/>
      <w:marTop w:val="0"/>
      <w:marBottom w:val="0"/>
      <w:divBdr>
        <w:top w:val="none" w:sz="0" w:space="0" w:color="auto"/>
        <w:left w:val="none" w:sz="0" w:space="0" w:color="auto"/>
        <w:bottom w:val="none" w:sz="0" w:space="0" w:color="auto"/>
        <w:right w:val="none" w:sz="0" w:space="0" w:color="auto"/>
      </w:divBdr>
    </w:div>
    <w:div w:id="1486973732">
      <w:bodyDiv w:val="1"/>
      <w:marLeft w:val="0"/>
      <w:marRight w:val="0"/>
      <w:marTop w:val="0"/>
      <w:marBottom w:val="0"/>
      <w:divBdr>
        <w:top w:val="none" w:sz="0" w:space="0" w:color="auto"/>
        <w:left w:val="none" w:sz="0" w:space="0" w:color="auto"/>
        <w:bottom w:val="none" w:sz="0" w:space="0" w:color="auto"/>
        <w:right w:val="none" w:sz="0" w:space="0" w:color="auto"/>
      </w:divBdr>
    </w:div>
    <w:div w:id="1496451517">
      <w:bodyDiv w:val="1"/>
      <w:marLeft w:val="0"/>
      <w:marRight w:val="0"/>
      <w:marTop w:val="0"/>
      <w:marBottom w:val="0"/>
      <w:divBdr>
        <w:top w:val="none" w:sz="0" w:space="0" w:color="auto"/>
        <w:left w:val="none" w:sz="0" w:space="0" w:color="auto"/>
        <w:bottom w:val="none" w:sz="0" w:space="0" w:color="auto"/>
        <w:right w:val="none" w:sz="0" w:space="0" w:color="auto"/>
      </w:divBdr>
    </w:div>
    <w:div w:id="1537935195">
      <w:bodyDiv w:val="1"/>
      <w:marLeft w:val="0"/>
      <w:marRight w:val="0"/>
      <w:marTop w:val="0"/>
      <w:marBottom w:val="0"/>
      <w:divBdr>
        <w:top w:val="none" w:sz="0" w:space="0" w:color="auto"/>
        <w:left w:val="none" w:sz="0" w:space="0" w:color="auto"/>
        <w:bottom w:val="none" w:sz="0" w:space="0" w:color="auto"/>
        <w:right w:val="none" w:sz="0" w:space="0" w:color="auto"/>
      </w:divBdr>
    </w:div>
    <w:div w:id="1585917179">
      <w:bodyDiv w:val="1"/>
      <w:marLeft w:val="0"/>
      <w:marRight w:val="0"/>
      <w:marTop w:val="0"/>
      <w:marBottom w:val="0"/>
      <w:divBdr>
        <w:top w:val="none" w:sz="0" w:space="0" w:color="auto"/>
        <w:left w:val="none" w:sz="0" w:space="0" w:color="auto"/>
        <w:bottom w:val="none" w:sz="0" w:space="0" w:color="auto"/>
        <w:right w:val="none" w:sz="0" w:space="0" w:color="auto"/>
      </w:divBdr>
    </w:div>
    <w:div w:id="1617062196">
      <w:bodyDiv w:val="1"/>
      <w:marLeft w:val="0"/>
      <w:marRight w:val="0"/>
      <w:marTop w:val="0"/>
      <w:marBottom w:val="0"/>
      <w:divBdr>
        <w:top w:val="none" w:sz="0" w:space="0" w:color="auto"/>
        <w:left w:val="none" w:sz="0" w:space="0" w:color="auto"/>
        <w:bottom w:val="none" w:sz="0" w:space="0" w:color="auto"/>
        <w:right w:val="none" w:sz="0" w:space="0" w:color="auto"/>
      </w:divBdr>
    </w:div>
    <w:div w:id="1738242514">
      <w:bodyDiv w:val="1"/>
      <w:marLeft w:val="0"/>
      <w:marRight w:val="0"/>
      <w:marTop w:val="0"/>
      <w:marBottom w:val="0"/>
      <w:divBdr>
        <w:top w:val="none" w:sz="0" w:space="0" w:color="auto"/>
        <w:left w:val="none" w:sz="0" w:space="0" w:color="auto"/>
        <w:bottom w:val="none" w:sz="0" w:space="0" w:color="auto"/>
        <w:right w:val="none" w:sz="0" w:space="0" w:color="auto"/>
      </w:divBdr>
    </w:div>
    <w:div w:id="1850480692">
      <w:bodyDiv w:val="1"/>
      <w:marLeft w:val="0"/>
      <w:marRight w:val="0"/>
      <w:marTop w:val="0"/>
      <w:marBottom w:val="0"/>
      <w:divBdr>
        <w:top w:val="none" w:sz="0" w:space="0" w:color="auto"/>
        <w:left w:val="none" w:sz="0" w:space="0" w:color="auto"/>
        <w:bottom w:val="none" w:sz="0" w:space="0" w:color="auto"/>
        <w:right w:val="none" w:sz="0" w:space="0" w:color="auto"/>
      </w:divBdr>
    </w:div>
    <w:div w:id="1902908806">
      <w:bodyDiv w:val="1"/>
      <w:marLeft w:val="0"/>
      <w:marRight w:val="0"/>
      <w:marTop w:val="0"/>
      <w:marBottom w:val="0"/>
      <w:divBdr>
        <w:top w:val="none" w:sz="0" w:space="0" w:color="auto"/>
        <w:left w:val="none" w:sz="0" w:space="0" w:color="auto"/>
        <w:bottom w:val="none" w:sz="0" w:space="0" w:color="auto"/>
        <w:right w:val="none" w:sz="0" w:space="0" w:color="auto"/>
      </w:divBdr>
    </w:div>
    <w:div w:id="1923679766">
      <w:bodyDiv w:val="1"/>
      <w:marLeft w:val="0"/>
      <w:marRight w:val="0"/>
      <w:marTop w:val="0"/>
      <w:marBottom w:val="0"/>
      <w:divBdr>
        <w:top w:val="none" w:sz="0" w:space="0" w:color="auto"/>
        <w:left w:val="none" w:sz="0" w:space="0" w:color="auto"/>
        <w:bottom w:val="none" w:sz="0" w:space="0" w:color="auto"/>
        <w:right w:val="none" w:sz="0" w:space="0" w:color="auto"/>
      </w:divBdr>
    </w:div>
    <w:div w:id="1926914378">
      <w:bodyDiv w:val="1"/>
      <w:marLeft w:val="0"/>
      <w:marRight w:val="0"/>
      <w:marTop w:val="0"/>
      <w:marBottom w:val="0"/>
      <w:divBdr>
        <w:top w:val="none" w:sz="0" w:space="0" w:color="auto"/>
        <w:left w:val="none" w:sz="0" w:space="0" w:color="auto"/>
        <w:bottom w:val="none" w:sz="0" w:space="0" w:color="auto"/>
        <w:right w:val="none" w:sz="0" w:space="0" w:color="auto"/>
      </w:divBdr>
    </w:div>
    <w:div w:id="1932471639">
      <w:bodyDiv w:val="1"/>
      <w:marLeft w:val="0"/>
      <w:marRight w:val="0"/>
      <w:marTop w:val="0"/>
      <w:marBottom w:val="0"/>
      <w:divBdr>
        <w:top w:val="none" w:sz="0" w:space="0" w:color="auto"/>
        <w:left w:val="none" w:sz="0" w:space="0" w:color="auto"/>
        <w:bottom w:val="none" w:sz="0" w:space="0" w:color="auto"/>
        <w:right w:val="none" w:sz="0" w:space="0" w:color="auto"/>
      </w:divBdr>
    </w:div>
    <w:div w:id="2061592762">
      <w:bodyDiv w:val="1"/>
      <w:marLeft w:val="0"/>
      <w:marRight w:val="0"/>
      <w:marTop w:val="0"/>
      <w:marBottom w:val="0"/>
      <w:divBdr>
        <w:top w:val="none" w:sz="0" w:space="0" w:color="auto"/>
        <w:left w:val="none" w:sz="0" w:space="0" w:color="auto"/>
        <w:bottom w:val="none" w:sz="0" w:space="0" w:color="auto"/>
        <w:right w:val="none" w:sz="0" w:space="0" w:color="auto"/>
      </w:divBdr>
    </w:div>
    <w:div w:id="2074311869">
      <w:bodyDiv w:val="1"/>
      <w:marLeft w:val="0"/>
      <w:marRight w:val="0"/>
      <w:marTop w:val="0"/>
      <w:marBottom w:val="0"/>
      <w:divBdr>
        <w:top w:val="none" w:sz="0" w:space="0" w:color="auto"/>
        <w:left w:val="none" w:sz="0" w:space="0" w:color="auto"/>
        <w:bottom w:val="none" w:sz="0" w:space="0" w:color="auto"/>
        <w:right w:val="none" w:sz="0" w:space="0" w:color="auto"/>
      </w:divBdr>
    </w:div>
    <w:div w:id="21259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naai.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7C8D-5B77-41BD-B412-5FC43A10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43</Pages>
  <Words>14169</Words>
  <Characters>80766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NSA</Company>
  <LinksUpToDate>false</LinksUpToDate>
  <CharactersWithSpaces>94746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Алина Андреевна</dc:creator>
  <cp:lastModifiedBy>Андреева Юлия Викторовна</cp:lastModifiedBy>
  <cp:revision>16</cp:revision>
  <cp:lastPrinted>2022-03-03T10:06:00Z</cp:lastPrinted>
  <dcterms:created xsi:type="dcterms:W3CDTF">2022-04-28T11:13:00Z</dcterms:created>
  <dcterms:modified xsi:type="dcterms:W3CDTF">2022-06-22T07:05:00Z</dcterms:modified>
</cp:coreProperties>
</file>